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35" w:rsidRDefault="0005109F" w:rsidP="00E949B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5735">
        <w:rPr>
          <w:rFonts w:ascii="Times New Roman" w:hAnsi="Times New Roman" w:cs="Times New Roman"/>
          <w:b/>
          <w:sz w:val="32"/>
          <w:szCs w:val="32"/>
        </w:rPr>
        <w:t>Лабораторная работа №1</w:t>
      </w:r>
    </w:p>
    <w:p w:rsidR="00E949B6" w:rsidRDefault="00E949B6" w:rsidP="00E949B6">
      <w:pPr>
        <w:spacing w:after="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 w:rsidRPr="00E949B6">
        <w:rPr>
          <w:rFonts w:ascii="Times New Roman" w:hAnsi="Times New Roman" w:cs="Times New Roman"/>
          <w:b/>
          <w:bCs/>
          <w:sz w:val="28"/>
          <w:szCs w:val="28"/>
        </w:rPr>
        <w:t>По дисциплине: «Системы автоматизированного проектирования»</w:t>
      </w:r>
    </w:p>
    <w:p w:rsidR="005B1E7B" w:rsidRDefault="00E93CB7" w:rsidP="00E93CB7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специальностей 08.02.01 «Строительство зданий и сооружений» для групп СЗ-31, СЗ-32, специальности 07.02.01 «Архитектура» для группы А-31, специальности 35.02.12 </w:t>
      </w:r>
      <w:r w:rsidRPr="009214D9">
        <w:rPr>
          <w:rFonts w:ascii="Times New Roman" w:hAnsi="Times New Roman" w:cs="Times New Roman"/>
          <w:sz w:val="28"/>
          <w:szCs w:val="28"/>
          <w:lang w:eastAsia="ar-SA"/>
        </w:rPr>
        <w:t>«Садово- парковое и ландшафтное строительство»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для группы СП-31</w:t>
      </w:r>
    </w:p>
    <w:p w:rsidR="00E949B6" w:rsidRDefault="00E949B6" w:rsidP="00E949B6">
      <w:pPr>
        <w:spacing w:after="0" w:line="240" w:lineRule="auto"/>
        <w:ind w:left="357"/>
        <w:rPr>
          <w:rFonts w:ascii="Times New Roman" w:hAnsi="Times New Roman" w:cs="Times New Roman"/>
          <w:b/>
          <w:sz w:val="32"/>
          <w:szCs w:val="32"/>
        </w:rPr>
      </w:pPr>
      <w:r w:rsidRPr="00E1705E">
        <w:rPr>
          <w:rFonts w:ascii="Times New Roman" w:hAnsi="Times New Roman" w:cs="Times New Roman"/>
          <w:b/>
          <w:sz w:val="32"/>
          <w:szCs w:val="32"/>
        </w:rPr>
        <w:t xml:space="preserve">Тема </w:t>
      </w:r>
      <w:proofErr w:type="gramStart"/>
      <w:r w:rsidRPr="00E1705E">
        <w:rPr>
          <w:rFonts w:ascii="Times New Roman" w:hAnsi="Times New Roman" w:cs="Times New Roman"/>
          <w:b/>
          <w:sz w:val="32"/>
          <w:szCs w:val="32"/>
        </w:rPr>
        <w:t>:Н</w:t>
      </w:r>
      <w:proofErr w:type="gramEnd"/>
      <w:r w:rsidRPr="00E1705E">
        <w:rPr>
          <w:rFonts w:ascii="Times New Roman" w:hAnsi="Times New Roman" w:cs="Times New Roman"/>
          <w:b/>
          <w:sz w:val="32"/>
          <w:szCs w:val="32"/>
        </w:rPr>
        <w:t xml:space="preserve">астройка экрана в программе </w:t>
      </w:r>
      <w:proofErr w:type="spellStart"/>
      <w:r w:rsidRPr="00E1705E">
        <w:rPr>
          <w:rFonts w:ascii="Times New Roman" w:hAnsi="Times New Roman" w:cs="Times New Roman"/>
          <w:b/>
          <w:sz w:val="32"/>
          <w:szCs w:val="32"/>
        </w:rPr>
        <w:t>AutoCAD</w:t>
      </w:r>
      <w:proofErr w:type="spellEnd"/>
    </w:p>
    <w:p w:rsidR="00E1705E" w:rsidRPr="00E1705E" w:rsidRDefault="00E1705E" w:rsidP="00E949B6">
      <w:pPr>
        <w:spacing w:after="0" w:line="240" w:lineRule="auto"/>
        <w:ind w:left="35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Научить настаивать </w:t>
      </w:r>
      <w:r w:rsidRPr="00E1705E">
        <w:rPr>
          <w:rFonts w:ascii="Times New Roman" w:hAnsi="Times New Roman" w:cs="Times New Roman"/>
          <w:b/>
          <w:sz w:val="32"/>
          <w:szCs w:val="32"/>
        </w:rPr>
        <w:t xml:space="preserve">экран в программе </w:t>
      </w:r>
      <w:proofErr w:type="spellStart"/>
      <w:r w:rsidRPr="00E1705E">
        <w:rPr>
          <w:rFonts w:ascii="Times New Roman" w:hAnsi="Times New Roman" w:cs="Times New Roman"/>
          <w:b/>
          <w:sz w:val="32"/>
          <w:szCs w:val="32"/>
        </w:rPr>
        <w:t>AutoCAD</w:t>
      </w:r>
      <w:proofErr w:type="spellEnd"/>
    </w:p>
    <w:p w:rsidR="00E93CB7" w:rsidRDefault="00E93CB7" w:rsidP="00E949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F5735" w:rsidRPr="008B0DC0" w:rsidRDefault="00E949B6" w:rsidP="00E9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DC0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8B0DC0">
        <w:rPr>
          <w:rFonts w:ascii="Times New Roman" w:hAnsi="Times New Roman" w:cs="Times New Roman"/>
          <w:sz w:val="28"/>
          <w:szCs w:val="28"/>
        </w:rPr>
        <w:t xml:space="preserve"> Построение домика</w:t>
      </w:r>
      <w:r w:rsidR="00E93CB7" w:rsidRPr="008B0DC0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="00E93CB7" w:rsidRPr="008B0DC0">
        <w:rPr>
          <w:rFonts w:ascii="Times New Roman" w:hAnsi="Times New Roman" w:cs="Times New Roman"/>
          <w:sz w:val="28"/>
          <w:szCs w:val="28"/>
        </w:rPr>
        <w:t>прямоуголных</w:t>
      </w:r>
      <w:proofErr w:type="spellEnd"/>
      <w:r w:rsidR="00E93CB7" w:rsidRPr="008B0DC0">
        <w:rPr>
          <w:rFonts w:ascii="Times New Roman" w:hAnsi="Times New Roman" w:cs="Times New Roman"/>
          <w:sz w:val="28"/>
          <w:szCs w:val="28"/>
        </w:rPr>
        <w:t xml:space="preserve"> координат.</w:t>
      </w:r>
    </w:p>
    <w:p w:rsidR="0005109F" w:rsidRPr="00E949B6" w:rsidRDefault="00DD6226" w:rsidP="00E93CB7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949B6">
        <w:rPr>
          <w:rFonts w:ascii="Times New Roman" w:hAnsi="Times New Roman" w:cs="Times New Roman"/>
          <w:sz w:val="28"/>
          <w:szCs w:val="28"/>
        </w:rPr>
        <w:t xml:space="preserve">Открыть окно программы </w:t>
      </w:r>
      <w:proofErr w:type="spellStart"/>
      <w:r w:rsidRPr="00E949B6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Pr="00E949B6">
        <w:rPr>
          <w:rFonts w:ascii="Times New Roman" w:hAnsi="Times New Roman" w:cs="Times New Roman"/>
          <w:sz w:val="28"/>
          <w:szCs w:val="28"/>
        </w:rPr>
        <w:t>.</w:t>
      </w:r>
    </w:p>
    <w:p w:rsidR="00321E44" w:rsidRPr="00E949B6" w:rsidRDefault="00321E44" w:rsidP="00E93CB7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949B6">
        <w:rPr>
          <w:rFonts w:ascii="Times New Roman" w:hAnsi="Times New Roman" w:cs="Times New Roman"/>
          <w:sz w:val="28"/>
          <w:szCs w:val="28"/>
        </w:rPr>
        <w:t xml:space="preserve">Включить главное меню </w:t>
      </w:r>
      <w:proofErr w:type="spellStart"/>
      <w:r w:rsidRPr="00E949B6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="00DD6226" w:rsidRPr="00E949B6">
        <w:rPr>
          <w:rFonts w:ascii="Times New Roman" w:hAnsi="Times New Roman" w:cs="Times New Roman"/>
          <w:sz w:val="28"/>
          <w:szCs w:val="28"/>
        </w:rPr>
        <w:t>.</w:t>
      </w:r>
      <w:r w:rsidRPr="00E94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DA2" w:rsidRPr="00E949B6" w:rsidRDefault="00321E44" w:rsidP="00E93CB7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949B6">
        <w:rPr>
          <w:rFonts w:ascii="Times New Roman" w:hAnsi="Times New Roman" w:cs="Times New Roman"/>
          <w:sz w:val="28"/>
          <w:szCs w:val="28"/>
        </w:rPr>
        <w:t>В главном меню выбрать команду Серви</w:t>
      </w:r>
      <w:proofErr w:type="gramStart"/>
      <w:r w:rsidRPr="00E949B6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E949B6">
        <w:rPr>
          <w:rFonts w:ascii="Times New Roman" w:hAnsi="Times New Roman" w:cs="Times New Roman"/>
          <w:sz w:val="28"/>
          <w:szCs w:val="28"/>
        </w:rPr>
        <w:t xml:space="preserve"> Панели инструментов-</w:t>
      </w:r>
      <w:r w:rsidR="00C84DA2" w:rsidRPr="00E949B6">
        <w:rPr>
          <w:rFonts w:ascii="Times New Roman" w:hAnsi="Times New Roman" w:cs="Times New Roman"/>
          <w:sz w:val="28"/>
          <w:szCs w:val="28"/>
        </w:rPr>
        <w:t xml:space="preserve"> </w:t>
      </w:r>
      <w:r w:rsidR="0005109F" w:rsidRPr="00E94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09F" w:rsidRPr="00E949B6">
        <w:rPr>
          <w:rFonts w:ascii="Times New Roman" w:hAnsi="Times New Roman" w:cs="Times New Roman"/>
          <w:sz w:val="28"/>
          <w:szCs w:val="28"/>
        </w:rPr>
        <w:t>Зумирование</w:t>
      </w:r>
      <w:proofErr w:type="spellEnd"/>
      <w:r w:rsidR="0005109F" w:rsidRPr="00E949B6">
        <w:rPr>
          <w:rFonts w:ascii="Times New Roman" w:hAnsi="Times New Roman" w:cs="Times New Roman"/>
          <w:sz w:val="28"/>
          <w:szCs w:val="28"/>
        </w:rPr>
        <w:t>.</w:t>
      </w:r>
      <w:r w:rsidR="00C84DA2" w:rsidRPr="00E94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DA2" w:rsidRPr="00E949B6" w:rsidRDefault="00C84DA2" w:rsidP="00C84DA2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949B6">
        <w:rPr>
          <w:rFonts w:ascii="Times New Roman" w:hAnsi="Times New Roman" w:cs="Times New Roman"/>
          <w:sz w:val="28"/>
          <w:szCs w:val="28"/>
        </w:rPr>
        <w:t xml:space="preserve"> Выбрать команду «Показать все» в панели инструментов </w:t>
      </w:r>
      <w:proofErr w:type="spellStart"/>
      <w:r w:rsidRPr="00E949B6">
        <w:rPr>
          <w:rFonts w:ascii="Times New Roman" w:hAnsi="Times New Roman" w:cs="Times New Roman"/>
          <w:sz w:val="28"/>
          <w:szCs w:val="28"/>
        </w:rPr>
        <w:t>Зумирование</w:t>
      </w:r>
      <w:proofErr w:type="spellEnd"/>
      <w:r w:rsidR="00DF5735" w:rsidRPr="00E949B6">
        <w:rPr>
          <w:rFonts w:ascii="Times New Roman" w:hAnsi="Times New Roman" w:cs="Times New Roman"/>
          <w:sz w:val="28"/>
          <w:szCs w:val="28"/>
        </w:rPr>
        <w:t>.</w:t>
      </w:r>
    </w:p>
    <w:p w:rsidR="00C84DA2" w:rsidRPr="00E949B6" w:rsidRDefault="00C84DA2" w:rsidP="00C84DA2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949B6">
        <w:rPr>
          <w:rFonts w:ascii="Times New Roman" w:hAnsi="Times New Roman" w:cs="Times New Roman"/>
          <w:sz w:val="28"/>
          <w:szCs w:val="28"/>
        </w:rPr>
        <w:t>Настроить параметры привязки и сетки,  щелкнув на значке  в строке состояния  и установить   шаг привязки и шаг сетки по оси Х и Y по 5единиц (см. рис.1)</w:t>
      </w:r>
    </w:p>
    <w:p w:rsidR="00DF5735" w:rsidRPr="00E949B6" w:rsidRDefault="00DF5735" w:rsidP="00DF5735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949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1169035</wp:posOffset>
            </wp:positionH>
            <wp:positionV relativeFrom="paragraph">
              <wp:posOffset>235585</wp:posOffset>
            </wp:positionV>
            <wp:extent cx="3665855" cy="3147695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314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49B6">
        <w:rPr>
          <w:rFonts w:ascii="Times New Roman" w:hAnsi="Times New Roman" w:cs="Times New Roman"/>
          <w:sz w:val="28"/>
          <w:szCs w:val="28"/>
        </w:rPr>
        <w:t>Выключить режим динамического ввода.</w:t>
      </w:r>
    </w:p>
    <w:p w:rsidR="0005109F" w:rsidRPr="00E949B6" w:rsidRDefault="0005109F" w:rsidP="0005109F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949B6">
        <w:rPr>
          <w:rFonts w:ascii="Times New Roman" w:hAnsi="Times New Roman" w:cs="Times New Roman"/>
          <w:sz w:val="28"/>
          <w:szCs w:val="28"/>
        </w:rPr>
        <w:t>Настроить Лимиты чертежа формат А4, выполнив команду Форма</w:t>
      </w:r>
      <w:proofErr w:type="gramStart"/>
      <w:r w:rsidRPr="00E949B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949B6">
        <w:rPr>
          <w:rFonts w:ascii="Times New Roman" w:hAnsi="Times New Roman" w:cs="Times New Roman"/>
          <w:sz w:val="28"/>
          <w:szCs w:val="28"/>
        </w:rPr>
        <w:t xml:space="preserve"> Лимиты чертежа :</w:t>
      </w:r>
      <w:r w:rsidRPr="00E949B6">
        <w:rPr>
          <w:rFonts w:ascii="Times New Roman" w:hAnsi="Times New Roman" w:cs="Times New Roman"/>
          <w:sz w:val="28"/>
          <w:szCs w:val="28"/>
        </w:rPr>
        <w:br/>
        <w:t xml:space="preserve"> левый нижний угол 0,0</w:t>
      </w:r>
      <w:r w:rsidRPr="00E949B6">
        <w:rPr>
          <w:rFonts w:ascii="Times New Roman" w:hAnsi="Times New Roman" w:cs="Times New Roman"/>
          <w:sz w:val="28"/>
          <w:szCs w:val="28"/>
        </w:rPr>
        <w:br/>
        <w:t>правый верхний угол 210,297</w:t>
      </w:r>
    </w:p>
    <w:p w:rsidR="0005109F" w:rsidRPr="00E949B6" w:rsidRDefault="0005109F" w:rsidP="0005109F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949B6">
        <w:rPr>
          <w:rFonts w:ascii="Times New Roman" w:hAnsi="Times New Roman" w:cs="Times New Roman"/>
          <w:sz w:val="28"/>
          <w:szCs w:val="28"/>
        </w:rPr>
        <w:t>Выполнить команду Формат -Единицы, установить точность единиц-0.</w:t>
      </w:r>
    </w:p>
    <w:p w:rsidR="00DF5735" w:rsidRPr="00E949B6" w:rsidRDefault="00DF5735" w:rsidP="0005109F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949B6">
        <w:rPr>
          <w:rFonts w:ascii="Times New Roman" w:hAnsi="Times New Roman" w:cs="Times New Roman"/>
          <w:sz w:val="28"/>
          <w:szCs w:val="28"/>
        </w:rPr>
        <w:t>Нажать кнопку «Адаптация» и включит режим Координаты</w:t>
      </w:r>
    </w:p>
    <w:p w:rsidR="007D3A50" w:rsidRPr="00E949B6" w:rsidRDefault="007D3A50" w:rsidP="007D3A5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9B6">
        <w:rPr>
          <w:rFonts w:ascii="Times New Roman" w:hAnsi="Times New Roman" w:cs="Times New Roman"/>
          <w:sz w:val="28"/>
          <w:szCs w:val="28"/>
        </w:rPr>
        <w:t>Выполнить   чертеж домика по размерам</w:t>
      </w:r>
      <w:r w:rsidR="00491267" w:rsidRPr="00E949B6">
        <w:rPr>
          <w:rFonts w:ascii="Times New Roman" w:hAnsi="Times New Roman" w:cs="Times New Roman"/>
          <w:sz w:val="28"/>
          <w:szCs w:val="28"/>
        </w:rPr>
        <w:t>, используя команду «Отрезок»</w:t>
      </w:r>
      <w:r w:rsidRPr="00E949B6">
        <w:rPr>
          <w:rFonts w:ascii="Times New Roman" w:hAnsi="Times New Roman" w:cs="Times New Roman"/>
          <w:sz w:val="28"/>
          <w:szCs w:val="28"/>
        </w:rPr>
        <w:t xml:space="preserve"> </w:t>
      </w:r>
      <w:r w:rsidR="00DF5735" w:rsidRPr="00E949B6">
        <w:rPr>
          <w:rFonts w:ascii="Times New Roman" w:hAnsi="Times New Roman" w:cs="Times New Roman"/>
          <w:sz w:val="28"/>
          <w:szCs w:val="28"/>
        </w:rPr>
        <w:t xml:space="preserve"> и координаты.</w:t>
      </w:r>
    </w:p>
    <w:p w:rsidR="00C84DA2" w:rsidRPr="00E949B6" w:rsidRDefault="00C84DA2" w:rsidP="007D3A5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9B6">
        <w:rPr>
          <w:rFonts w:ascii="Times New Roman" w:hAnsi="Times New Roman" w:cs="Times New Roman"/>
          <w:sz w:val="28"/>
          <w:szCs w:val="28"/>
        </w:rPr>
        <w:t>Сохранить чертеж домика  на диске Х.</w:t>
      </w:r>
    </w:p>
    <w:p w:rsidR="00DF5735" w:rsidRDefault="00DF5735" w:rsidP="00DF5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735" w:rsidRDefault="00DF5735" w:rsidP="00DF5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735" w:rsidRDefault="00DF5735" w:rsidP="00DF5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735" w:rsidRDefault="00DF5735" w:rsidP="00DF5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735" w:rsidRDefault="00DF5735" w:rsidP="00DF5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735" w:rsidRDefault="00DF5735" w:rsidP="00DF5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735" w:rsidRDefault="008B0DC0" w:rsidP="00DF5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-1012825</wp:posOffset>
            </wp:positionH>
            <wp:positionV relativeFrom="paragraph">
              <wp:posOffset>1075690</wp:posOffset>
            </wp:positionV>
            <wp:extent cx="6794965" cy="5447327"/>
            <wp:effectExtent l="0" t="666750" r="0" b="648970"/>
            <wp:wrapTopAndBottom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127" t="6329" r="19660" b="1532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94965" cy="544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735" w:rsidRDefault="00DF5735" w:rsidP="00DF5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735" w:rsidRDefault="00DF5735" w:rsidP="00DF5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735" w:rsidRDefault="00DF5735" w:rsidP="00DF5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49B6" w:rsidRDefault="00E949B6" w:rsidP="00DF5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49B6" w:rsidRDefault="00E949B6" w:rsidP="00DF5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1725" w:rsidRPr="008B0DC0" w:rsidRDefault="008B0DC0" w:rsidP="008B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DC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-1197610</wp:posOffset>
            </wp:positionH>
            <wp:positionV relativeFrom="margin">
              <wp:posOffset>2343785</wp:posOffset>
            </wp:positionV>
            <wp:extent cx="8224520" cy="5606415"/>
            <wp:effectExtent l="0" t="1314450" r="0" b="128968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184" t="-2230" r="2930" b="-241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24520" cy="560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725" w:rsidRPr="008B0DC0">
        <w:rPr>
          <w:rFonts w:ascii="Times New Roman" w:hAnsi="Times New Roman" w:cs="Times New Roman"/>
          <w:sz w:val="28"/>
          <w:szCs w:val="28"/>
        </w:rPr>
        <w:t xml:space="preserve">Задание 2. Построение клумбы </w:t>
      </w:r>
    </w:p>
    <w:p w:rsidR="00DF5735" w:rsidRDefault="00DF5735" w:rsidP="00DF5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49B6" w:rsidRDefault="00E949B6" w:rsidP="00DF5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49B6" w:rsidRPr="00E949B6" w:rsidRDefault="00E949B6" w:rsidP="00E94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33543022"/>
      <w:r w:rsidRPr="00E949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E949B6" w:rsidRPr="00E949B6" w:rsidRDefault="00E949B6" w:rsidP="00E949B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4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Основная литература</w:t>
      </w:r>
    </w:p>
    <w:p w:rsidR="00E949B6" w:rsidRPr="00E949B6" w:rsidRDefault="00E949B6" w:rsidP="00E949B6">
      <w:pPr>
        <w:pStyle w:val="a3"/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Исаев, И.А. Инженерная графика. Часть I:рабочая тетрадь/ И.А. Исаев.- М: Форум: Инфра -М, 2020.-81 с.</w:t>
      </w:r>
    </w:p>
    <w:p w:rsidR="00E949B6" w:rsidRPr="00E949B6" w:rsidRDefault="00E949B6" w:rsidP="00E949B6">
      <w:pPr>
        <w:pStyle w:val="a3"/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Исаев, И.А. Инженерная графика. Часть II: рабочая тетрадь / И.А.Исаев. </w:t>
      </w:r>
      <w:proofErr w:type="gram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–М</w:t>
      </w:r>
      <w:proofErr w:type="gram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Форум: Инфра </w:t>
      </w:r>
      <w:proofErr w:type="gram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-М</w:t>
      </w:r>
      <w:proofErr w:type="gram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, 2020.-56 с.</w:t>
      </w:r>
    </w:p>
    <w:p w:rsidR="00E949B6" w:rsidRPr="00E949B6" w:rsidRDefault="00E949B6" w:rsidP="00E949B6">
      <w:pPr>
        <w:pStyle w:val="a3"/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Системы автоматизированного проектирования. Лабораторный практикум</w:t>
      </w:r>
      <w:proofErr w:type="gram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учебное пособие / А. Н. Беляев, В. В. </w:t>
      </w:r>
      <w:proofErr w:type="spell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Шередекин</w:t>
      </w:r>
      <w:proofErr w:type="spell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С. В. Кузьменко, А. А. Заболотная ; под редакцией В. В. </w:t>
      </w:r>
      <w:proofErr w:type="spell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Шередекин</w:t>
      </w:r>
      <w:proofErr w:type="spell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. — Воронеж</w:t>
      </w:r>
      <w:proofErr w:type="gram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Воронежский Государственный Аграрный Университет им. Императора Петра</w:t>
      </w:r>
      <w:proofErr w:type="gram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proofErr w:type="gram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ервого, 2016. — 175 c. </w:t>
      </w:r>
    </w:p>
    <w:p w:rsidR="00E949B6" w:rsidRDefault="00E949B6" w:rsidP="00E949B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949B6" w:rsidRPr="00E949B6" w:rsidRDefault="00E949B6" w:rsidP="00E949B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4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Дополнительная литература</w:t>
      </w:r>
    </w:p>
    <w:p w:rsidR="00E949B6" w:rsidRPr="00E949B6" w:rsidRDefault="00E949B6" w:rsidP="00E949B6">
      <w:pPr>
        <w:pStyle w:val="a3"/>
        <w:numPr>
          <w:ilvl w:val="0"/>
          <w:numId w:val="3"/>
        </w:numPr>
        <w:tabs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Аббасов</w:t>
      </w:r>
      <w:proofErr w:type="spell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И. Б. Черчение на компьютере в </w:t>
      </w:r>
      <w:proofErr w:type="spell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AutoCAD</w:t>
      </w:r>
      <w:proofErr w:type="spellEnd"/>
      <w:proofErr w:type="gram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учебное пособие / И. Б. </w:t>
      </w:r>
      <w:proofErr w:type="spell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Аббасов</w:t>
      </w:r>
      <w:proofErr w:type="spell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. — Саратов</w:t>
      </w:r>
      <w:proofErr w:type="gram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Профобразование, 2017. — 136 c. </w:t>
      </w:r>
    </w:p>
    <w:p w:rsidR="00E949B6" w:rsidRPr="00E949B6" w:rsidRDefault="00E949B6" w:rsidP="00E949B6">
      <w:pPr>
        <w:pStyle w:val="a3"/>
        <w:numPr>
          <w:ilvl w:val="0"/>
          <w:numId w:val="3"/>
        </w:numPr>
        <w:tabs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Габидулин</w:t>
      </w:r>
      <w:proofErr w:type="spell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В. М. Трехмерное моделирование в </w:t>
      </w:r>
      <w:proofErr w:type="spell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AutoCAD</w:t>
      </w:r>
      <w:proofErr w:type="spell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 / В. М. </w:t>
      </w:r>
      <w:proofErr w:type="spell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Габидулин</w:t>
      </w:r>
      <w:proofErr w:type="spell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. — Саратов</w:t>
      </w:r>
      <w:proofErr w:type="gram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Профобразование, 2017. — 270 c.</w:t>
      </w:r>
    </w:p>
    <w:p w:rsidR="00E949B6" w:rsidRPr="00E949B6" w:rsidRDefault="00E949B6" w:rsidP="00E949B6">
      <w:pPr>
        <w:pStyle w:val="a3"/>
        <w:numPr>
          <w:ilvl w:val="0"/>
          <w:numId w:val="3"/>
        </w:numPr>
        <w:tabs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Жарков, Н. В. </w:t>
      </w:r>
      <w:proofErr w:type="spell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AutoCAD</w:t>
      </w:r>
      <w:proofErr w:type="spell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2017. Полное руководство / Н. В. Жарков, М. В. </w:t>
      </w:r>
      <w:proofErr w:type="spell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Финков</w:t>
      </w:r>
      <w:proofErr w:type="spell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. — СПб</w:t>
      </w:r>
      <w:proofErr w:type="gram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: </w:t>
      </w:r>
      <w:proofErr w:type="gram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Наука и Техника, 2017. — 624 c. </w:t>
      </w:r>
    </w:p>
    <w:p w:rsidR="00E949B6" w:rsidRPr="00E949B6" w:rsidRDefault="00E949B6" w:rsidP="00E949B6">
      <w:pPr>
        <w:pStyle w:val="a3"/>
        <w:numPr>
          <w:ilvl w:val="0"/>
          <w:numId w:val="3"/>
        </w:numPr>
        <w:tabs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Конюкова</w:t>
      </w:r>
      <w:proofErr w:type="spell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О. Л. Компьютерная графика. Проектирование в среде </w:t>
      </w:r>
      <w:proofErr w:type="spell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AutoCAD</w:t>
      </w:r>
      <w:proofErr w:type="spellEnd"/>
      <w:proofErr w:type="gram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учебное пособие / О. Л. </w:t>
      </w:r>
      <w:proofErr w:type="spell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Конюкова</w:t>
      </w:r>
      <w:proofErr w:type="spell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О. В. </w:t>
      </w:r>
      <w:proofErr w:type="spell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Диль</w:t>
      </w:r>
      <w:proofErr w:type="spell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. — Новосибирск</w:t>
      </w:r>
      <w:proofErr w:type="gram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Сибирский государственный университет телекоммуникаций и информатики, 2016. — 101 c.</w:t>
      </w:r>
    </w:p>
    <w:p w:rsidR="00E949B6" w:rsidRPr="00E949B6" w:rsidRDefault="00E949B6" w:rsidP="00E949B6">
      <w:pPr>
        <w:pStyle w:val="a3"/>
        <w:numPr>
          <w:ilvl w:val="0"/>
          <w:numId w:val="3"/>
        </w:numPr>
        <w:tabs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Левин, С. В. </w:t>
      </w:r>
      <w:proofErr w:type="spell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AutoCAD</w:t>
      </w:r>
      <w:proofErr w:type="spell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начинающих</w:t>
      </w:r>
      <w:proofErr w:type="gram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методические рекомендации к практической работе по курсу «Компьютерная графика» для студентов всех специальностей и направлений подготовки всех форм обучения / С. В. Левин, Г. Д. Леонова, Н. С. Левина. — Саратов</w:t>
      </w:r>
      <w:proofErr w:type="gram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Вузовское образование, 2018. — 35 c. </w:t>
      </w:r>
    </w:p>
    <w:p w:rsidR="00E949B6" w:rsidRDefault="00E949B6" w:rsidP="00E949B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949B6" w:rsidRPr="00E949B6" w:rsidRDefault="00E949B6" w:rsidP="00E949B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4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Источники из Интернет</w:t>
      </w:r>
    </w:p>
    <w:p w:rsidR="00E949B6" w:rsidRPr="00E949B6" w:rsidRDefault="00E949B6" w:rsidP="00E949B6">
      <w:pPr>
        <w:pStyle w:val="a3"/>
        <w:numPr>
          <w:ilvl w:val="0"/>
          <w:numId w:val="4"/>
        </w:numPr>
        <w:tabs>
          <w:tab w:val="num" w:pos="360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http://revolution.allbest.ru/pedagogics/00058193_0.html - Методы проведения урока с применением ИТ и информационных ресурсов сети Интернет</w:t>
      </w:r>
    </w:p>
    <w:p w:rsidR="00E949B6" w:rsidRPr="00E949B6" w:rsidRDefault="00E949B6" w:rsidP="00E949B6">
      <w:pPr>
        <w:pStyle w:val="a3"/>
        <w:numPr>
          <w:ilvl w:val="0"/>
          <w:numId w:val="4"/>
        </w:numPr>
        <w:tabs>
          <w:tab w:val="num" w:pos="360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http://sch1106.mosuzedu.ru/edresurs.html - образовательные ресурсы сети Интернет</w:t>
      </w:r>
    </w:p>
    <w:p w:rsidR="00E949B6" w:rsidRPr="00E949B6" w:rsidRDefault="00E949B6" w:rsidP="00E949B6">
      <w:pPr>
        <w:pStyle w:val="a3"/>
        <w:numPr>
          <w:ilvl w:val="0"/>
          <w:numId w:val="4"/>
        </w:numPr>
        <w:tabs>
          <w:tab w:val="num" w:pos="360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http://www.curator.ru/physics/it_school.html - информационные ресурсы в среднем профильном образовании</w:t>
      </w:r>
    </w:p>
    <w:p w:rsidR="00E949B6" w:rsidRPr="00E949B6" w:rsidRDefault="00E949B6" w:rsidP="00E949B6">
      <w:pPr>
        <w:pStyle w:val="a3"/>
        <w:numPr>
          <w:ilvl w:val="0"/>
          <w:numId w:val="4"/>
        </w:numPr>
        <w:tabs>
          <w:tab w:val="num" w:pos="360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http://www.intuit.ru/catalog/ - Университет Информационных Технологий</w:t>
      </w:r>
    </w:p>
    <w:p w:rsidR="00E949B6" w:rsidRPr="00E949B6" w:rsidRDefault="00E949B6" w:rsidP="00E949B6">
      <w:pPr>
        <w:pStyle w:val="a3"/>
        <w:numPr>
          <w:ilvl w:val="0"/>
          <w:numId w:val="4"/>
        </w:numPr>
        <w:tabs>
          <w:tab w:val="num" w:pos="360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http://www.iprbookshop.ru/ - </w:t>
      </w:r>
      <w:proofErr w:type="spell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</w:t>
      </w:r>
      <w:proofErr w:type="spell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библиотечная система</w:t>
      </w:r>
    </w:p>
    <w:p w:rsidR="00E949B6" w:rsidRPr="00E949B6" w:rsidRDefault="00E949B6" w:rsidP="00E949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http://www.library.ispu.ru/knigi/resursy-internet/informacionno-obrazovatelnye-resursy -информационно-образовательные ресурсы: библиотека ИГЭУ</w:t>
      </w:r>
      <w:bookmarkEnd w:id="1"/>
    </w:p>
    <w:sectPr w:rsidR="00E949B6" w:rsidRPr="00E949B6" w:rsidSect="00911FAB">
      <w:pgSz w:w="11906" w:h="16838"/>
      <w:pgMar w:top="79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06B8"/>
    <w:multiLevelType w:val="hybridMultilevel"/>
    <w:tmpl w:val="02A84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F1B8E"/>
    <w:multiLevelType w:val="hybridMultilevel"/>
    <w:tmpl w:val="863C5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77C1C"/>
    <w:multiLevelType w:val="hybridMultilevel"/>
    <w:tmpl w:val="49244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66E9C"/>
    <w:multiLevelType w:val="hybridMultilevel"/>
    <w:tmpl w:val="42841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09F"/>
    <w:rsid w:val="0005109F"/>
    <w:rsid w:val="001A689E"/>
    <w:rsid w:val="001B1F94"/>
    <w:rsid w:val="00255A9D"/>
    <w:rsid w:val="002E480A"/>
    <w:rsid w:val="0030747E"/>
    <w:rsid w:val="00321E44"/>
    <w:rsid w:val="00356DEC"/>
    <w:rsid w:val="00491267"/>
    <w:rsid w:val="00556261"/>
    <w:rsid w:val="005A1725"/>
    <w:rsid w:val="005B1E7B"/>
    <w:rsid w:val="00685F7D"/>
    <w:rsid w:val="007D3A50"/>
    <w:rsid w:val="008850E9"/>
    <w:rsid w:val="008B0DC0"/>
    <w:rsid w:val="008F1F3E"/>
    <w:rsid w:val="008F2CD9"/>
    <w:rsid w:val="00911FAB"/>
    <w:rsid w:val="00C84DA2"/>
    <w:rsid w:val="00CC08A7"/>
    <w:rsid w:val="00DD6226"/>
    <w:rsid w:val="00DF5735"/>
    <w:rsid w:val="00E1705E"/>
    <w:rsid w:val="00E40113"/>
    <w:rsid w:val="00E93CB7"/>
    <w:rsid w:val="00E949B6"/>
    <w:rsid w:val="00FC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10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C5919-756F-45FD-B877-35C42255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Kalimullina</cp:lastModifiedBy>
  <cp:revision>7</cp:revision>
  <cp:lastPrinted>2017-05-02T18:03:00Z</cp:lastPrinted>
  <dcterms:created xsi:type="dcterms:W3CDTF">2020-03-07T08:59:00Z</dcterms:created>
  <dcterms:modified xsi:type="dcterms:W3CDTF">2020-03-10T10:16:00Z</dcterms:modified>
</cp:coreProperties>
</file>