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96" w:rsidRPr="00F01289" w:rsidRDefault="008B1096" w:rsidP="008B1096">
      <w:pPr>
        <w:spacing w:after="0"/>
        <w:contextualSpacing/>
        <w:jc w:val="center"/>
        <w:rPr>
          <w:rFonts w:ascii="Times New Roman" w:hAnsi="Times New Roman"/>
          <w:sz w:val="24"/>
          <w:szCs w:val="28"/>
        </w:rPr>
      </w:pPr>
      <w:r w:rsidRPr="00F01289">
        <w:rPr>
          <w:rFonts w:ascii="Times New Roman" w:hAnsi="Times New Roman"/>
          <w:sz w:val="24"/>
          <w:szCs w:val="28"/>
        </w:rPr>
        <w:t xml:space="preserve">МИНИСТЕРСТВО ОБРАЗОВАНИЯ, НАУКИ И МОЛОДЕЖНОЙ ПОЛИТИКИ КРАСНОДАРСКОГО КРАЯ </w:t>
      </w:r>
    </w:p>
    <w:p w:rsidR="008B1096" w:rsidRPr="00F01289" w:rsidRDefault="008B1096" w:rsidP="008B109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8"/>
        </w:rPr>
      </w:pPr>
      <w:r w:rsidRPr="00F01289">
        <w:rPr>
          <w:rFonts w:ascii="Times New Roman" w:hAnsi="Times New Roman"/>
          <w:sz w:val="24"/>
          <w:szCs w:val="28"/>
        </w:rPr>
        <w:t xml:space="preserve">Государственное автономное профессиональное образовательное учреждение </w:t>
      </w:r>
      <w:r w:rsidRPr="00F01289">
        <w:rPr>
          <w:rFonts w:ascii="Times New Roman" w:hAnsi="Times New Roman"/>
          <w:bCs/>
          <w:sz w:val="24"/>
          <w:szCs w:val="28"/>
        </w:rPr>
        <w:t>Краснодарского края</w:t>
      </w:r>
    </w:p>
    <w:p w:rsidR="008B1096" w:rsidRPr="00F01289" w:rsidRDefault="008B1096" w:rsidP="008B109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 w:rsidRPr="00F01289">
        <w:rPr>
          <w:rFonts w:ascii="Times New Roman" w:hAnsi="Times New Roman"/>
          <w:b/>
          <w:bCs/>
          <w:sz w:val="24"/>
          <w:szCs w:val="28"/>
        </w:rPr>
        <w:t xml:space="preserve"> «Новороссийский колледж строительства и экономики»</w:t>
      </w:r>
    </w:p>
    <w:p w:rsidR="008B1096" w:rsidRPr="00F01289" w:rsidRDefault="008B1096" w:rsidP="008B109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 w:rsidRPr="00F01289">
        <w:rPr>
          <w:rFonts w:ascii="Times New Roman" w:hAnsi="Times New Roman"/>
          <w:b/>
          <w:bCs/>
          <w:sz w:val="24"/>
          <w:szCs w:val="28"/>
        </w:rPr>
        <w:t xml:space="preserve"> (ГАПОУ КК «НКСЭ»)</w:t>
      </w:r>
    </w:p>
    <w:p w:rsidR="000F3A3A" w:rsidRPr="000B18D8" w:rsidRDefault="000F3A3A" w:rsidP="00A008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A3A" w:rsidRPr="000B18D8" w:rsidRDefault="000F3A3A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A3A" w:rsidRPr="000B18D8" w:rsidRDefault="000F3A3A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A3A" w:rsidRPr="000B18D8" w:rsidRDefault="000F3A3A" w:rsidP="00A008EE">
      <w:pPr>
        <w:rPr>
          <w:rFonts w:ascii="Times New Roman" w:hAnsi="Times New Roman"/>
          <w:b/>
          <w:sz w:val="28"/>
          <w:szCs w:val="28"/>
        </w:rPr>
      </w:pPr>
    </w:p>
    <w:p w:rsidR="00773391" w:rsidRPr="002D7612" w:rsidRDefault="00773391" w:rsidP="007733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7612">
        <w:rPr>
          <w:rFonts w:ascii="Times New Roman" w:hAnsi="Times New Roman"/>
          <w:b/>
          <w:caps/>
          <w:sz w:val="24"/>
          <w:szCs w:val="24"/>
        </w:rPr>
        <w:t>КОМПЛЕКТ ОЦЕНОЧНЫХ СРЕДСТВ</w:t>
      </w:r>
    </w:p>
    <w:p w:rsidR="00773391" w:rsidRPr="002D7612" w:rsidRDefault="00773391" w:rsidP="007733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7612">
        <w:rPr>
          <w:rFonts w:ascii="Times New Roman" w:hAnsi="Times New Roman"/>
          <w:b/>
          <w:caps/>
          <w:sz w:val="24"/>
          <w:szCs w:val="24"/>
        </w:rPr>
        <w:t xml:space="preserve">ПО ПРОФЕССИОНАЛЬНОМУ МОДУЛЮ </w:t>
      </w:r>
    </w:p>
    <w:p w:rsidR="00773391" w:rsidRPr="002D7612" w:rsidRDefault="00773391" w:rsidP="007733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73391" w:rsidRPr="002D7612" w:rsidRDefault="00773391" w:rsidP="007733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73391" w:rsidRDefault="00773391" w:rsidP="0077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</w:t>
      </w:r>
      <w:r w:rsidR="00B751F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 «Организация и контроль текущей деятельности</w:t>
      </w:r>
    </w:p>
    <w:p w:rsidR="00773391" w:rsidRDefault="00773391" w:rsidP="0077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сотрудников службы питания»</w:t>
      </w:r>
    </w:p>
    <w:p w:rsidR="00773391" w:rsidRDefault="00773391" w:rsidP="0077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85F63">
        <w:rPr>
          <w:rFonts w:ascii="Times New Roman" w:hAnsi="Times New Roman"/>
          <w:sz w:val="28"/>
          <w:szCs w:val="28"/>
        </w:rPr>
        <w:t xml:space="preserve">для специальности </w:t>
      </w:r>
    </w:p>
    <w:p w:rsidR="00773391" w:rsidRPr="00185F63" w:rsidRDefault="00773391" w:rsidP="0077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85F63">
        <w:rPr>
          <w:rFonts w:ascii="Times New Roman" w:hAnsi="Times New Roman"/>
          <w:sz w:val="28"/>
          <w:szCs w:val="28"/>
        </w:rPr>
        <w:t>43.02.14 «Гостиничное дело»</w:t>
      </w:r>
    </w:p>
    <w:p w:rsidR="00773391" w:rsidRPr="000B18D8" w:rsidRDefault="00773391" w:rsidP="007733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4559" w:rsidRPr="00185F63" w:rsidRDefault="000A4559" w:rsidP="000A4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0F3A3A" w:rsidRPr="000B18D8" w:rsidRDefault="000F3A3A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A3A" w:rsidRDefault="000F3A3A" w:rsidP="00A008EE">
      <w:pPr>
        <w:rPr>
          <w:rFonts w:ascii="Times New Roman" w:hAnsi="Times New Roman"/>
          <w:b/>
          <w:sz w:val="28"/>
          <w:szCs w:val="28"/>
        </w:rPr>
      </w:pPr>
    </w:p>
    <w:p w:rsidR="000F3A3A" w:rsidRDefault="000F3A3A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A3A" w:rsidRDefault="000F3A3A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A3A" w:rsidRDefault="000F3A3A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A3A" w:rsidRDefault="000F3A3A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A3A" w:rsidRDefault="000F3A3A" w:rsidP="00A008EE">
      <w:pPr>
        <w:rPr>
          <w:rFonts w:ascii="Times New Roman" w:hAnsi="Times New Roman"/>
          <w:b/>
          <w:sz w:val="28"/>
          <w:szCs w:val="28"/>
        </w:rPr>
      </w:pPr>
    </w:p>
    <w:p w:rsidR="000F3A3A" w:rsidRDefault="000F3A3A" w:rsidP="00A008EE">
      <w:pPr>
        <w:rPr>
          <w:rFonts w:ascii="Times New Roman" w:hAnsi="Times New Roman"/>
          <w:sz w:val="28"/>
          <w:szCs w:val="28"/>
        </w:rPr>
      </w:pPr>
    </w:p>
    <w:p w:rsidR="000F3A3A" w:rsidRDefault="000F3A3A" w:rsidP="00A008EE">
      <w:pPr>
        <w:rPr>
          <w:rFonts w:ascii="Times New Roman" w:hAnsi="Times New Roman"/>
          <w:sz w:val="28"/>
          <w:szCs w:val="28"/>
        </w:rPr>
      </w:pPr>
    </w:p>
    <w:p w:rsidR="000F3A3A" w:rsidRDefault="000F3A3A" w:rsidP="00A008EE">
      <w:pPr>
        <w:rPr>
          <w:rFonts w:ascii="Times New Roman" w:hAnsi="Times New Roman"/>
          <w:sz w:val="28"/>
          <w:szCs w:val="28"/>
        </w:rPr>
      </w:pPr>
    </w:p>
    <w:p w:rsidR="008B1096" w:rsidRDefault="008B1096" w:rsidP="00A008EE">
      <w:pPr>
        <w:rPr>
          <w:rFonts w:ascii="Times New Roman" w:hAnsi="Times New Roman"/>
          <w:sz w:val="28"/>
          <w:szCs w:val="28"/>
        </w:rPr>
      </w:pPr>
    </w:p>
    <w:p w:rsidR="000F3A3A" w:rsidRPr="000B18D8" w:rsidRDefault="000F3A3A" w:rsidP="007E1DD5">
      <w:pPr>
        <w:jc w:val="center"/>
        <w:rPr>
          <w:rFonts w:ascii="Times New Roman" w:hAnsi="Times New Roman"/>
          <w:sz w:val="28"/>
          <w:szCs w:val="28"/>
        </w:rPr>
      </w:pPr>
      <w:r w:rsidRPr="000B18D8">
        <w:rPr>
          <w:rFonts w:ascii="Times New Roman" w:hAnsi="Times New Roman"/>
          <w:bCs/>
          <w:spacing w:val="60"/>
          <w:sz w:val="28"/>
          <w:szCs w:val="28"/>
        </w:rPr>
        <w:t>20</w:t>
      </w:r>
      <w:r w:rsidR="00C80882">
        <w:rPr>
          <w:rFonts w:ascii="Times New Roman" w:hAnsi="Times New Roman"/>
          <w:bCs/>
          <w:spacing w:val="60"/>
          <w:sz w:val="28"/>
          <w:szCs w:val="28"/>
        </w:rPr>
        <w:t>2</w:t>
      </w:r>
      <w:r w:rsidR="000A4559">
        <w:rPr>
          <w:rFonts w:ascii="Times New Roman" w:hAnsi="Times New Roman"/>
          <w:bCs/>
          <w:spacing w:val="60"/>
          <w:sz w:val="28"/>
          <w:szCs w:val="28"/>
        </w:rPr>
        <w:t>1</w:t>
      </w:r>
    </w:p>
    <w:tbl>
      <w:tblPr>
        <w:tblW w:w="9828" w:type="dxa"/>
        <w:tblLayout w:type="fixed"/>
        <w:tblLook w:val="0000"/>
      </w:tblPr>
      <w:tblGrid>
        <w:gridCol w:w="5508"/>
        <w:gridCol w:w="4320"/>
      </w:tblGrid>
      <w:tr w:rsidR="000F3A3A" w:rsidRPr="00585E42" w:rsidTr="00CE29A2">
        <w:tc>
          <w:tcPr>
            <w:tcW w:w="5508" w:type="dxa"/>
          </w:tcPr>
          <w:tbl>
            <w:tblPr>
              <w:tblpPr w:leftFromText="180" w:rightFromText="180" w:bottomFromText="200" w:vertAnchor="text" w:horzAnchor="margin" w:tblpX="-426" w:tblpY="14"/>
              <w:tblW w:w="9498" w:type="dxa"/>
              <w:tblLayout w:type="fixed"/>
              <w:tblLook w:val="01E0"/>
            </w:tblPr>
            <w:tblGrid>
              <w:gridCol w:w="426"/>
              <w:gridCol w:w="2371"/>
              <w:gridCol w:w="288"/>
              <w:gridCol w:w="3398"/>
              <w:gridCol w:w="288"/>
              <w:gridCol w:w="2727"/>
            </w:tblGrid>
            <w:tr w:rsidR="000F3A3A" w:rsidRPr="00A73041" w:rsidTr="00CE29A2">
              <w:trPr>
                <w:gridBefore w:val="1"/>
                <w:wBefore w:w="426" w:type="dxa"/>
              </w:trPr>
              <w:tc>
                <w:tcPr>
                  <w:tcW w:w="2371" w:type="dxa"/>
                </w:tcPr>
                <w:p w:rsidR="000F3A3A" w:rsidRPr="00A73041" w:rsidRDefault="000F3A3A" w:rsidP="00CE29A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0F3A3A" w:rsidRPr="00A73041" w:rsidRDefault="000F3A3A" w:rsidP="00CE29A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3015" w:type="dxa"/>
                  <w:gridSpan w:val="2"/>
                </w:tcPr>
                <w:p w:rsidR="000F3A3A" w:rsidRPr="00A73041" w:rsidRDefault="000F3A3A" w:rsidP="00CE29A2">
                  <w:pPr>
                    <w:shd w:val="clear" w:color="auto" w:fill="FFFFFF"/>
                    <w:tabs>
                      <w:tab w:val="left" w:pos="132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highlight w:val="yellow"/>
                    </w:rPr>
                  </w:pPr>
                </w:p>
              </w:tc>
            </w:tr>
            <w:tr w:rsidR="000F3A3A" w:rsidRPr="00A73041" w:rsidTr="00CE29A2">
              <w:tc>
                <w:tcPr>
                  <w:tcW w:w="3085" w:type="dxa"/>
                  <w:gridSpan w:val="3"/>
                </w:tcPr>
                <w:p w:rsidR="000F3A3A" w:rsidRPr="00A73041" w:rsidRDefault="000F3A3A" w:rsidP="00CE29A2">
                  <w:pPr>
                    <w:suppressAutoHyphens/>
                    <w:spacing w:after="0" w:line="240" w:lineRule="auto"/>
                    <w:ind w:left="180" w:hanging="860"/>
                    <w:rPr>
                      <w:rFonts w:ascii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0F3A3A" w:rsidRPr="00A73041" w:rsidRDefault="000F3A3A" w:rsidP="00CE29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2727" w:type="dxa"/>
                </w:tcPr>
                <w:p w:rsidR="000F3A3A" w:rsidRPr="00A73041" w:rsidRDefault="000F3A3A" w:rsidP="00CE29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highlight w:val="yellow"/>
                      <w:lang w:eastAsia="ar-SA"/>
                    </w:rPr>
                  </w:pPr>
                </w:p>
              </w:tc>
            </w:tr>
          </w:tbl>
          <w:p w:rsidR="000F3A3A" w:rsidRPr="00A25F83" w:rsidRDefault="000F3A3A" w:rsidP="00CE29A2">
            <w:pPr>
              <w:spacing w:after="0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0F3A3A" w:rsidRPr="00A25F83" w:rsidRDefault="000F3A3A" w:rsidP="00CE29A2">
            <w:pPr>
              <w:rPr>
                <w:bCs/>
              </w:rPr>
            </w:pPr>
          </w:p>
        </w:tc>
      </w:tr>
    </w:tbl>
    <w:p w:rsidR="00CD5628" w:rsidRPr="00585E42" w:rsidRDefault="00CD5628" w:rsidP="00CD562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36" w:type="dxa"/>
        <w:tblLook w:val="01E0"/>
      </w:tblPr>
      <w:tblGrid>
        <w:gridCol w:w="3279"/>
        <w:gridCol w:w="3278"/>
        <w:gridCol w:w="3279"/>
      </w:tblGrid>
      <w:tr w:rsidR="00773391" w:rsidRPr="002D7612" w:rsidTr="00773391">
        <w:trPr>
          <w:trHeight w:val="5566"/>
        </w:trPr>
        <w:tc>
          <w:tcPr>
            <w:tcW w:w="3279" w:type="dxa"/>
            <w:shd w:val="clear" w:color="auto" w:fill="auto"/>
          </w:tcPr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М.А. Кондратюк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>«___»_____2021 г.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CОГЛАСОВАНО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совет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>протокол №___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от «__»_____2021 г.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____________ Э.М. </w:t>
            </w:r>
            <w:proofErr w:type="spellStart"/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>Ребрина</w:t>
            </w:r>
            <w:proofErr w:type="spellEnd"/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цикловой методической комиссией дисциплин специальностей сервиса и рекламы,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от «__»_____2021 г.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Л.А. Будылдина  </w:t>
            </w:r>
          </w:p>
          <w:p w:rsidR="00773391" w:rsidRPr="002D7612" w:rsidRDefault="00773391" w:rsidP="00773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773391" w:rsidRPr="002D7612" w:rsidRDefault="00773391" w:rsidP="00773391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>КОС составлен</w:t>
            </w:r>
          </w:p>
          <w:p w:rsidR="00773391" w:rsidRPr="002D7612" w:rsidRDefault="00773391" w:rsidP="00773391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</w:t>
            </w:r>
          </w:p>
          <w:p w:rsidR="00773391" w:rsidRPr="002D7612" w:rsidRDefault="00773391" w:rsidP="00773391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ФГОС СПО для </w:t>
            </w:r>
          </w:p>
          <w:p w:rsidR="00773391" w:rsidRPr="002D7612" w:rsidRDefault="00773391" w:rsidP="00773391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укрупненной группы специальностей </w:t>
            </w:r>
          </w:p>
          <w:p w:rsidR="00773391" w:rsidRPr="002D7612" w:rsidRDefault="00773391" w:rsidP="00773391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43.00.00 «Сервис и туризм» </w:t>
            </w:r>
          </w:p>
          <w:p w:rsidR="00773391" w:rsidRPr="002D7612" w:rsidRDefault="00773391" w:rsidP="00773391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для специальности </w:t>
            </w:r>
          </w:p>
          <w:p w:rsidR="00773391" w:rsidRPr="002D7612" w:rsidRDefault="00773391" w:rsidP="00773391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>43.02.14 «Гостиничное дело», приказ Министерства образования и науки РФ от 09 декабря 2016 г. № 1552, зарегистрирован в Минюсте РФ 26 декабря 2016 г.</w:t>
            </w:r>
          </w:p>
          <w:p w:rsidR="00773391" w:rsidRPr="002D7612" w:rsidRDefault="00773391" w:rsidP="00773391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>регистрационный № 44974</w:t>
            </w:r>
          </w:p>
        </w:tc>
      </w:tr>
      <w:tr w:rsidR="00773391" w:rsidRPr="002D7612" w:rsidTr="00773391">
        <w:trPr>
          <w:trHeight w:val="562"/>
        </w:trPr>
        <w:tc>
          <w:tcPr>
            <w:tcW w:w="3279" w:type="dxa"/>
            <w:shd w:val="clear" w:color="auto" w:fill="auto"/>
          </w:tcPr>
          <w:p w:rsidR="00773391" w:rsidRPr="002D7612" w:rsidRDefault="00773391" w:rsidP="007733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73391" w:rsidRPr="002D7612" w:rsidRDefault="00773391" w:rsidP="007733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391" w:rsidRPr="002D7612" w:rsidRDefault="00773391" w:rsidP="007733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773391" w:rsidRPr="002D7612" w:rsidRDefault="00773391" w:rsidP="007733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>Разработчики: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______________ </w:t>
      </w:r>
      <w:r>
        <w:rPr>
          <w:rFonts w:ascii="Times New Roman" w:hAnsi="Times New Roman"/>
          <w:bCs/>
          <w:sz w:val="24"/>
        </w:rPr>
        <w:t>Т.В. Хробостова</w:t>
      </w:r>
      <w:r w:rsidRPr="002D7612">
        <w:rPr>
          <w:rFonts w:ascii="Times New Roman" w:hAnsi="Times New Roman"/>
          <w:bCs/>
          <w:sz w:val="24"/>
        </w:rPr>
        <w:t xml:space="preserve">   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ind w:right="-203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преподаватель спец.дисциплин </w:t>
      </w:r>
    </w:p>
    <w:p w:rsidR="00773391" w:rsidRPr="002D7612" w:rsidRDefault="00773391" w:rsidP="00773391">
      <w:pPr>
        <w:tabs>
          <w:tab w:val="left" w:pos="2835"/>
          <w:tab w:val="left" w:pos="5459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ГАПОУ КК «НКСЭ» 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>______________ Н.Г. Панченко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преподаватель 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D7612">
        <w:rPr>
          <w:rFonts w:ascii="Times New Roman" w:hAnsi="Times New Roman"/>
          <w:bCs/>
          <w:sz w:val="24"/>
        </w:rPr>
        <w:t>ГАПОУ КК «НКСЭ»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773391" w:rsidRPr="002D7612" w:rsidRDefault="00773391" w:rsidP="00773391">
      <w:pPr>
        <w:tabs>
          <w:tab w:val="left" w:pos="2835"/>
        </w:tabs>
        <w:spacing w:after="12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>Рецензенты: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______________ Л.А. </w:t>
      </w:r>
      <w:r>
        <w:rPr>
          <w:rFonts w:ascii="Times New Roman" w:hAnsi="Times New Roman"/>
          <w:bCs/>
          <w:sz w:val="24"/>
        </w:rPr>
        <w:t>Достовалова</w:t>
      </w:r>
      <w:r w:rsidRPr="002D7612">
        <w:rPr>
          <w:rFonts w:ascii="Times New Roman" w:hAnsi="Times New Roman"/>
          <w:bCs/>
          <w:sz w:val="24"/>
        </w:rPr>
        <w:t xml:space="preserve"> 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ind w:right="-203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преподаватель </w:t>
      </w:r>
      <w:bookmarkStart w:id="0" w:name="_Hlk54291653"/>
      <w:r w:rsidRPr="002D7612">
        <w:rPr>
          <w:rFonts w:ascii="Times New Roman" w:hAnsi="Times New Roman"/>
          <w:bCs/>
          <w:sz w:val="24"/>
        </w:rPr>
        <w:t xml:space="preserve">спец.дисциплин </w:t>
      </w:r>
      <w:bookmarkEnd w:id="0"/>
    </w:p>
    <w:p w:rsidR="00773391" w:rsidRPr="002D7612" w:rsidRDefault="00773391" w:rsidP="00773391">
      <w:pPr>
        <w:tabs>
          <w:tab w:val="left" w:pos="2835"/>
          <w:tab w:val="left" w:pos="5459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ГАПОУ КК «НКСЭ» 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______________ </w:t>
      </w:r>
      <w:proofErr w:type="spellStart"/>
      <w:r w:rsidRPr="002D7612">
        <w:rPr>
          <w:rFonts w:ascii="Times New Roman" w:hAnsi="Times New Roman"/>
          <w:bCs/>
          <w:sz w:val="24"/>
        </w:rPr>
        <w:t>Е.Э.Фарзалиева</w:t>
      </w:r>
      <w:proofErr w:type="spellEnd"/>
      <w:r w:rsidRPr="002D7612">
        <w:rPr>
          <w:rFonts w:ascii="Times New Roman" w:hAnsi="Times New Roman"/>
          <w:bCs/>
          <w:sz w:val="24"/>
        </w:rPr>
        <w:t xml:space="preserve">  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начальник службы размещения 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>и номерного фонда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ООО «Гостиничный </w:t>
      </w:r>
    </w:p>
    <w:p w:rsidR="00773391" w:rsidRPr="002D7612" w:rsidRDefault="00773391" w:rsidP="0077339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D7612">
        <w:rPr>
          <w:rFonts w:ascii="Times New Roman" w:hAnsi="Times New Roman"/>
          <w:bCs/>
          <w:sz w:val="24"/>
        </w:rPr>
        <w:t xml:space="preserve">комплекс «Бригантина» </w:t>
      </w:r>
    </w:p>
    <w:p w:rsidR="00773391" w:rsidRPr="002D7612" w:rsidRDefault="00773391" w:rsidP="00773391">
      <w:pPr>
        <w:tabs>
          <w:tab w:val="left" w:pos="2835"/>
        </w:tabs>
        <w:spacing w:after="120" w:line="240" w:lineRule="auto"/>
        <w:jc w:val="both"/>
        <w:rPr>
          <w:rFonts w:ascii="Times New Roman" w:hAnsi="Times New Roman"/>
          <w:bCs/>
          <w:sz w:val="24"/>
        </w:rPr>
      </w:pPr>
    </w:p>
    <w:p w:rsidR="002A4CAE" w:rsidRDefault="000A4559" w:rsidP="000A4559">
      <w:pPr>
        <w:spacing w:after="0" w:line="240" w:lineRule="auto"/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D92097" w:rsidRDefault="00D920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3391" w:rsidRDefault="00773391" w:rsidP="00EA58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73391" w:rsidRDefault="00773391" w:rsidP="00EA58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51FE" w:rsidRDefault="00B751FE" w:rsidP="00B751FE"/>
    <w:p w:rsidR="00B751FE" w:rsidRPr="00B751FE" w:rsidRDefault="00B751FE" w:rsidP="00B751FE"/>
    <w:p w:rsidR="00773391" w:rsidRDefault="00773391" w:rsidP="00EA58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A5879" w:rsidRPr="00307282" w:rsidRDefault="00EA5879" w:rsidP="00EA58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07282">
        <w:rPr>
          <w:rFonts w:ascii="Times New Roman" w:hAnsi="Times New Roman"/>
          <w:color w:val="auto"/>
          <w:sz w:val="24"/>
          <w:szCs w:val="24"/>
        </w:rPr>
        <w:t>СОДЕРЖАНИЕ</w:t>
      </w:r>
    </w:p>
    <w:p w:rsidR="00EA5879" w:rsidRPr="00307282" w:rsidRDefault="00EA5879" w:rsidP="00EA5879"/>
    <w:p w:rsidR="00EA5879" w:rsidRPr="00307282" w:rsidRDefault="00EA5879" w:rsidP="00EA58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5879" w:rsidRPr="00307282" w:rsidRDefault="00EA5879" w:rsidP="00EA5879">
      <w:pPr>
        <w:pStyle w:val="1"/>
        <w:tabs>
          <w:tab w:val="right" w:leader="dot" w:pos="9639"/>
        </w:tabs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07282">
        <w:rPr>
          <w:rFonts w:ascii="Times New Roman" w:hAnsi="Times New Roman"/>
          <w:caps/>
          <w:color w:val="auto"/>
          <w:sz w:val="24"/>
          <w:szCs w:val="24"/>
        </w:rPr>
        <w:t>1. ПАСПОРТ КОМПЛЕКТА ОЦЕНОЧНЫХ СРЕДСТВ</w:t>
      </w:r>
      <w:r w:rsidRPr="00307282">
        <w:rPr>
          <w:rFonts w:ascii="Times New Roman" w:hAnsi="Times New Roman"/>
          <w:caps/>
          <w:color w:val="auto"/>
          <w:sz w:val="24"/>
          <w:szCs w:val="24"/>
        </w:rPr>
        <w:tab/>
      </w:r>
      <w:r w:rsidRPr="00307282">
        <w:rPr>
          <w:rFonts w:ascii="Times New Roman" w:hAnsi="Times New Roman"/>
          <w:color w:val="auto"/>
          <w:sz w:val="24"/>
          <w:szCs w:val="24"/>
        </w:rPr>
        <w:t>4</w:t>
      </w:r>
    </w:p>
    <w:p w:rsidR="00EA5879" w:rsidRPr="00307282" w:rsidRDefault="00EA5879" w:rsidP="00EA5879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282">
        <w:rPr>
          <w:rFonts w:ascii="Times New Roman" w:hAnsi="Times New Roman"/>
          <w:b/>
          <w:caps/>
          <w:sz w:val="24"/>
          <w:szCs w:val="24"/>
        </w:rPr>
        <w:t>2. </w:t>
      </w:r>
      <w:r w:rsidRPr="00307282"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  <w:r w:rsidRPr="00307282">
        <w:rPr>
          <w:rFonts w:ascii="Times New Roman" w:hAnsi="Times New Roman"/>
          <w:b/>
          <w:sz w:val="24"/>
          <w:szCs w:val="24"/>
        </w:rPr>
        <w:tab/>
        <w:t>5</w:t>
      </w:r>
    </w:p>
    <w:p w:rsidR="00EA5879" w:rsidRPr="00307282" w:rsidRDefault="00EA5879" w:rsidP="00EA5879">
      <w:pPr>
        <w:pStyle w:val="1"/>
        <w:tabs>
          <w:tab w:val="right" w:leader="dot" w:pos="9639"/>
        </w:tabs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07282">
        <w:rPr>
          <w:rFonts w:ascii="Times New Roman" w:hAnsi="Times New Roman"/>
          <w:caps/>
          <w:color w:val="auto"/>
          <w:sz w:val="24"/>
          <w:szCs w:val="24"/>
        </w:rPr>
        <w:t>3. </w:t>
      </w:r>
      <w:r w:rsidRPr="00307282">
        <w:rPr>
          <w:rFonts w:ascii="Times New Roman" w:hAnsi="Times New Roman"/>
          <w:color w:val="auto"/>
          <w:sz w:val="24"/>
          <w:szCs w:val="24"/>
        </w:rPr>
        <w:t xml:space="preserve">ОЦЕНКА </w:t>
      </w:r>
      <w:r w:rsidR="007E1DD5" w:rsidRPr="00307282">
        <w:rPr>
          <w:rFonts w:ascii="Times New Roman" w:hAnsi="Times New Roman"/>
          <w:color w:val="auto"/>
          <w:sz w:val="24"/>
          <w:szCs w:val="24"/>
        </w:rPr>
        <w:t>ОСВОЕНИЯ ПРОФЕССИОНАЛЬНОГО</w:t>
      </w:r>
      <w:r w:rsidRPr="00307282">
        <w:rPr>
          <w:rFonts w:ascii="Times New Roman" w:hAnsi="Times New Roman"/>
          <w:color w:val="auto"/>
          <w:sz w:val="24"/>
          <w:szCs w:val="24"/>
        </w:rPr>
        <w:t xml:space="preserve"> МОДУЛЯ</w:t>
      </w:r>
      <w:r w:rsidRPr="00307282">
        <w:rPr>
          <w:rFonts w:ascii="Times New Roman" w:hAnsi="Times New Roman"/>
          <w:color w:val="auto"/>
          <w:sz w:val="24"/>
          <w:szCs w:val="24"/>
        </w:rPr>
        <w:tab/>
        <w:t>8</w:t>
      </w:r>
    </w:p>
    <w:p w:rsidR="00EA5879" w:rsidRPr="00307282" w:rsidRDefault="00EA5879" w:rsidP="00EA5879">
      <w:pPr>
        <w:rPr>
          <w:rFonts w:ascii="Times New Roman" w:hAnsi="Times New Roman"/>
          <w:b/>
          <w:bCs/>
          <w:sz w:val="28"/>
          <w:szCs w:val="28"/>
        </w:rPr>
      </w:pPr>
      <w:r w:rsidRPr="00307282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A5879" w:rsidRPr="00E468A0" w:rsidRDefault="00EA5879" w:rsidP="00EA587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68A0">
        <w:rPr>
          <w:rFonts w:ascii="Times New Roman" w:hAnsi="Times New Roman"/>
          <w:b/>
          <w:sz w:val="24"/>
          <w:szCs w:val="24"/>
        </w:rPr>
        <w:lastRenderedPageBreak/>
        <w:t>1 ПАСПОРТ КОМПЛЕКТА ОЦЕНОЧНЫХ СРЕДСТВ</w:t>
      </w:r>
    </w:p>
    <w:p w:rsidR="00EA5879" w:rsidRPr="0024078C" w:rsidRDefault="00EA5879" w:rsidP="00EA58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391" w:rsidRDefault="00773391" w:rsidP="00773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 xml:space="preserve">Комплект оценочных средств (КОС) предназначен для оценки результатов освоения профессионального модуля </w:t>
      </w:r>
      <w:r w:rsidRPr="000A4559">
        <w:rPr>
          <w:rFonts w:ascii="Times New Roman" w:hAnsi="Times New Roman"/>
          <w:sz w:val="24"/>
          <w:szCs w:val="24"/>
        </w:rPr>
        <w:t>ПМ0</w:t>
      </w:r>
      <w:r>
        <w:rPr>
          <w:rFonts w:ascii="Times New Roman" w:hAnsi="Times New Roman"/>
          <w:sz w:val="24"/>
          <w:szCs w:val="24"/>
        </w:rPr>
        <w:t>2</w:t>
      </w:r>
      <w:r w:rsidRPr="000A4559">
        <w:rPr>
          <w:rFonts w:ascii="Times New Roman" w:hAnsi="Times New Roman"/>
          <w:sz w:val="24"/>
          <w:szCs w:val="24"/>
        </w:rPr>
        <w:t xml:space="preserve"> «Организация и контроль текущей деятельности сотрудников службы </w:t>
      </w:r>
      <w:r>
        <w:rPr>
          <w:rFonts w:ascii="Times New Roman" w:hAnsi="Times New Roman"/>
          <w:sz w:val="24"/>
          <w:szCs w:val="24"/>
        </w:rPr>
        <w:t>питания</w:t>
      </w:r>
      <w:r w:rsidRPr="000A45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612">
        <w:rPr>
          <w:rFonts w:ascii="Times New Roman" w:hAnsi="Times New Roman"/>
          <w:sz w:val="24"/>
          <w:szCs w:val="24"/>
        </w:rPr>
        <w:t>на основании разработанной рабочей программы и рабочих программ практики.</w:t>
      </w:r>
    </w:p>
    <w:p w:rsidR="00773391" w:rsidRDefault="00773391" w:rsidP="00773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879">
        <w:rPr>
          <w:rFonts w:ascii="Times New Roman" w:hAnsi="Times New Roman"/>
          <w:sz w:val="24"/>
          <w:szCs w:val="24"/>
        </w:rPr>
        <w:t>КОС включает контрольные</w:t>
      </w:r>
      <w:r w:rsidRPr="00A94AC8">
        <w:rPr>
          <w:rFonts w:ascii="Times New Roman" w:hAnsi="Times New Roman"/>
          <w:sz w:val="24"/>
          <w:szCs w:val="24"/>
        </w:rPr>
        <w:t xml:space="preserve"> материалы для проведения </w:t>
      </w:r>
      <w:r>
        <w:rPr>
          <w:rFonts w:ascii="Times New Roman" w:hAnsi="Times New Roman"/>
          <w:sz w:val="24"/>
          <w:szCs w:val="24"/>
        </w:rPr>
        <w:t>итоговой</w:t>
      </w:r>
      <w:r w:rsidRPr="00A94AC8">
        <w:rPr>
          <w:rFonts w:ascii="Times New Roman" w:hAnsi="Times New Roman"/>
          <w:sz w:val="24"/>
          <w:szCs w:val="24"/>
        </w:rPr>
        <w:t xml:space="preserve"> аттестации в форме</w:t>
      </w:r>
      <w:r>
        <w:rPr>
          <w:rFonts w:ascii="Times New Roman" w:hAnsi="Times New Roman"/>
          <w:sz w:val="24"/>
          <w:szCs w:val="24"/>
        </w:rPr>
        <w:t xml:space="preserve"> экзамена по модулю</w:t>
      </w:r>
      <w:r w:rsidRPr="00A94A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3391" w:rsidRDefault="00773391" w:rsidP="00773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промежуточной аттестации представлены в таблице 1.</w:t>
      </w:r>
    </w:p>
    <w:p w:rsidR="00EA5879" w:rsidRDefault="00EA5879" w:rsidP="00EA5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B03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 xml:space="preserve"> - Формы промежуточной аттестации</w:t>
      </w:r>
    </w:p>
    <w:p w:rsidR="00EA5879" w:rsidRPr="00307282" w:rsidRDefault="00EA5879" w:rsidP="00EA5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4617"/>
      </w:tblGrid>
      <w:tr w:rsidR="00EA5879" w:rsidRPr="0097301C" w:rsidTr="00854730">
        <w:tc>
          <w:tcPr>
            <w:tcW w:w="5125" w:type="dxa"/>
          </w:tcPr>
          <w:p w:rsidR="00EA5879" w:rsidRDefault="00EA5879" w:rsidP="002166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01C">
              <w:rPr>
                <w:rFonts w:ascii="Times New Roman" w:hAnsi="Times New Roman"/>
                <w:sz w:val="24"/>
                <w:szCs w:val="24"/>
              </w:rPr>
              <w:t>Элементы модуля</w:t>
            </w:r>
            <w:r w:rsidRPr="0097301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A5879" w:rsidRPr="0097301C" w:rsidRDefault="00EA5879" w:rsidP="002166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1C">
              <w:rPr>
                <w:rFonts w:ascii="Times New Roman" w:hAnsi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4617" w:type="dxa"/>
          </w:tcPr>
          <w:p w:rsidR="00EA5879" w:rsidRPr="0097301C" w:rsidRDefault="00EA5879" w:rsidP="002166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1C"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</w:p>
          <w:p w:rsidR="00EA5879" w:rsidRPr="0097301C" w:rsidRDefault="00EA5879" w:rsidP="002166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79" w:rsidRPr="0097301C" w:rsidTr="00854730">
        <w:trPr>
          <w:trHeight w:val="828"/>
        </w:trPr>
        <w:tc>
          <w:tcPr>
            <w:tcW w:w="5125" w:type="dxa"/>
            <w:vAlign w:val="center"/>
          </w:tcPr>
          <w:p w:rsidR="00EA5879" w:rsidRPr="002166D8" w:rsidRDefault="000A4559" w:rsidP="00216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D8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="007E1DD5">
              <w:rPr>
                <w:rFonts w:ascii="Times New Roman" w:hAnsi="Times New Roman"/>
                <w:sz w:val="24"/>
                <w:szCs w:val="24"/>
              </w:rPr>
              <w:t>02</w:t>
            </w:r>
            <w:r w:rsidR="002166D8" w:rsidRPr="002166D8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7E1DD5" w:rsidRPr="007E1DD5">
              <w:rPr>
                <w:rFonts w:ascii="Times New Roman" w:hAnsi="Times New Roman"/>
                <w:sz w:val="24"/>
                <w:szCs w:val="24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4617" w:type="dxa"/>
          </w:tcPr>
          <w:p w:rsidR="00EA5879" w:rsidRDefault="00EA5879" w:rsidP="002166D8">
            <w:pPr>
              <w:widowControl w:val="0"/>
              <w:autoSpaceDE w:val="0"/>
              <w:autoSpaceDN w:val="0"/>
              <w:adjustRightInd w:val="0"/>
              <w:spacing w:after="0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(Э</w:t>
            </w:r>
            <w:r w:rsidRPr="00CC76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66D8" w:rsidRPr="0097301C" w:rsidTr="00854730">
        <w:trPr>
          <w:trHeight w:val="828"/>
        </w:trPr>
        <w:tc>
          <w:tcPr>
            <w:tcW w:w="5125" w:type="dxa"/>
            <w:vAlign w:val="center"/>
          </w:tcPr>
          <w:p w:rsidR="002166D8" w:rsidRPr="002166D8" w:rsidRDefault="007E1DD5" w:rsidP="00216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7E1DD5">
              <w:rPr>
                <w:rFonts w:ascii="Times New Roman" w:hAnsi="Times New Roman"/>
                <w:sz w:val="24"/>
                <w:szCs w:val="24"/>
              </w:rPr>
              <w:t>02</w:t>
            </w:r>
            <w:r w:rsidR="002166D8" w:rsidRPr="007E1DD5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  <w:r w:rsidRPr="007E1DD5">
              <w:rPr>
                <w:rFonts w:ascii="Times New Roman" w:hAnsi="Times New Roman"/>
                <w:bCs/>
                <w:sz w:val="24"/>
                <w:szCs w:val="24"/>
              </w:rPr>
              <w:t>Иностранный язык в сфере профессиональной коммуникации для службы питания</w:t>
            </w:r>
          </w:p>
        </w:tc>
        <w:tc>
          <w:tcPr>
            <w:tcW w:w="4617" w:type="dxa"/>
          </w:tcPr>
          <w:p w:rsidR="002166D8" w:rsidRDefault="007E1DD5" w:rsidP="002166D8">
            <w:pPr>
              <w:widowControl w:val="0"/>
              <w:autoSpaceDE w:val="0"/>
              <w:autoSpaceDN w:val="0"/>
              <w:adjustRightInd w:val="0"/>
              <w:spacing w:after="0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2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628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</w:tr>
      <w:tr w:rsidR="00C34895" w:rsidRPr="0097301C" w:rsidTr="00854730">
        <w:trPr>
          <w:trHeight w:val="828"/>
        </w:trPr>
        <w:tc>
          <w:tcPr>
            <w:tcW w:w="5125" w:type="dxa"/>
            <w:vAlign w:val="center"/>
          </w:tcPr>
          <w:p w:rsidR="00C34895" w:rsidRDefault="007E1DD5" w:rsidP="002166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УП.02 </w:t>
            </w:r>
            <w:r w:rsidR="00C34895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17" w:type="dxa"/>
          </w:tcPr>
          <w:p w:rsidR="00C34895" w:rsidRDefault="00C34895" w:rsidP="002166D8">
            <w:pPr>
              <w:widowControl w:val="0"/>
              <w:autoSpaceDE w:val="0"/>
              <w:autoSpaceDN w:val="0"/>
              <w:adjustRightInd w:val="0"/>
              <w:spacing w:after="0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2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628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</w:tr>
      <w:tr w:rsidR="00EA5879" w:rsidRPr="0097301C" w:rsidTr="00854730">
        <w:trPr>
          <w:trHeight w:val="828"/>
        </w:trPr>
        <w:tc>
          <w:tcPr>
            <w:tcW w:w="5125" w:type="dxa"/>
            <w:vAlign w:val="center"/>
          </w:tcPr>
          <w:p w:rsidR="00EA5879" w:rsidRPr="0097301C" w:rsidRDefault="00EA5879" w:rsidP="002166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01C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E1DD5">
              <w:rPr>
                <w:rFonts w:ascii="Times New Roman" w:hAnsi="Times New Roman"/>
                <w:sz w:val="24"/>
                <w:szCs w:val="24"/>
              </w:rPr>
              <w:t>2</w:t>
            </w:r>
            <w:r w:rsidRPr="0097301C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оизводственная практика</w:t>
            </w:r>
          </w:p>
        </w:tc>
        <w:tc>
          <w:tcPr>
            <w:tcW w:w="4617" w:type="dxa"/>
          </w:tcPr>
          <w:p w:rsidR="00EA5879" w:rsidRDefault="00EA5879" w:rsidP="002166D8">
            <w:pPr>
              <w:widowControl w:val="0"/>
              <w:autoSpaceDE w:val="0"/>
              <w:autoSpaceDN w:val="0"/>
              <w:adjustRightInd w:val="0"/>
              <w:spacing w:after="0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2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628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</w:tr>
      <w:tr w:rsidR="00EA5879" w:rsidRPr="0097301C" w:rsidTr="00854730">
        <w:trPr>
          <w:trHeight w:val="828"/>
        </w:trPr>
        <w:tc>
          <w:tcPr>
            <w:tcW w:w="5125" w:type="dxa"/>
          </w:tcPr>
          <w:p w:rsidR="00EA5879" w:rsidRPr="0097301C" w:rsidRDefault="00EA5879" w:rsidP="002166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1C">
              <w:rPr>
                <w:rFonts w:ascii="Times New Roman" w:hAnsi="Times New Roman"/>
                <w:sz w:val="24"/>
                <w:szCs w:val="24"/>
              </w:rPr>
              <w:t xml:space="preserve">Профессиональный модуль </w:t>
            </w:r>
            <w:r w:rsidR="000A4559">
              <w:rPr>
                <w:rFonts w:ascii="Times New Roman" w:hAnsi="Times New Roman"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</w:tcPr>
          <w:p w:rsidR="00EA5879" w:rsidRDefault="00EA5879" w:rsidP="002166D8">
            <w:pPr>
              <w:widowControl w:val="0"/>
              <w:autoSpaceDE w:val="0"/>
              <w:autoSpaceDN w:val="0"/>
              <w:adjustRightInd w:val="0"/>
              <w:spacing w:after="0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28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  <w:r w:rsidR="00C34895">
              <w:rPr>
                <w:rFonts w:ascii="Times New Roman" w:hAnsi="Times New Roman"/>
                <w:sz w:val="24"/>
                <w:szCs w:val="24"/>
              </w:rPr>
              <w:t>по модулю</w:t>
            </w:r>
          </w:p>
        </w:tc>
      </w:tr>
    </w:tbl>
    <w:p w:rsidR="00EA5879" w:rsidRDefault="00EA5879" w:rsidP="00EA5879">
      <w:pPr>
        <w:widowControl w:val="0"/>
        <w:autoSpaceDE w:val="0"/>
        <w:autoSpaceDN w:val="0"/>
        <w:adjustRightInd w:val="0"/>
        <w:spacing w:after="0" w:line="360" w:lineRule="auto"/>
        <w:ind w:right="10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5879" w:rsidRDefault="00EA5879" w:rsidP="00EA587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A5879" w:rsidRPr="00E468A0" w:rsidRDefault="00EA5879" w:rsidP="00EA5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68A0">
        <w:rPr>
          <w:rFonts w:ascii="Times New Roman" w:hAnsi="Times New Roman"/>
          <w:b/>
          <w:bCs/>
          <w:sz w:val="24"/>
          <w:szCs w:val="24"/>
        </w:rPr>
        <w:lastRenderedPageBreak/>
        <w:t xml:space="preserve">2 </w:t>
      </w:r>
      <w:r w:rsidRPr="00E468A0"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</w:p>
    <w:p w:rsidR="00EA5879" w:rsidRPr="003E21DF" w:rsidRDefault="00EA5879" w:rsidP="00EA5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5879" w:rsidRPr="00E468A0" w:rsidRDefault="00EA5879" w:rsidP="00EA5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68A0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E468A0">
        <w:rPr>
          <w:rFonts w:ascii="Times New Roman" w:hAnsi="Times New Roman"/>
          <w:b/>
          <w:sz w:val="24"/>
          <w:szCs w:val="24"/>
        </w:rPr>
        <w:t>Профессиональные и общие компетенции</w:t>
      </w:r>
    </w:p>
    <w:p w:rsidR="00773391" w:rsidRPr="00E468A0" w:rsidRDefault="00773391" w:rsidP="00773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3391" w:rsidRPr="00E468A0" w:rsidRDefault="00773391" w:rsidP="00773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A0">
        <w:rPr>
          <w:rFonts w:ascii="Times New Roman" w:hAnsi="Times New Roman"/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следующих профессиональных и </w:t>
      </w:r>
      <w:r>
        <w:rPr>
          <w:rFonts w:ascii="Times New Roman" w:hAnsi="Times New Roman"/>
          <w:sz w:val="24"/>
          <w:szCs w:val="24"/>
        </w:rPr>
        <w:t>общих компетенций, таблицы 2, 3.</w:t>
      </w:r>
    </w:p>
    <w:p w:rsidR="00773391" w:rsidRDefault="00773391" w:rsidP="00773391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/>
          <w:sz w:val="24"/>
          <w:szCs w:val="24"/>
        </w:rPr>
      </w:pPr>
      <w:r w:rsidRPr="00DC4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2 - </w:t>
      </w:r>
      <w:r w:rsidRPr="00397E5D">
        <w:rPr>
          <w:rFonts w:ascii="Times New Roman" w:hAnsi="Times New Roman"/>
          <w:sz w:val="24"/>
          <w:szCs w:val="24"/>
        </w:rPr>
        <w:t>Профессиональные компетенции</w:t>
      </w:r>
    </w:p>
    <w:tbl>
      <w:tblPr>
        <w:tblW w:w="5000" w:type="pct"/>
        <w:tblLook w:val="00A0"/>
      </w:tblPr>
      <w:tblGrid>
        <w:gridCol w:w="3227"/>
        <w:gridCol w:w="6515"/>
      </w:tblGrid>
      <w:tr w:rsidR="00773391" w:rsidRP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773391" w:rsidRDefault="00773391" w:rsidP="007733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73391" w:rsidRPr="00773391" w:rsidRDefault="00773391" w:rsidP="007733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773391" w:rsidRDefault="00773391" w:rsidP="007733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C27B17" w:rsidRDefault="00773391" w:rsidP="005A76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C27B17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>Планировать потребности службы питания в материальных ресурсах и персонале.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5A76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C32A6">
              <w:rPr>
                <w:rFonts w:ascii="Times New Roman" w:hAnsi="Times New Roman"/>
                <w:sz w:val="24"/>
                <w:szCs w:val="24"/>
              </w:rPr>
              <w:t xml:space="preserve"> разработке операционных процедур и стандартов службы </w:t>
            </w:r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BC32A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планировании потребности службы питания в материальных ресурсах и персонале</w:t>
            </w:r>
          </w:p>
        </w:tc>
      </w:tr>
      <w:tr w:rsid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C27B17" w:rsidRDefault="00773391" w:rsidP="007733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773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: оценивать и планировать потребность службы </w:t>
            </w:r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 в материальных ресурсах и персонале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646F" w:rsidRPr="00817DC2">
              <w:rPr>
                <w:rFonts w:ascii="Times New Roman" w:hAnsi="Times New Roman"/>
                <w:sz w:val="24"/>
                <w:szCs w:val="24"/>
              </w:rPr>
              <w:t>определять численность и функциональные обязанности сотрудников, в соответствии с уст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ановленными нормативами, в том числе </w:t>
            </w:r>
            <w:r w:rsidR="0093646F" w:rsidRPr="00817DC2">
              <w:rPr>
                <w:rFonts w:ascii="Times New Roman" w:hAnsi="Times New Roman"/>
                <w:sz w:val="24"/>
                <w:szCs w:val="24"/>
              </w:rPr>
              <w:t>на иностранном языке;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46F" w:rsidRPr="00817DC2">
              <w:rPr>
                <w:rFonts w:ascii="Times New Roman" w:hAnsi="Times New Roman"/>
                <w:sz w:val="24"/>
                <w:szCs w:val="24"/>
              </w:rPr>
              <w:t xml:space="preserve">анализировать результаты деятельности </w:t>
            </w:r>
            <w:r w:rsidR="0093646F" w:rsidRPr="00817DC2">
              <w:rPr>
                <w:rFonts w:ascii="Times New Roman" w:hAnsi="Times New Roman"/>
                <w:sz w:val="24"/>
                <w:szCs w:val="24"/>
                <w:lang w:eastAsia="en-US"/>
              </w:rPr>
              <w:t>службы питания и потребности в материальных ресурсах и персонале</w:t>
            </w:r>
          </w:p>
        </w:tc>
      </w:tr>
      <w:tr w:rsid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C27B17" w:rsidRDefault="00773391" w:rsidP="007733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5A76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>задачи, функции и особенности работы службы питания; законодательные и нормативные акты о предоставлении услуг службы питания гостиничного комплекса; особенности организации предприятий питания разных типов и классов, методов и форм обслуживания; требования к торговым и производственным помещени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ям организаций службы питания; 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93646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 xml:space="preserve"> терминологию служб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ы питания на иностранном языке; 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я организации процесса питания; </w:t>
            </w:r>
            <w:r w:rsidRPr="00817DC2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специализированные информационные программы и технологии, используемые в работе службы питания;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 этапы процесса обслуживания; 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93646F">
              <w:rPr>
                <w:rFonts w:ascii="Times New Roman" w:hAnsi="Times New Roman"/>
                <w:sz w:val="24"/>
                <w:szCs w:val="24"/>
              </w:rPr>
              <w:t>я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 xml:space="preserve"> организации процесса питания с использованием различных методов подачи блюд и напитков, стандарт</w:t>
            </w:r>
            <w:r w:rsidR="0093646F">
              <w:rPr>
                <w:rFonts w:ascii="Times New Roman" w:hAnsi="Times New Roman"/>
                <w:sz w:val="24"/>
                <w:szCs w:val="24"/>
              </w:rPr>
              <w:t>ы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 xml:space="preserve"> организации обслуживания и продаж в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 подразделениях службы питания; 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93646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 w:rsidR="0093646F">
              <w:rPr>
                <w:rFonts w:ascii="Times New Roman" w:hAnsi="Times New Roman"/>
                <w:sz w:val="24"/>
                <w:szCs w:val="24"/>
              </w:rPr>
              <w:t>я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ы питания на иностранном языке; регламенты службы питания; 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>критерии и пок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азатели качества обслуживания; </w:t>
            </w:r>
            <w:r w:rsidRPr="00817DC2">
              <w:rPr>
                <w:rFonts w:ascii="Times New Roman" w:hAnsi="Times New Roman"/>
                <w:sz w:val="24"/>
                <w:szCs w:val="24"/>
              </w:rPr>
              <w:t>методы оценки качества предоставленных услуг.</w:t>
            </w:r>
          </w:p>
        </w:tc>
      </w:tr>
      <w:tr w:rsid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5A76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2.2 </w:t>
            </w:r>
            <w:r w:rsidRPr="00BC32A6">
              <w:rPr>
                <w:rFonts w:ascii="Times New Roman" w:hAnsi="Times New Roman"/>
                <w:sz w:val="24"/>
                <w:szCs w:val="24"/>
              </w:rPr>
              <w:t xml:space="preserve">Организовывать деятельность сотрудников </w:t>
            </w:r>
            <w:r w:rsidRPr="00BC3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службы </w:t>
            </w:r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BC32A6">
              <w:rPr>
                <w:rFonts w:ascii="Times New Roman" w:hAnsi="Times New Roman"/>
                <w:sz w:val="24"/>
                <w:szCs w:val="24"/>
              </w:rPr>
              <w:t xml:space="preserve"> в соответствии с текущими планами и стандартами гостиницы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5A76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организации деятельности сотрудников службы </w:t>
            </w:r>
            <w:r w:rsidR="0093646F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 в соответствии с текущими </w:t>
            </w:r>
            <w:r w:rsidRPr="00773391">
              <w:rPr>
                <w:rFonts w:ascii="Times New Roman" w:hAnsi="Times New Roman"/>
                <w:sz w:val="24"/>
                <w:szCs w:val="24"/>
              </w:rPr>
              <w:lastRenderedPageBreak/>
              <w:t>планами и стандартами гостиницы; оформления документов и ведения диалогов на профессиональную тематику на иностранном языке</w:t>
            </w:r>
          </w:p>
        </w:tc>
      </w:tr>
      <w:tr w:rsid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7733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7D5F88" w:rsidRDefault="00773391" w:rsidP="00936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46F" w:rsidRPr="00817D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информационные технологии для ведения делопроизводства и выполнения регламентов службы питания; </w:t>
            </w:r>
            <w:r w:rsidR="0093646F" w:rsidRPr="00817DC2">
              <w:rPr>
                <w:rFonts w:ascii="Times New Roman" w:hAnsi="Times New Roman"/>
                <w:sz w:val="24"/>
                <w:szCs w:val="24"/>
              </w:rPr>
              <w:t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</w:t>
            </w:r>
            <w:r w:rsidR="0093646F">
              <w:rPr>
                <w:rFonts w:ascii="Times New Roman" w:hAnsi="Times New Roman"/>
                <w:sz w:val="24"/>
                <w:szCs w:val="24"/>
              </w:rPr>
              <w:t xml:space="preserve">ациях службы питания, в том числе на иностранном языке </w:t>
            </w:r>
          </w:p>
        </w:tc>
      </w:tr>
      <w:tr w:rsid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7733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7D5F88" w:rsidRDefault="00773391" w:rsidP="00773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>задачи, функции и особенности работы службы питания; законодательные и нормативные акты о предоставлении услуг службы питания гостиничного комплекса; особенности организации предприятий питания разных типов и классов, методов и форм обслуживания; требования к торговым и производственным помещени</w:t>
            </w:r>
            <w:r w:rsidR="005A7675">
              <w:rPr>
                <w:rFonts w:ascii="Times New Roman" w:hAnsi="Times New Roman"/>
                <w:sz w:val="24"/>
                <w:szCs w:val="24"/>
              </w:rPr>
              <w:t xml:space="preserve">ям организаций службы питания; 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5A7675">
              <w:rPr>
                <w:rFonts w:ascii="Times New Roman" w:hAnsi="Times New Roman"/>
                <w:sz w:val="24"/>
                <w:szCs w:val="24"/>
              </w:rPr>
              <w:t>ая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 xml:space="preserve"> терминологию служб</w:t>
            </w:r>
            <w:r w:rsidR="005A7675">
              <w:rPr>
                <w:rFonts w:ascii="Times New Roman" w:hAnsi="Times New Roman"/>
                <w:sz w:val="24"/>
                <w:szCs w:val="24"/>
              </w:rPr>
              <w:t xml:space="preserve">ы питания на иностранном языке; 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5A7675">
              <w:rPr>
                <w:rFonts w:ascii="Times New Roman" w:hAnsi="Times New Roman"/>
                <w:sz w:val="24"/>
                <w:szCs w:val="24"/>
              </w:rPr>
              <w:t xml:space="preserve">я организации процесса питания; </w:t>
            </w:r>
            <w:r w:rsidR="005A7675" w:rsidRPr="00817DC2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специализированные информационные программы и технологии, используемые в работе службы питания;</w:t>
            </w:r>
            <w:r w:rsidR="005A7675">
              <w:rPr>
                <w:rFonts w:ascii="Times New Roman" w:hAnsi="Times New Roman"/>
                <w:sz w:val="24"/>
                <w:szCs w:val="24"/>
              </w:rPr>
              <w:t xml:space="preserve"> этапы процесса обслуживания; 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5A7675">
              <w:rPr>
                <w:rFonts w:ascii="Times New Roman" w:hAnsi="Times New Roman"/>
                <w:sz w:val="24"/>
                <w:szCs w:val="24"/>
              </w:rPr>
              <w:t>я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 xml:space="preserve"> организации процесса питания с использованием различных методов подачи блюд и напитков, стандарт</w:t>
            </w:r>
            <w:r w:rsidR="005A7675">
              <w:rPr>
                <w:rFonts w:ascii="Times New Roman" w:hAnsi="Times New Roman"/>
                <w:sz w:val="24"/>
                <w:szCs w:val="24"/>
              </w:rPr>
              <w:t>ы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 xml:space="preserve"> организации обслуживания и продаж в</w:t>
            </w:r>
            <w:r w:rsidR="005A7675">
              <w:rPr>
                <w:rFonts w:ascii="Times New Roman" w:hAnsi="Times New Roman"/>
                <w:sz w:val="24"/>
                <w:szCs w:val="24"/>
              </w:rPr>
              <w:t xml:space="preserve"> подразделениях службы питания; 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5A7675">
              <w:rPr>
                <w:rFonts w:ascii="Times New Roman" w:hAnsi="Times New Roman"/>
                <w:sz w:val="24"/>
                <w:szCs w:val="24"/>
              </w:rPr>
              <w:t>ая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 w:rsidR="005A7675">
              <w:rPr>
                <w:rFonts w:ascii="Times New Roman" w:hAnsi="Times New Roman"/>
                <w:sz w:val="24"/>
                <w:szCs w:val="24"/>
              </w:rPr>
              <w:t>я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="005A7675">
              <w:rPr>
                <w:rFonts w:ascii="Times New Roman" w:hAnsi="Times New Roman"/>
                <w:sz w:val="24"/>
                <w:szCs w:val="24"/>
              </w:rPr>
              <w:t xml:space="preserve">ы питания на иностранном языке; регламенты службы питания; 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>критерии и пок</w:t>
            </w:r>
            <w:r w:rsidR="005A7675">
              <w:rPr>
                <w:rFonts w:ascii="Times New Roman" w:hAnsi="Times New Roman"/>
                <w:sz w:val="24"/>
                <w:szCs w:val="24"/>
              </w:rPr>
              <w:t xml:space="preserve">азатели качества обслуживания; 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>методы оценки качества предоставленных услуг.</w:t>
            </w:r>
          </w:p>
        </w:tc>
      </w:tr>
      <w:tr w:rsid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5A76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2.3 </w:t>
            </w:r>
            <w:r w:rsidRPr="00BC32A6">
              <w:rPr>
                <w:rFonts w:ascii="Times New Roman" w:hAnsi="Times New Roman"/>
                <w:sz w:val="24"/>
                <w:szCs w:val="24"/>
              </w:rPr>
              <w:t xml:space="preserve">Контролировать текущую деятельность сотрудников службы </w:t>
            </w:r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BC32A6">
              <w:rPr>
                <w:rFonts w:ascii="Times New Roman" w:hAnsi="Times New Roman"/>
                <w:sz w:val="24"/>
                <w:szCs w:val="24"/>
              </w:rPr>
              <w:t xml:space="preserve"> для поддержания требуемого уровня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гостей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773391" w:rsidRDefault="00773391" w:rsidP="005A76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контроля текущей деятельности сотрудников службы </w:t>
            </w:r>
            <w:r w:rsidR="005A7675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 для поддержания требуемого уровня качества обслуживания гостей</w:t>
            </w:r>
          </w:p>
        </w:tc>
      </w:tr>
      <w:tr w:rsid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7733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773391" w:rsidRDefault="00773391" w:rsidP="00773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46F" w:rsidRPr="00817DC2">
              <w:rPr>
                <w:rFonts w:ascii="Times New Roman" w:hAnsi="Times New Roman"/>
                <w:sz w:val="24"/>
                <w:szCs w:val="24"/>
              </w:rPr>
              <w:t>контролировать текущую деятельность сотрудников службы питания для поддержания требуемого уров</w:t>
            </w:r>
            <w:r w:rsidR="0093646F">
              <w:rPr>
                <w:rFonts w:ascii="Times New Roman" w:hAnsi="Times New Roman"/>
                <w:sz w:val="24"/>
                <w:szCs w:val="24"/>
              </w:rPr>
              <w:t>ня качества обслуживания гостей.</w:t>
            </w:r>
          </w:p>
        </w:tc>
      </w:tr>
      <w:tr w:rsidR="00773391" w:rsidTr="005A7675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Default="00773391" w:rsidP="007733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1" w:rsidRPr="007D5F88" w:rsidRDefault="00773391" w:rsidP="00773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9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773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675" w:rsidRPr="00817DC2">
              <w:rPr>
                <w:rFonts w:ascii="Times New Roman" w:hAnsi="Times New Roman"/>
                <w:sz w:val="24"/>
                <w:szCs w:val="24"/>
              </w:rPr>
              <w:t>требования к обслуживающему персоналу, правила и нормы охраны труда, техники безопасности, производственной санитарии, противоп</w:t>
            </w:r>
            <w:r w:rsidR="005A7675">
              <w:rPr>
                <w:rFonts w:ascii="Times New Roman" w:hAnsi="Times New Roman"/>
                <w:sz w:val="24"/>
                <w:szCs w:val="24"/>
              </w:rPr>
              <w:t>ожарной защиты и личной гигиены</w:t>
            </w:r>
          </w:p>
        </w:tc>
      </w:tr>
    </w:tbl>
    <w:p w:rsidR="005A7675" w:rsidRDefault="005A7675" w:rsidP="00773391">
      <w:pPr>
        <w:pStyle w:val="11"/>
        <w:spacing w:after="3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7675" w:rsidRDefault="005A7675" w:rsidP="00773391">
      <w:pPr>
        <w:pStyle w:val="11"/>
        <w:spacing w:after="3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73391" w:rsidRDefault="00773391" w:rsidP="00773391">
      <w:pPr>
        <w:pStyle w:val="11"/>
        <w:spacing w:after="3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3 - </w:t>
      </w:r>
      <w:r w:rsidRPr="00397E5D">
        <w:rPr>
          <w:rFonts w:ascii="Times New Roman" w:hAnsi="Times New Roman"/>
          <w:sz w:val="24"/>
          <w:szCs w:val="24"/>
        </w:rPr>
        <w:t>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811"/>
      </w:tblGrid>
      <w:tr w:rsidR="00773391" w:rsidRPr="002D7612" w:rsidTr="00773391">
        <w:trPr>
          <w:tblHeader/>
        </w:trPr>
        <w:tc>
          <w:tcPr>
            <w:tcW w:w="3936" w:type="dxa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811" w:type="dxa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751FE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B751FE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1FE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751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751FE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751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современная научная и </w:t>
            </w:r>
            <w:r w:rsidRPr="00B751F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</w:p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1F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751FE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751FE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1FE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B751FE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751FE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1FE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ценностей; применять стандарты антикоррупционного поведения</w:t>
            </w: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B751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 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751FE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1FE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751FE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751FE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B751FE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1FE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B751FE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B751FE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51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</w:t>
            </w:r>
            <w:r w:rsidRPr="00B751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2D7612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09</w:t>
            </w:r>
          </w:p>
          <w:p w:rsidR="00773391" w:rsidRPr="002D7612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612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811" w:type="dxa"/>
          </w:tcPr>
          <w:p w:rsidR="00773391" w:rsidRPr="002D7612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D7612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2D7612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2D7612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2D7612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2D7612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  <w:p w:rsidR="00773391" w:rsidRPr="002D7612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612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</w:t>
            </w:r>
            <w:r w:rsidRPr="002D7612">
              <w:rPr>
                <w:rFonts w:ascii="Times New Roman" w:hAnsi="Times New Roman"/>
                <w:color w:val="00B050"/>
                <w:sz w:val="24"/>
                <w:szCs w:val="24"/>
              </w:rPr>
              <w:t>языках</w:t>
            </w:r>
            <w:r w:rsidRPr="002D7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73391" w:rsidRPr="002D7612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D7612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2D7612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2D7612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2D7612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 w:val="restart"/>
          </w:tcPr>
          <w:p w:rsidR="00773391" w:rsidRPr="002D7612" w:rsidRDefault="00773391" w:rsidP="00FE570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  <w:p w:rsidR="00773391" w:rsidRPr="002D7612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612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811" w:type="dxa"/>
          </w:tcPr>
          <w:p w:rsidR="00773391" w:rsidRPr="002D7612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2D7612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73391" w:rsidRPr="002D7612" w:rsidTr="00773391">
        <w:trPr>
          <w:trHeight w:val="20"/>
        </w:trPr>
        <w:tc>
          <w:tcPr>
            <w:tcW w:w="3936" w:type="dxa"/>
            <w:vMerge/>
          </w:tcPr>
          <w:p w:rsidR="00773391" w:rsidRPr="002D7612" w:rsidRDefault="00773391" w:rsidP="00FE570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391" w:rsidRPr="002D7612" w:rsidRDefault="00773391" w:rsidP="00FE570C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612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2D7612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773391" w:rsidRDefault="00773391" w:rsidP="00FE570C">
      <w:pPr>
        <w:widowControl w:val="0"/>
        <w:autoSpaceDE w:val="0"/>
        <w:autoSpaceDN w:val="0"/>
        <w:adjustRightInd w:val="0"/>
        <w:spacing w:after="0" w:line="36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2097" w:rsidRPr="00D92097" w:rsidRDefault="00D92097" w:rsidP="00D9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2097">
        <w:rPr>
          <w:rFonts w:ascii="Times New Roman" w:hAnsi="Times New Roman"/>
          <w:b/>
          <w:bCs/>
          <w:sz w:val="24"/>
          <w:szCs w:val="24"/>
        </w:rPr>
        <w:lastRenderedPageBreak/>
        <w:t xml:space="preserve">3 </w:t>
      </w:r>
      <w:r w:rsidRPr="00D92097">
        <w:rPr>
          <w:rFonts w:ascii="Times New Roman" w:hAnsi="Times New Roman"/>
          <w:b/>
          <w:sz w:val="24"/>
          <w:szCs w:val="24"/>
        </w:rPr>
        <w:t>ОЦЕНКА ОСВОЕНИЯ ПРОФЕССИОНАЛЬНОГО МОДУЛЯ</w:t>
      </w:r>
    </w:p>
    <w:p w:rsidR="00AA523F" w:rsidRDefault="00AA523F" w:rsidP="00AA52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92097">
        <w:rPr>
          <w:rFonts w:ascii="Times New Roman" w:hAnsi="Times New Roman"/>
          <w:b/>
          <w:sz w:val="24"/>
          <w:szCs w:val="24"/>
        </w:rPr>
        <w:t>Пакет экзаменатора</w:t>
      </w:r>
    </w:p>
    <w:p w:rsidR="00D20D3A" w:rsidRPr="00D92097" w:rsidRDefault="00D20D3A" w:rsidP="00AA52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20D3A" w:rsidRPr="002D7612" w:rsidRDefault="00D20D3A" w:rsidP="00D20D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209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</w:t>
      </w:r>
      <w:r w:rsidRPr="00D92097">
        <w:rPr>
          <w:rFonts w:ascii="Times New Roman" w:hAnsi="Times New Roman"/>
          <w:b/>
          <w:sz w:val="24"/>
          <w:szCs w:val="24"/>
        </w:rPr>
        <w:t xml:space="preserve"> </w:t>
      </w:r>
      <w:r w:rsidRPr="002D7612">
        <w:rPr>
          <w:rFonts w:ascii="Times New Roman" w:hAnsi="Times New Roman"/>
          <w:b/>
          <w:sz w:val="24"/>
          <w:szCs w:val="24"/>
        </w:rPr>
        <w:t xml:space="preserve">Типовые задания для комплексной оценки по экзамену по модулю </w:t>
      </w:r>
    </w:p>
    <w:p w:rsidR="00D20D3A" w:rsidRPr="00D92097" w:rsidRDefault="00D20D3A" w:rsidP="00D20D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0D3A" w:rsidRPr="002D7612" w:rsidRDefault="00D20D3A" w:rsidP="00D20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>Коды проверяемых профессион</w:t>
      </w:r>
      <w:r>
        <w:rPr>
          <w:rFonts w:ascii="Times New Roman" w:hAnsi="Times New Roman"/>
          <w:sz w:val="24"/>
          <w:szCs w:val="24"/>
        </w:rPr>
        <w:t>альных и общих компетенций: ПК 2.1, ПК 2.2, ПК 2.3</w:t>
      </w:r>
      <w:r w:rsidRPr="002D7612">
        <w:rPr>
          <w:rFonts w:ascii="Times New Roman" w:hAnsi="Times New Roman"/>
          <w:sz w:val="24"/>
          <w:szCs w:val="24"/>
        </w:rPr>
        <w:t>, ОК 1, ОК 2, ОК3, ОК 4, ОК 5, ОК 6, ОК 7, ОК 8, ОК 9, ОК 10, ОК 11.</w:t>
      </w:r>
    </w:p>
    <w:p w:rsidR="00D20D3A" w:rsidRPr="002D7612" w:rsidRDefault="00D20D3A" w:rsidP="00D20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>Инструкция</w:t>
      </w:r>
      <w:r w:rsidRPr="002D7612">
        <w:rPr>
          <w:rFonts w:ascii="Times New Roman" w:hAnsi="Times New Roman"/>
          <w:b/>
          <w:bCs/>
          <w:sz w:val="24"/>
          <w:szCs w:val="24"/>
        </w:rPr>
        <w:t>:</w:t>
      </w:r>
    </w:p>
    <w:p w:rsidR="00D20D3A" w:rsidRPr="002D7612" w:rsidRDefault="00D20D3A" w:rsidP="00D20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bCs/>
          <w:sz w:val="24"/>
          <w:szCs w:val="24"/>
        </w:rPr>
        <w:t>1)</w:t>
      </w:r>
      <w:r w:rsidRPr="002D76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612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D20D3A" w:rsidRPr="002D7612" w:rsidRDefault="00D20D3A" w:rsidP="00D20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 xml:space="preserve">2) Выполните задание </w:t>
      </w:r>
    </w:p>
    <w:p w:rsidR="00D20D3A" w:rsidRPr="002D7612" w:rsidRDefault="00D20D3A" w:rsidP="00D20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0D3A" w:rsidRPr="002D7612" w:rsidRDefault="00D20D3A" w:rsidP="00D20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 xml:space="preserve">Задание для экзаменующегося. </w:t>
      </w:r>
    </w:p>
    <w:p w:rsidR="00AA523F" w:rsidRPr="003422FE" w:rsidRDefault="00D20D3A" w:rsidP="00451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 xml:space="preserve">Вариант № 1. </w:t>
      </w:r>
    </w:p>
    <w:p w:rsidR="003422FE" w:rsidRPr="003422FE" w:rsidRDefault="003422FE" w:rsidP="00D20D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Представить вариант предварительной и исполнительной сервировки стола на одного человека по меню повседневного обеда: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х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олодная закуска из трески горячего копчения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алат столичный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олянка донская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орячее рыбное блюдо (предложите блюдо, гарнир)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орячее мясное блюдо (предложите блюдо, гарнир)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ливки взбитые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ай с лимоном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451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Предложить напитки и соответствующую посуду.</w:t>
      </w:r>
    </w:p>
    <w:p w:rsidR="00D20D3A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Вариант </w:t>
      </w:r>
      <w:r w:rsidR="003422FE" w:rsidRPr="003422FE">
        <w:rPr>
          <w:rFonts w:ascii="Times New Roman" w:hAnsi="Times New Roman"/>
          <w:bCs/>
          <w:color w:val="000000"/>
          <w:sz w:val="24"/>
          <w:szCs w:val="24"/>
        </w:rPr>
        <w:t>№ 2</w:t>
      </w:r>
    </w:p>
    <w:p w:rsidR="003422FE" w:rsidRPr="003422FE" w:rsidRDefault="003422FE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Представить вариант предварительной и исполнительной сервировки стола на</w:t>
      </w:r>
    </w:p>
    <w:p w:rsidR="003422FE" w:rsidRPr="003422FE" w:rsidRDefault="003422FE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одного человека по меню обеда: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х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олодная закуска из рыбы (предложите блюдо, гарнир)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х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олодная закуска из мяса (предложите блюдо, гарнир)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ыбное блюдо (предложите блюдо, гарнир)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ясное блюдо (предложите блюдо, гарнир)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есерт (арбуз)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офе черный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22FE" w:rsidRPr="003422FE" w:rsidRDefault="003422FE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Предложить алкогольные и безалкогольные напитки и посуду для них.</w:t>
      </w:r>
    </w:p>
    <w:p w:rsidR="00D20D3A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Вариант </w:t>
      </w:r>
      <w:r w:rsidR="003422FE" w:rsidRPr="003422FE">
        <w:rPr>
          <w:rFonts w:ascii="Times New Roman" w:hAnsi="Times New Roman"/>
          <w:bCs/>
          <w:color w:val="000000"/>
          <w:sz w:val="24"/>
          <w:szCs w:val="24"/>
        </w:rPr>
        <w:t>№ 3</w:t>
      </w:r>
    </w:p>
    <w:p w:rsidR="003422FE" w:rsidRPr="003422FE" w:rsidRDefault="003422FE" w:rsidP="00D20D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Рассчитать численный и квалификационный состав официантов для обслуживания банкета с частичным обслуживанием. Количество участников банкета 80 человек.</w:t>
      </w:r>
    </w:p>
    <w:p w:rsidR="003422FE" w:rsidRDefault="003422FE" w:rsidP="00D20D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Предложить способы подачи и порядок обслуживания, схему сервировки стола на один фрагмент, составить меню и карту вин.</w:t>
      </w:r>
    </w:p>
    <w:p w:rsidR="00D20D3A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Вариант </w:t>
      </w:r>
      <w:r w:rsidR="003422FE" w:rsidRPr="003422FE">
        <w:rPr>
          <w:rFonts w:ascii="Times New Roman" w:hAnsi="Times New Roman"/>
          <w:bCs/>
          <w:color w:val="000000"/>
          <w:sz w:val="24"/>
          <w:szCs w:val="24"/>
        </w:rPr>
        <w:t>№ 4</w:t>
      </w:r>
    </w:p>
    <w:p w:rsidR="003422FE" w:rsidRPr="003422FE" w:rsidRDefault="003422FE" w:rsidP="00D20D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Определить численный и квалификационный состав бригады официантов для обслуживания банкета за столом с полным обслуживанием официантами.</w:t>
      </w:r>
    </w:p>
    <w:p w:rsidR="003422FE" w:rsidRPr="003422FE" w:rsidRDefault="003422FE" w:rsidP="00D20D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Принять число участников банкета 50 человек.</w:t>
      </w:r>
    </w:p>
    <w:p w:rsidR="003422FE" w:rsidRPr="003422FE" w:rsidRDefault="003422FE" w:rsidP="00D20D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Предложить вариант меню и напитков, схему расстановки столов и рассадки гостей, способы подачи и порядок обслуживания официантами.</w:t>
      </w:r>
    </w:p>
    <w:p w:rsidR="003422FE" w:rsidRDefault="003422FE" w:rsidP="00D20D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Рассчитать необходимое количество посуды, приборов, белья.</w:t>
      </w:r>
    </w:p>
    <w:p w:rsidR="00D20D3A" w:rsidRPr="003422FE" w:rsidRDefault="00D20D3A" w:rsidP="00D20D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</w:t>
      </w:r>
      <w:r w:rsidRPr="003422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422FE" w:rsidRPr="003422FE">
        <w:rPr>
          <w:rFonts w:ascii="Times New Roman" w:hAnsi="Times New Roman"/>
          <w:bCs/>
          <w:color w:val="000000"/>
          <w:sz w:val="24"/>
          <w:szCs w:val="24"/>
        </w:rPr>
        <w:t>№ 5</w:t>
      </w:r>
    </w:p>
    <w:p w:rsidR="003422FE" w:rsidRPr="003422FE" w:rsidRDefault="003422FE" w:rsidP="00D20D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Схематично изобразить сервировку стола на банкете (8 человек) за столом с полным обслуживанием официантами (обед), в расчете на одного посетителя, если по меню предусмотрена подача следующих блюд и закусок:</w:t>
      </w:r>
    </w:p>
    <w:p w:rsidR="00D20D3A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кра зернистая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ссорти рыбное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вощи натуральные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рибы, запеченные в сметанном соусе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ульон с расстегаем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лангет с картофелем жареным;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</w:t>
      </w:r>
      <w:r w:rsidR="003422FE" w:rsidRPr="003422FE">
        <w:rPr>
          <w:rFonts w:ascii="Times New Roman" w:hAnsi="Times New Roman"/>
          <w:color w:val="000000"/>
          <w:sz w:val="24"/>
          <w:szCs w:val="24"/>
        </w:rPr>
        <w:t>офе черный с лимоном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22FE" w:rsidRPr="003422FE" w:rsidRDefault="003422FE" w:rsidP="00D20D3A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Подобрать ассортимент напитков и винно-водочных изделий к блюдам, а также</w:t>
      </w:r>
      <w:r w:rsidR="00D20D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2FE">
        <w:rPr>
          <w:rFonts w:ascii="Times New Roman" w:hAnsi="Times New Roman"/>
          <w:color w:val="000000"/>
          <w:sz w:val="24"/>
          <w:szCs w:val="24"/>
        </w:rPr>
        <w:t>посуду для них.</w:t>
      </w:r>
    </w:p>
    <w:p w:rsidR="003422FE" w:rsidRPr="003422FE" w:rsidRDefault="003422FE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Рассчитать необходимое количество посуды, приборов, белья для подачи и еды.</w:t>
      </w:r>
    </w:p>
    <w:p w:rsidR="00D20D3A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</w:t>
      </w:r>
      <w:r w:rsidRPr="003422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422FE" w:rsidRPr="003422FE">
        <w:rPr>
          <w:rFonts w:ascii="Times New Roman" w:hAnsi="Times New Roman"/>
          <w:bCs/>
          <w:color w:val="000000"/>
          <w:sz w:val="24"/>
          <w:szCs w:val="24"/>
        </w:rPr>
        <w:t>№ 6</w:t>
      </w:r>
    </w:p>
    <w:p w:rsidR="003422FE" w:rsidRPr="003422FE" w:rsidRDefault="003422FE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0"/>
          <w:sz w:val="24"/>
          <w:szCs w:val="24"/>
        </w:rPr>
        <w:t>Представить вариант сервировки стола, а также предложить способы и последовательность обслуживания гостей на банкете по поводу юбилея в ресторане высшего класса:</w:t>
      </w:r>
    </w:p>
    <w:p w:rsidR="003422FE" w:rsidRPr="003422FE" w:rsidRDefault="003422FE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bCs/>
          <w:color w:val="00000A"/>
          <w:sz w:val="24"/>
          <w:szCs w:val="24"/>
        </w:rPr>
        <w:t>Меню заказного обеда: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х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олодные блюда и закуски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а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ссорти рыбное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D20D3A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а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ссорти мясное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алат столичный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г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орячие закуски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я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зык, запеченный в сметанном соусе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в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торые горячие блюда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о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сетр, припущенный в соусе белое вино, овощи припущенные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lastRenderedPageBreak/>
        <w:t>- ф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иле жареное с грибами и картофелем фри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с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ладкие блюда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к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рем ореховый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я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блоки печеные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:rsidR="003422FE" w:rsidRPr="003422FE" w:rsidRDefault="00D20D3A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к</w:t>
      </w:r>
      <w:r w:rsidR="003422FE" w:rsidRPr="003422FE">
        <w:rPr>
          <w:rFonts w:ascii="Times New Roman" w:hAnsi="Times New Roman"/>
          <w:color w:val="00000A"/>
          <w:sz w:val="24"/>
          <w:szCs w:val="24"/>
        </w:rPr>
        <w:t>офе черный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 w:rsidR="003422FE" w:rsidRDefault="003422FE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A"/>
          <w:sz w:val="24"/>
          <w:szCs w:val="24"/>
        </w:rPr>
      </w:pPr>
      <w:r w:rsidRPr="003422FE">
        <w:rPr>
          <w:rFonts w:ascii="Times New Roman" w:hAnsi="Times New Roman"/>
          <w:color w:val="00000A"/>
          <w:sz w:val="24"/>
          <w:szCs w:val="24"/>
        </w:rPr>
        <w:t>Подобрать винно-водочные изделия к каждой закуске и блюду, а также посуду для употребления напитков.</w:t>
      </w:r>
    </w:p>
    <w:p w:rsidR="00FE570C" w:rsidRPr="003422FE" w:rsidRDefault="00FE570C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422FE" w:rsidRPr="003422FE" w:rsidRDefault="00FE570C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</w:t>
      </w:r>
      <w:r w:rsidRPr="003422FE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="003422FE" w:rsidRPr="003422FE">
        <w:rPr>
          <w:rFonts w:ascii="Times New Roman" w:hAnsi="Times New Roman"/>
          <w:bCs/>
          <w:color w:val="00000A"/>
          <w:sz w:val="24"/>
          <w:szCs w:val="24"/>
        </w:rPr>
        <w:t>№ 7</w:t>
      </w:r>
    </w:p>
    <w:p w:rsidR="003422FE" w:rsidRPr="003422FE" w:rsidRDefault="003422FE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A"/>
          <w:sz w:val="24"/>
          <w:szCs w:val="24"/>
        </w:rPr>
        <w:t>Рассчитать численный состав официантов для обслуживания банкета-коктейля. Принять количество участников банкета 100 человек. Предложить меню и карту вин.</w:t>
      </w:r>
    </w:p>
    <w:p w:rsidR="003422FE" w:rsidRDefault="003422FE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3422FE">
        <w:rPr>
          <w:rFonts w:ascii="Times New Roman" w:hAnsi="Times New Roman"/>
          <w:color w:val="00000A"/>
          <w:sz w:val="24"/>
          <w:szCs w:val="24"/>
        </w:rPr>
        <w:t>Предложить схему проведения банкета.</w:t>
      </w:r>
    </w:p>
    <w:p w:rsidR="00FE570C" w:rsidRPr="003422FE" w:rsidRDefault="00FE570C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2FE" w:rsidRPr="003422FE" w:rsidRDefault="00FE570C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</w:t>
      </w:r>
      <w:r w:rsidRPr="003422FE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="003422FE" w:rsidRPr="003422FE">
        <w:rPr>
          <w:rFonts w:ascii="Times New Roman" w:hAnsi="Times New Roman"/>
          <w:bCs/>
          <w:color w:val="00000A"/>
          <w:sz w:val="24"/>
          <w:szCs w:val="24"/>
        </w:rPr>
        <w:t>№ 8</w:t>
      </w:r>
    </w:p>
    <w:p w:rsidR="003422FE" w:rsidRPr="00FE570C" w:rsidRDefault="003422FE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22FE">
        <w:rPr>
          <w:rFonts w:ascii="Times New Roman" w:hAnsi="Times New Roman"/>
          <w:color w:val="00000A"/>
          <w:sz w:val="24"/>
          <w:szCs w:val="24"/>
        </w:rPr>
        <w:t xml:space="preserve">Составить меню для </w:t>
      </w:r>
      <w:proofErr w:type="spellStart"/>
      <w:r w:rsidRPr="003422FE">
        <w:rPr>
          <w:rFonts w:ascii="Times New Roman" w:hAnsi="Times New Roman"/>
          <w:color w:val="00000A"/>
          <w:sz w:val="24"/>
          <w:szCs w:val="24"/>
        </w:rPr>
        <w:t>кейтеринга</w:t>
      </w:r>
      <w:proofErr w:type="spellEnd"/>
      <w:r w:rsidRPr="003422FE">
        <w:rPr>
          <w:rFonts w:ascii="Times New Roman" w:hAnsi="Times New Roman"/>
          <w:color w:val="00000A"/>
          <w:sz w:val="24"/>
          <w:szCs w:val="24"/>
        </w:rPr>
        <w:t xml:space="preserve"> (обед на 20 человек) в офисе организации.</w:t>
      </w:r>
      <w:r w:rsidR="00FE57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2FE">
        <w:rPr>
          <w:rFonts w:ascii="Times New Roman" w:hAnsi="Times New Roman"/>
          <w:color w:val="00000A"/>
          <w:sz w:val="24"/>
          <w:szCs w:val="24"/>
        </w:rPr>
        <w:t>Подобрать необходимое количество инвентаря, посуды, оборудования.</w:t>
      </w:r>
      <w:r w:rsidR="00FE57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2FE">
        <w:rPr>
          <w:rFonts w:ascii="Times New Roman" w:hAnsi="Times New Roman"/>
          <w:color w:val="00000A"/>
          <w:sz w:val="24"/>
          <w:szCs w:val="24"/>
        </w:rPr>
        <w:t>Предложить порядок обслуживания.</w:t>
      </w:r>
    </w:p>
    <w:p w:rsidR="00FE570C" w:rsidRPr="003422FE" w:rsidRDefault="00FE570C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422FE" w:rsidRPr="003422FE" w:rsidRDefault="00FE570C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</w:t>
      </w:r>
      <w:r w:rsidRPr="003422FE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="003422FE" w:rsidRPr="003422FE">
        <w:rPr>
          <w:rFonts w:ascii="Times New Roman" w:hAnsi="Times New Roman"/>
          <w:bCs/>
          <w:color w:val="00000A"/>
          <w:sz w:val="24"/>
          <w:szCs w:val="24"/>
        </w:rPr>
        <w:t>№ 9</w:t>
      </w:r>
    </w:p>
    <w:p w:rsidR="003422FE" w:rsidRDefault="003422FE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3422FE">
        <w:rPr>
          <w:rFonts w:ascii="Times New Roman" w:hAnsi="Times New Roman"/>
          <w:color w:val="00000A"/>
          <w:sz w:val="24"/>
          <w:szCs w:val="24"/>
        </w:rPr>
        <w:t>Составить меню полного рациона на один день для питания туристов на пешеходном маршруте. Подобрать необходимое количество посуды, приборов для еды</w:t>
      </w:r>
      <w:r w:rsidR="00FE570C">
        <w:rPr>
          <w:rFonts w:ascii="Times New Roman" w:hAnsi="Times New Roman"/>
          <w:color w:val="00000A"/>
          <w:sz w:val="24"/>
          <w:szCs w:val="24"/>
        </w:rPr>
        <w:t>.</w:t>
      </w:r>
    </w:p>
    <w:p w:rsidR="00FE570C" w:rsidRPr="003422FE" w:rsidRDefault="00FE570C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2FE" w:rsidRPr="003422FE" w:rsidRDefault="00FE570C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</w:t>
      </w:r>
      <w:r w:rsidRPr="003422FE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="003422FE" w:rsidRPr="003422FE">
        <w:rPr>
          <w:rFonts w:ascii="Times New Roman" w:hAnsi="Times New Roman"/>
          <w:bCs/>
          <w:color w:val="00000A"/>
          <w:sz w:val="24"/>
          <w:szCs w:val="24"/>
        </w:rPr>
        <w:t>№ 10</w:t>
      </w:r>
    </w:p>
    <w:p w:rsidR="003422FE" w:rsidRDefault="003422FE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3422FE">
        <w:rPr>
          <w:rFonts w:ascii="Times New Roman" w:hAnsi="Times New Roman"/>
          <w:color w:val="00000A"/>
          <w:sz w:val="24"/>
          <w:szCs w:val="24"/>
        </w:rPr>
        <w:t>Предложить варианты завтраков для питания туристов из разных стран, которые включаются в путевку/ваучер.</w:t>
      </w:r>
      <w:r w:rsidR="00FE57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2FE">
        <w:rPr>
          <w:rFonts w:ascii="Times New Roman" w:hAnsi="Times New Roman"/>
          <w:color w:val="00000A"/>
          <w:sz w:val="24"/>
          <w:szCs w:val="24"/>
        </w:rPr>
        <w:t>Представить схемы сервировки стола к завтраку по предложенным видам завтраков.</w:t>
      </w:r>
    </w:p>
    <w:p w:rsidR="00FE570C" w:rsidRPr="003422FE" w:rsidRDefault="00FE570C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2FE" w:rsidRPr="003422FE" w:rsidRDefault="00FE570C" w:rsidP="003422FE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</w:t>
      </w:r>
      <w:r w:rsidRPr="003422FE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="003422FE" w:rsidRPr="003422FE">
        <w:rPr>
          <w:rFonts w:ascii="Times New Roman" w:hAnsi="Times New Roman"/>
          <w:bCs/>
          <w:color w:val="00000A"/>
          <w:sz w:val="24"/>
          <w:szCs w:val="24"/>
        </w:rPr>
        <w:t>№ 11</w:t>
      </w:r>
    </w:p>
    <w:p w:rsidR="003422FE" w:rsidRDefault="003422FE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3422FE">
        <w:rPr>
          <w:rFonts w:ascii="Times New Roman" w:hAnsi="Times New Roman"/>
          <w:color w:val="00000A"/>
          <w:sz w:val="24"/>
          <w:szCs w:val="24"/>
        </w:rPr>
        <w:t xml:space="preserve">Составить меню для </w:t>
      </w:r>
      <w:proofErr w:type="spellStart"/>
      <w:r w:rsidRPr="003422FE">
        <w:rPr>
          <w:rFonts w:ascii="Times New Roman" w:hAnsi="Times New Roman"/>
          <w:color w:val="00000A"/>
          <w:sz w:val="24"/>
          <w:szCs w:val="24"/>
        </w:rPr>
        <w:t>кейтеринга</w:t>
      </w:r>
      <w:proofErr w:type="spellEnd"/>
      <w:r w:rsidRPr="003422FE">
        <w:rPr>
          <w:rFonts w:ascii="Times New Roman" w:hAnsi="Times New Roman"/>
          <w:color w:val="00000A"/>
          <w:sz w:val="24"/>
          <w:szCs w:val="24"/>
        </w:rPr>
        <w:t xml:space="preserve"> (буфет на 150 человек) для обслуживания болельщиков спортивного соревнования на стадионе.</w:t>
      </w:r>
      <w:r w:rsidR="00FE57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2FE">
        <w:rPr>
          <w:rFonts w:ascii="Times New Roman" w:hAnsi="Times New Roman"/>
          <w:color w:val="00000A"/>
          <w:sz w:val="24"/>
          <w:szCs w:val="24"/>
        </w:rPr>
        <w:t>Подобрать необходимое количество инвентаря, посуды, оборудования.</w:t>
      </w:r>
      <w:r w:rsidR="00FE57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2FE">
        <w:rPr>
          <w:rFonts w:ascii="Times New Roman" w:hAnsi="Times New Roman"/>
          <w:color w:val="00000A"/>
          <w:sz w:val="24"/>
          <w:szCs w:val="24"/>
        </w:rPr>
        <w:t>Предложить порядок обслуживания</w:t>
      </w:r>
    </w:p>
    <w:p w:rsidR="00FE570C" w:rsidRDefault="00FE570C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51077" w:rsidRDefault="00FE570C" w:rsidP="0045107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 № 12</w:t>
      </w:r>
      <w:r w:rsidR="0045107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451077" w:rsidRPr="00451077" w:rsidRDefault="00451077" w:rsidP="0045107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Составить и оформить в нужной последовательности детское меню ресторана гостиницы. Предложить интересные варианты оформления детских блюд. Оформление зала ресторана для семей с маленькими детьми</w:t>
      </w:r>
    </w:p>
    <w:p w:rsidR="00451077" w:rsidRDefault="00451077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077" w:rsidRDefault="00451077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13. 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 представленным схемам сложить салфетки различными способами: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Конус двойной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600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02330" cy="518795"/>
            <wp:effectExtent l="19050" t="0" r="7620" b="0"/>
            <wp:docPr id="8" name="Рисунок 11" descr="http://fs00.infourok.ru/images/doc/124/145222/hello_html_m3021be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s00.infourok.ru/images/doc/124/145222/hello_html_m3021beb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F600DD">
        <w:rPr>
          <w:rFonts w:ascii="Times New Roman" w:hAnsi="Times New Roman"/>
          <w:b/>
          <w:noProof/>
          <w:sz w:val="24"/>
          <w:szCs w:val="24"/>
        </w:rPr>
        <w:t>Шапка монашки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600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411220" cy="598170"/>
            <wp:effectExtent l="19050" t="0" r="0" b="0"/>
            <wp:docPr id="9" name="Рисунок 11" descr="http://fs00.infourok.ru/images/doc/124/145222/hello_html_m3021be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s00.infourok.ru/images/doc/124/145222/hello_html_m3021beb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F600DD">
        <w:rPr>
          <w:rFonts w:ascii="Times New Roman" w:hAnsi="Times New Roman"/>
          <w:b/>
          <w:noProof/>
          <w:sz w:val="24"/>
          <w:szCs w:val="24"/>
        </w:rPr>
        <w:t>Шапка епископа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F600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296920" cy="571500"/>
            <wp:effectExtent l="19050" t="0" r="0" b="0"/>
            <wp:docPr id="10" name="Рисунок 11" descr="http://fs00.infourok.ru/images/doc/124/145222/hello_html_m3021be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s00.infourok.ru/images/doc/124/145222/hello_html_m3021beb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70C" w:rsidRPr="003422FE" w:rsidRDefault="00FE570C" w:rsidP="00FE57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76EA" w:rsidRPr="00346F53" w:rsidRDefault="008F76EA" w:rsidP="008F76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6F53">
        <w:rPr>
          <w:rFonts w:ascii="Times New Roman" w:hAnsi="Times New Roman"/>
          <w:sz w:val="24"/>
          <w:szCs w:val="24"/>
        </w:rPr>
        <w:t>Что нужно учитывать при выборе цвета салфетки для сервировки стола (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Pr="00346F53">
        <w:rPr>
          <w:rFonts w:ascii="Times New Roman" w:hAnsi="Times New Roman"/>
          <w:sz w:val="24"/>
          <w:szCs w:val="24"/>
        </w:rPr>
        <w:t>сочетаться с посудой и скатертью, особенно это касается ярких оттенков)</w:t>
      </w:r>
    </w:p>
    <w:p w:rsidR="003422FE" w:rsidRDefault="008F76EA" w:rsidP="008F76EA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6F53">
        <w:rPr>
          <w:rFonts w:ascii="Times New Roman" w:hAnsi="Times New Roman"/>
          <w:sz w:val="24"/>
          <w:szCs w:val="24"/>
        </w:rPr>
        <w:t>Какую скатерть и салфетку вы будете использовать для сервировки стола в ресторане «Морской бриз»?</w:t>
      </w:r>
    </w:p>
    <w:p w:rsidR="008F76EA" w:rsidRDefault="008F76EA" w:rsidP="008F76EA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6EA" w:rsidRDefault="008F76EA" w:rsidP="008F76EA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 № 1</w:t>
      </w:r>
      <w:r w:rsidR="00451077">
        <w:rPr>
          <w:rFonts w:ascii="Times New Roman" w:hAnsi="Times New Roman"/>
          <w:bCs/>
          <w:color w:val="000000"/>
          <w:sz w:val="24"/>
          <w:szCs w:val="24"/>
        </w:rPr>
        <w:t>4</w:t>
      </w:r>
    </w:p>
    <w:p w:rsidR="008F76EA" w:rsidRPr="008F76EA" w:rsidRDefault="008F76EA" w:rsidP="008F76EA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 представленным схемам сложить салфетки различными способами:</w:t>
      </w:r>
    </w:p>
    <w:p w:rsidR="008F76EA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Щипцы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95600" cy="515181"/>
            <wp:effectExtent l="19050" t="0" r="0" b="0"/>
            <wp:docPr id="12" name="Рисунок 17" descr="http://tourism-book.com/media/content/542124ee76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tourism-book.com/media/content/542124ee76579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23" cy="51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Колонна с отворотом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933700" cy="628154"/>
            <wp:effectExtent l="19050" t="0" r="0" b="0"/>
            <wp:docPr id="13" name="Рисунок 17" descr="http://tourism-book.com/media/content/542124ee76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tourism-book.com/media/content/542124ee7657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52" cy="63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 xml:space="preserve">Колонна 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33675" cy="592788"/>
            <wp:effectExtent l="19050" t="0" r="9525" b="0"/>
            <wp:docPr id="14" name="Рисунок 17" descr="http://tourism-book.com/media/content/542124ee76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tourism-book.com/media/content/542124ee7657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71" cy="59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2097" w:rsidRDefault="008F76EA" w:rsidP="00AA52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76EA">
        <w:rPr>
          <w:rFonts w:ascii="Times New Roman" w:hAnsi="Times New Roman"/>
          <w:sz w:val="24"/>
          <w:szCs w:val="24"/>
        </w:rPr>
        <w:t>Для сервировки какого вида банкета подходят данные варианты складывания салфеток?</w:t>
      </w:r>
    </w:p>
    <w:p w:rsidR="008F76EA" w:rsidRDefault="008F76EA" w:rsidP="0045107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F76EA" w:rsidRDefault="008F76EA" w:rsidP="002B4EB6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F76EA" w:rsidRDefault="008F76EA" w:rsidP="008F76EA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Вариант № 15</w:t>
      </w:r>
    </w:p>
    <w:p w:rsidR="008F76EA" w:rsidRPr="008F76EA" w:rsidRDefault="008F76EA" w:rsidP="008F76EA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 представленным схемам сложить салфетки различными способами:</w:t>
      </w:r>
    </w:p>
    <w:p w:rsidR="008F76EA" w:rsidRDefault="008F76EA" w:rsidP="008F76EA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76EA" w:rsidRPr="00F600DD" w:rsidRDefault="008F76EA" w:rsidP="008F76E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 xml:space="preserve">Кукуруза 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133725" cy="564723"/>
            <wp:effectExtent l="19050" t="0" r="0" b="0"/>
            <wp:docPr id="15" name="Рисунок 17" descr="http://tourism-book.com/media/content/542124ee76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tourism-book.com/media/content/542124ee7657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08" cy="56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76EA" w:rsidRPr="00F600DD" w:rsidRDefault="008F76EA" w:rsidP="008F76E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Лилия (артишок)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362200" cy="603365"/>
            <wp:effectExtent l="19050" t="0" r="0" b="0"/>
            <wp:docPr id="16" name="Рисунок 17" descr="http://tourism-book.com/media/content/542124ee76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tourism-book.com/media/content/542124ee7657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80" cy="60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EA" w:rsidRDefault="008F76EA" w:rsidP="008F76E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76EA" w:rsidRPr="00F600DD" w:rsidRDefault="008F76EA" w:rsidP="008F76E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Лепесток двойной</w:t>
      </w:r>
    </w:p>
    <w:p w:rsidR="008F76EA" w:rsidRPr="00F600DD" w:rsidRDefault="008F76EA" w:rsidP="008F76E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314700" cy="659948"/>
            <wp:effectExtent l="19050" t="0" r="0" b="0"/>
            <wp:docPr id="17" name="Рисунок 17" descr="http://tourism-book.com/media/content/542124ee76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tourism-book.com/media/content/542124ee7657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483" cy="66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EA" w:rsidRPr="00346F53" w:rsidRDefault="008F76EA" w:rsidP="008F76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6F53">
        <w:rPr>
          <w:rFonts w:ascii="Times New Roman" w:hAnsi="Times New Roman"/>
          <w:sz w:val="24"/>
          <w:szCs w:val="24"/>
        </w:rPr>
        <w:t>Какие санитарно-гигиенические требования необходимо соблюдать при складывании салфеток? (чем меньше прикасаются к ней руки официанта при складывании, тем гигиеничнее протекает операция)</w:t>
      </w:r>
    </w:p>
    <w:p w:rsidR="008F76EA" w:rsidRPr="00346F53" w:rsidRDefault="008F76EA" w:rsidP="008F76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6F53">
        <w:rPr>
          <w:rFonts w:ascii="Times New Roman" w:hAnsi="Times New Roman"/>
          <w:sz w:val="24"/>
          <w:szCs w:val="24"/>
        </w:rPr>
        <w:t>Если салфетка случайно упала с колен посетителя, что должен сделать официант? (необходимо принести чистую салфетку)</w:t>
      </w:r>
    </w:p>
    <w:p w:rsidR="008F76EA" w:rsidRDefault="008F76EA" w:rsidP="00AA52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4EB6" w:rsidRDefault="002B4EB6" w:rsidP="00AA52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№ 16. </w:t>
      </w:r>
    </w:p>
    <w:p w:rsidR="002B4EB6" w:rsidRDefault="002B4EB6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меню чайной комнаты. Составьте обращение к гостям отеля с приглашением посетить чайную комнату. </w:t>
      </w:r>
    </w:p>
    <w:p w:rsidR="002B4EB6" w:rsidRDefault="002B4EB6" w:rsidP="00AA52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4EB6" w:rsidRDefault="002B4EB6" w:rsidP="00AA52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 17.</w:t>
      </w:r>
    </w:p>
    <w:p w:rsidR="002B4EB6" w:rsidRDefault="002B4EB6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алгоритм действий официанта при обслуживании в номере для следующих случаев:</w:t>
      </w:r>
    </w:p>
    <w:p w:rsidR="002B4EB6" w:rsidRDefault="002B4EB6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заказ задержали на 30 минут;</w:t>
      </w:r>
    </w:p>
    <w:p w:rsidR="002B4EB6" w:rsidRDefault="002B4EB6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вместо черного чая гостю принесли зелёный чай;</w:t>
      </w:r>
    </w:p>
    <w:p w:rsidR="002B4EB6" w:rsidRDefault="002B4EB6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постоянный гость пригласил официанта пообедать вместе с ним;</w:t>
      </w:r>
    </w:p>
    <w:p w:rsidR="002B4EB6" w:rsidRDefault="002B4EB6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гости просят срочно забрать грязную посуду из номера, а официант занят обслуживанием в другом номере.</w:t>
      </w:r>
    </w:p>
    <w:p w:rsidR="002B4EB6" w:rsidRDefault="002B4EB6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4EB6" w:rsidRDefault="002B4EB6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 18.</w:t>
      </w:r>
    </w:p>
    <w:p w:rsidR="002B4EB6" w:rsidRDefault="000F5DE8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Разработайте алгоритм действий менеджера ресторана в следующей ситуации:</w:t>
      </w:r>
    </w:p>
    <w:p w:rsidR="000F5DE8" w:rsidRDefault="000F5DE8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сайте </w:t>
      </w:r>
      <w:r>
        <w:rPr>
          <w:rFonts w:ascii="Times New Roman" w:hAnsi="Times New Roman"/>
          <w:sz w:val="24"/>
          <w:szCs w:val="24"/>
          <w:lang w:val="en-US"/>
        </w:rPr>
        <w:t>booking</w:t>
      </w:r>
      <w:r w:rsidRPr="000F5D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 w:rsidRPr="000F5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 отрицательный отзыв об обслуживании в ресторане отеля;</w:t>
      </w:r>
    </w:p>
    <w:p w:rsidR="000F5DE8" w:rsidRDefault="000F5DE8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гость пожаловался на то, что официант отказался обслуживать его в номере. В отеле отсутствует служба доставки еды в номер;</w:t>
      </w:r>
    </w:p>
    <w:p w:rsidR="000F5DE8" w:rsidRDefault="000F5DE8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поступил срочный заказ на банкетное обслуживание, но поставщик не может обеспечить срочную доставку необходимых продуктов.</w:t>
      </w:r>
    </w:p>
    <w:p w:rsidR="00401E94" w:rsidRDefault="00401E94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E94" w:rsidRDefault="00401E94" w:rsidP="00401E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 19.</w:t>
      </w:r>
    </w:p>
    <w:p w:rsidR="00401E94" w:rsidRDefault="00401E94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индивидуальный план обучения официанта на три месяца. Что вы учтете при составлении плана?</w:t>
      </w:r>
    </w:p>
    <w:p w:rsidR="00401E94" w:rsidRDefault="00401E94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DF8" w:rsidRDefault="00834DF8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E94" w:rsidRDefault="00401E94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№ 20. </w:t>
      </w:r>
    </w:p>
    <w:p w:rsidR="00401E94" w:rsidRDefault="00401E94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Вы, в роли официанта, обслуживаете столик в ресторане. Ваши гости – молодая семейная пара. Мужчина выбрал </w:t>
      </w:r>
      <w:r w:rsidR="00834DF8">
        <w:rPr>
          <w:rFonts w:ascii="Times New Roman" w:hAnsi="Times New Roman"/>
          <w:sz w:val="24"/>
          <w:szCs w:val="24"/>
        </w:rPr>
        <w:t xml:space="preserve">блюдо из мяса и грибной </w:t>
      </w:r>
      <w:proofErr w:type="spellStart"/>
      <w:r w:rsidR="00834DF8">
        <w:rPr>
          <w:rFonts w:ascii="Times New Roman" w:hAnsi="Times New Roman"/>
          <w:sz w:val="24"/>
          <w:szCs w:val="24"/>
        </w:rPr>
        <w:t>жульон</w:t>
      </w:r>
      <w:proofErr w:type="spellEnd"/>
      <w:r w:rsidR="00834DF8">
        <w:rPr>
          <w:rFonts w:ascii="Times New Roman" w:hAnsi="Times New Roman"/>
          <w:sz w:val="24"/>
          <w:szCs w:val="24"/>
        </w:rPr>
        <w:t xml:space="preserve">. Девушка выбрала закуски из морепродуктов и итальянскую пасту. Гости просят дать рекомендации </w:t>
      </w:r>
      <w:r w:rsidR="00834DF8">
        <w:rPr>
          <w:rFonts w:ascii="Times New Roman" w:hAnsi="Times New Roman"/>
          <w:sz w:val="24"/>
          <w:szCs w:val="24"/>
        </w:rPr>
        <w:lastRenderedPageBreak/>
        <w:t xml:space="preserve">алкогольных напитков, подходящих к их блюдам. А также нужно предложить десерт с соответствующими напитками к нему. </w:t>
      </w:r>
    </w:p>
    <w:p w:rsidR="00401E94" w:rsidRDefault="00401E94" w:rsidP="002B4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4EB6" w:rsidRDefault="00834DF8" w:rsidP="0083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 21</w:t>
      </w:r>
    </w:p>
    <w:p w:rsidR="00834DF8" w:rsidRDefault="00834DF8" w:rsidP="0083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детально технологию подачи шампанского и игристых вин в ресторане. До какой температуры должно быть охлаждено шампанское непосредственно перед подачей?</w:t>
      </w:r>
    </w:p>
    <w:p w:rsidR="00A551F6" w:rsidRDefault="00A551F6" w:rsidP="0083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отличие посуды для игристых вин от других бокалов.</w:t>
      </w:r>
    </w:p>
    <w:p w:rsidR="00A551F6" w:rsidRDefault="00A551F6" w:rsidP="0083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551F6" w:rsidRDefault="00A551F6" w:rsidP="00A551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 22</w:t>
      </w:r>
    </w:p>
    <w:p w:rsidR="00A551F6" w:rsidRDefault="00A551F6" w:rsidP="00A551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Предложите свой подход к формированию меню мини – бара и составьте меню мини –бара для следующих отелей:</w:t>
      </w:r>
    </w:p>
    <w:p w:rsidR="00A551F6" w:rsidRDefault="00A551F6" w:rsidP="00A551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курортный отель категории 4 звезды, ориентированный на обслуживание семей с детьми;</w:t>
      </w:r>
    </w:p>
    <w:p w:rsidR="00A551F6" w:rsidRDefault="00A551F6" w:rsidP="00A551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городской отель категории 3 звезды, ориентированный на обслуживание туристических групп;</w:t>
      </w:r>
    </w:p>
    <w:p w:rsidR="00A551F6" w:rsidRDefault="00A551F6" w:rsidP="00A551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бизнес – отель категории 5 звезд, ориентированный на обслуживание бизнесменов – мужчин;</w:t>
      </w:r>
    </w:p>
    <w:p w:rsidR="00A551F6" w:rsidRDefault="00A551F6" w:rsidP="00A551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СПА – отель категории 5 звезд, ориентированный на обслуживание женщин.</w:t>
      </w:r>
    </w:p>
    <w:p w:rsidR="00A551F6" w:rsidRDefault="00A551F6" w:rsidP="00A551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1F6" w:rsidRDefault="00A551F6" w:rsidP="00A551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 23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– официант. Разработайте алгоритм действий в следующей ситуации: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вам необходимо в рабочее время на несколько часов уйти из ресторана;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не хотите обслуживать приезжающего сегодня постоянного гостя в связи с тем, что испытываете к этому гостю личную неприязнь;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гость сомневается в том, что объем порции соответствует тому, что написано в меню.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 24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Предложите решение следующих ситуаций в зале ресторана отеля. Обоснуйте. Составьте алгоритм действий сотрудников: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гостя нет ни наличных рублей, ни пластиковой карты; он предлагает оплатить счет наличными долларами по курсу Центробанка РФ;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гость съел все блюдо и сказал, что платить не хочет, потому что оно ему не понравилось;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гость попробовал блюдо и отказался есть;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официант при обслуживании гостя испачкал его костюм.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 25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Предложите решение следующих ситуаций в зале ресторана отеля. Обоснуйте. Составьте алгоритм действий сотрудников:</w:t>
      </w:r>
    </w:p>
    <w:p w:rsidR="00FA13EB" w:rsidRDefault="00FA13EB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гость считает, что повар приготовил блюдо с нарушением рецептуры;</w:t>
      </w:r>
    </w:p>
    <w:p w:rsidR="00FA13EB" w:rsidRDefault="00451077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гость не</w:t>
      </w:r>
      <w:r w:rsidR="00FA13EB">
        <w:rPr>
          <w:rFonts w:ascii="Times New Roman" w:hAnsi="Times New Roman"/>
          <w:sz w:val="24"/>
          <w:szCs w:val="24"/>
        </w:rPr>
        <w:t>доволен тем, что блюдо приготовили без учета его особых пожеланий;</w:t>
      </w:r>
    </w:p>
    <w:p w:rsidR="00FA13EB" w:rsidRDefault="00451077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гость недоволен тем, что ждал блюдо более 60 минут;</w:t>
      </w:r>
    </w:p>
    <w:p w:rsidR="00451077" w:rsidRDefault="00451077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гость учтиво сообщает официанту о недочетах в обслуживании;</w:t>
      </w:r>
    </w:p>
    <w:p w:rsidR="00451077" w:rsidRDefault="00451077" w:rsidP="00FA1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блюдо, которое гость ждал 20 минут, по ошибке забрал другой официант.</w:t>
      </w:r>
    </w:p>
    <w:p w:rsidR="00A551F6" w:rsidRPr="008F76EA" w:rsidRDefault="00A551F6" w:rsidP="003442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4E6" w:rsidRPr="002D7612" w:rsidRDefault="000114E6" w:rsidP="0001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7612">
        <w:rPr>
          <w:rFonts w:ascii="Times New Roman" w:hAnsi="Times New Roman"/>
          <w:b/>
          <w:sz w:val="24"/>
          <w:szCs w:val="24"/>
        </w:rPr>
        <w:t>3.2 Условия выполнения заданий</w:t>
      </w:r>
    </w:p>
    <w:p w:rsidR="000114E6" w:rsidRPr="002D7612" w:rsidRDefault="000114E6" w:rsidP="0001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14E6" w:rsidRPr="002D7612" w:rsidRDefault="000114E6" w:rsidP="0001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>Количество вариантов задания для экзаменующегося - 1.</w:t>
      </w:r>
    </w:p>
    <w:p w:rsidR="000114E6" w:rsidRPr="002D7612" w:rsidRDefault="000114E6" w:rsidP="0001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>Время выполнения экзамена - 6 академических часов на 25 человек.</w:t>
      </w:r>
    </w:p>
    <w:p w:rsidR="000114E6" w:rsidRPr="002D7612" w:rsidRDefault="000114E6" w:rsidP="0001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>Выполненное задание представляется и оценивается членами экзаменационной комиссии:</w:t>
      </w:r>
    </w:p>
    <w:p w:rsidR="000114E6" w:rsidRPr="002D7612" w:rsidRDefault="000114E6" w:rsidP="000114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>устно прокомментируйте выполнение задания по ходу выполнения работы.</w:t>
      </w:r>
    </w:p>
    <w:p w:rsidR="000114E6" w:rsidRPr="00344263" w:rsidRDefault="000114E6" w:rsidP="0034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  <w:szCs w:val="24"/>
        </w:rPr>
        <w:t xml:space="preserve">Оборудование: ПК, МФУ, стойка </w:t>
      </w:r>
      <w:proofErr w:type="spellStart"/>
      <w:r w:rsidRPr="002D7612">
        <w:rPr>
          <w:rFonts w:ascii="Times New Roman" w:hAnsi="Times New Roman"/>
          <w:sz w:val="24"/>
          <w:szCs w:val="24"/>
        </w:rPr>
        <w:t>ресепшен</w:t>
      </w:r>
      <w:bookmarkStart w:id="1" w:name="_GoBack"/>
      <w:bookmarkEnd w:id="1"/>
      <w:proofErr w:type="spellEnd"/>
    </w:p>
    <w:p w:rsidR="000114E6" w:rsidRPr="002D7612" w:rsidRDefault="000114E6" w:rsidP="0001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7612">
        <w:rPr>
          <w:rFonts w:ascii="Times New Roman" w:hAnsi="Times New Roman"/>
          <w:b/>
          <w:sz w:val="24"/>
          <w:szCs w:val="24"/>
        </w:rPr>
        <w:lastRenderedPageBreak/>
        <w:t>3.3 Критерии оценки при сдаче экзамена по модулю</w:t>
      </w: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D7612">
        <w:rPr>
          <w:rFonts w:ascii="Times New Roman" w:hAnsi="Times New Roman"/>
          <w:sz w:val="24"/>
        </w:rPr>
        <w:t xml:space="preserve">К критериям оценки уровня подготовки обучающегося относятся: </w:t>
      </w: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D7612">
        <w:rPr>
          <w:rFonts w:ascii="Times New Roman" w:hAnsi="Times New Roman"/>
          <w:sz w:val="24"/>
        </w:rPr>
        <w:t xml:space="preserve">- умения обучающегося использовать теоретические знания при выполнении практических задач; </w:t>
      </w: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D7612">
        <w:rPr>
          <w:rFonts w:ascii="Times New Roman" w:hAnsi="Times New Roman"/>
          <w:sz w:val="24"/>
        </w:rPr>
        <w:t xml:space="preserve">- уровень </w:t>
      </w:r>
      <w:proofErr w:type="spellStart"/>
      <w:r w:rsidRPr="002D7612">
        <w:rPr>
          <w:rFonts w:ascii="Times New Roman" w:hAnsi="Times New Roman"/>
          <w:sz w:val="24"/>
        </w:rPr>
        <w:t>сформированности</w:t>
      </w:r>
      <w:proofErr w:type="spellEnd"/>
      <w:r w:rsidRPr="002D7612">
        <w:rPr>
          <w:rFonts w:ascii="Times New Roman" w:hAnsi="Times New Roman"/>
          <w:sz w:val="24"/>
        </w:rPr>
        <w:t xml:space="preserve"> общих и профессиональных компетенций; </w:t>
      </w: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D7612">
        <w:rPr>
          <w:rFonts w:ascii="Times New Roman" w:hAnsi="Times New Roman"/>
          <w:sz w:val="24"/>
        </w:rPr>
        <w:t xml:space="preserve">- обоснованность, четкость, краткость и аккуратность изложения ответа при соблюдении принципа полноты его содержания. </w:t>
      </w: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D7612">
        <w:rPr>
          <w:rFonts w:ascii="Times New Roman" w:hAnsi="Times New Roman"/>
          <w:sz w:val="24"/>
        </w:rPr>
        <w:t>Критерии оценки при сдаче экзамена (квалификационного):</w:t>
      </w: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D7612">
        <w:rPr>
          <w:rFonts w:ascii="Times New Roman" w:hAnsi="Times New Roman"/>
          <w:sz w:val="24"/>
        </w:rPr>
        <w:t>- оценка «</w:t>
      </w:r>
      <w:r w:rsidRPr="002D7612">
        <w:rPr>
          <w:rFonts w:ascii="Times New Roman" w:hAnsi="Times New Roman"/>
          <w:b/>
          <w:i/>
          <w:sz w:val="24"/>
        </w:rPr>
        <w:t>отлично</w:t>
      </w:r>
      <w:r w:rsidRPr="002D7612">
        <w:rPr>
          <w:rFonts w:ascii="Times New Roman" w:hAnsi="Times New Roman"/>
          <w:sz w:val="24"/>
        </w:rPr>
        <w:t xml:space="preserve">» выставляется обучающемуся за работу, выполненную безошибочно, аккуратно, в полном объеме с учетом рациональности выбранных решений; обучающийся демонстрирует высокий уровень профессиональности заключений и рекомендаций; </w:t>
      </w: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D7612">
        <w:rPr>
          <w:rFonts w:ascii="Times New Roman" w:hAnsi="Times New Roman"/>
          <w:sz w:val="24"/>
        </w:rPr>
        <w:t>- оценка «</w:t>
      </w:r>
      <w:r w:rsidRPr="002D7612">
        <w:rPr>
          <w:rFonts w:ascii="Times New Roman" w:hAnsi="Times New Roman"/>
          <w:b/>
          <w:i/>
          <w:sz w:val="24"/>
        </w:rPr>
        <w:t>хорошо</w:t>
      </w:r>
      <w:r w:rsidRPr="002D7612">
        <w:rPr>
          <w:rFonts w:ascii="Times New Roman" w:hAnsi="Times New Roman"/>
          <w:sz w:val="24"/>
        </w:rPr>
        <w:t xml:space="preserve">» выставляется обучающемуся за работу, выполненную в полном объеме и/или при небрежном оформлении документации (с сохранением профессионального уровня выполнения задания). Демонстрируется умение анализировать практический материал, однако не все выводы носят аргументированный и доказательный характер. Оценка «хорошо» выставляется также при наличии в работе негрубых ошибок и недочетов, свидетельствующих о некотором снижении уровня профессионализма выполнения заданий; </w:t>
      </w: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D7612">
        <w:rPr>
          <w:rFonts w:ascii="Times New Roman" w:hAnsi="Times New Roman"/>
          <w:sz w:val="24"/>
        </w:rPr>
        <w:t>- оценка «</w:t>
      </w:r>
      <w:r w:rsidRPr="002D7612">
        <w:rPr>
          <w:rFonts w:ascii="Times New Roman" w:hAnsi="Times New Roman"/>
          <w:b/>
          <w:i/>
          <w:sz w:val="24"/>
        </w:rPr>
        <w:t>удовлетворительно</w:t>
      </w:r>
      <w:r w:rsidRPr="002D7612">
        <w:rPr>
          <w:rFonts w:ascii="Times New Roman" w:hAnsi="Times New Roman"/>
          <w:sz w:val="24"/>
        </w:rPr>
        <w:t xml:space="preserve">» выставляется обучающемуся за работу, выполненную в не полном объеме, оценка «удовлетворительно» может быть выставлена, если в работе отсутствует какой-либо документ, что свидетельствует о невыполнении одного из видов деятельности, указанного в задании. Имеющиеся практические навыки с трудом позволяют решать конкретные задачи. Оценка «удовлетворительно» выставляется при неаккуратном оформлении работы или наличии в работе ошибок, указывающих на низкий уровень профессиональности заключений и рекомендаций; </w:t>
      </w:r>
    </w:p>
    <w:p w:rsidR="000114E6" w:rsidRPr="002D7612" w:rsidRDefault="000114E6" w:rsidP="00011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612">
        <w:rPr>
          <w:rFonts w:ascii="Times New Roman" w:hAnsi="Times New Roman"/>
          <w:sz w:val="24"/>
        </w:rPr>
        <w:t>- оценка «</w:t>
      </w:r>
      <w:r w:rsidRPr="002D7612">
        <w:rPr>
          <w:rFonts w:ascii="Times New Roman" w:hAnsi="Times New Roman"/>
          <w:b/>
          <w:i/>
          <w:sz w:val="24"/>
        </w:rPr>
        <w:t>неудовлетворительно</w:t>
      </w:r>
      <w:r w:rsidRPr="002D7612">
        <w:rPr>
          <w:rFonts w:ascii="Times New Roman" w:hAnsi="Times New Roman"/>
          <w:sz w:val="24"/>
        </w:rPr>
        <w:t>» выставляется обучающемуся за работу, выполненную в не полном объеме (менее 50% правильно выполненных заданий от общего объема работы), если работа выполнена небрежно, на низком, непрофессиональном уровне. Не проведён анализ. Выводы отсутствуют, оценка «неудовлетворительно» ставиться также в случае неорганизованности при выполнении тех или иных видов профессиональной деятельности.</w:t>
      </w:r>
    </w:p>
    <w:p w:rsidR="000114E6" w:rsidRDefault="000114E6" w:rsidP="000114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4E6" w:rsidRPr="002D7612" w:rsidRDefault="000114E6" w:rsidP="000114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D7612">
        <w:rPr>
          <w:rFonts w:ascii="Times New Roman" w:hAnsi="Times New Roman"/>
          <w:b/>
          <w:sz w:val="24"/>
          <w:szCs w:val="24"/>
        </w:rPr>
        <w:t>3.4 Литература для обучающегося</w:t>
      </w:r>
    </w:p>
    <w:p w:rsidR="000114E6" w:rsidRDefault="000114E6" w:rsidP="000114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B0D" w:rsidRPr="00CA119A" w:rsidRDefault="00620B0D" w:rsidP="00620B0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119A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620B0D" w:rsidRPr="00434894" w:rsidRDefault="00620B0D" w:rsidP="00620B0D">
      <w:pPr>
        <w:pStyle w:val="ac"/>
        <w:numPr>
          <w:ilvl w:val="0"/>
          <w:numId w:val="31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r w:rsidRPr="00434894">
        <w:rPr>
          <w:bCs/>
        </w:rPr>
        <w:t>Потапова И.И. Организация и контроль текущей деятельн</w:t>
      </w:r>
      <w:r>
        <w:rPr>
          <w:bCs/>
        </w:rPr>
        <w:t>ости сотрудников службы питания</w:t>
      </w:r>
      <w:r w:rsidRPr="00434894">
        <w:rPr>
          <w:bCs/>
        </w:rPr>
        <w:t>: учебник М.:  Издательский центр «Академия», 2020.-208 с. - Профессиональное образование</w:t>
      </w:r>
    </w:p>
    <w:p w:rsidR="00620B0D" w:rsidRDefault="00620B0D" w:rsidP="00620B0D">
      <w:pPr>
        <w:pStyle w:val="ac"/>
        <w:numPr>
          <w:ilvl w:val="0"/>
          <w:numId w:val="31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r w:rsidRPr="00434894">
        <w:rPr>
          <w:bCs/>
        </w:rPr>
        <w:t xml:space="preserve">Планирование на предприятиях ресторанного бизнеса: учебное пособие / Е.Н. Артемова. - </w:t>
      </w:r>
      <w:r>
        <w:rPr>
          <w:bCs/>
        </w:rPr>
        <w:t xml:space="preserve">М.: Академия, 2017. - 176 с. </w:t>
      </w:r>
    </w:p>
    <w:p w:rsidR="00620B0D" w:rsidRPr="00015DF3" w:rsidRDefault="00620B0D" w:rsidP="00620B0D">
      <w:pPr>
        <w:pStyle w:val="ac"/>
        <w:numPr>
          <w:ilvl w:val="0"/>
          <w:numId w:val="31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r w:rsidRPr="00015DF3">
        <w:rPr>
          <w:bCs/>
        </w:rPr>
        <w:t xml:space="preserve">Усов В.В. Организация производства и обслуживания на предприятиях общественного питания: уч. пособие.- М.: Академия,2018. – 416 </w:t>
      </w:r>
      <w:proofErr w:type="gramStart"/>
      <w:r w:rsidRPr="00015DF3">
        <w:rPr>
          <w:bCs/>
        </w:rPr>
        <w:t>с</w:t>
      </w:r>
      <w:proofErr w:type="gramEnd"/>
      <w:r w:rsidRPr="00015DF3">
        <w:rPr>
          <w:bCs/>
        </w:rPr>
        <w:t>.</w:t>
      </w:r>
    </w:p>
    <w:p w:rsidR="00620B0D" w:rsidRPr="00015DF3" w:rsidRDefault="00620B0D" w:rsidP="00620B0D">
      <w:pPr>
        <w:pStyle w:val="ac"/>
        <w:numPr>
          <w:ilvl w:val="0"/>
          <w:numId w:val="31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r w:rsidRPr="00015DF3">
        <w:rPr>
          <w:bCs/>
        </w:rPr>
        <w:t xml:space="preserve">Богушева В.И. Организация обслуживания посетителей ресторанов и баров. РНД.: Феникс, </w:t>
      </w:r>
      <w:r>
        <w:rPr>
          <w:bCs/>
        </w:rPr>
        <w:t>2017.</w:t>
      </w:r>
      <w:r w:rsidRPr="00015DF3">
        <w:rPr>
          <w:bCs/>
        </w:rPr>
        <w:t xml:space="preserve"> – 416с.</w:t>
      </w:r>
    </w:p>
    <w:p w:rsidR="00620B0D" w:rsidRPr="00015DF3" w:rsidRDefault="00620B0D" w:rsidP="00620B0D">
      <w:pPr>
        <w:pStyle w:val="ac"/>
        <w:numPr>
          <w:ilvl w:val="0"/>
          <w:numId w:val="31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bCs/>
        </w:rPr>
      </w:pPr>
      <w:r w:rsidRPr="00015DF3">
        <w:rPr>
          <w:bCs/>
        </w:rPr>
        <w:t>Английский язык: туризм, гостеприимство, платежные средства: учебное пособие / Е.В. Мошняга. - Б.м.</w:t>
      </w:r>
      <w:proofErr w:type="gramStart"/>
      <w:r w:rsidRPr="00015DF3">
        <w:rPr>
          <w:bCs/>
        </w:rPr>
        <w:t xml:space="preserve"> :</w:t>
      </w:r>
      <w:proofErr w:type="gramEnd"/>
      <w:r w:rsidRPr="00015DF3">
        <w:rPr>
          <w:bCs/>
        </w:rPr>
        <w:t xml:space="preserve"> Академия, </w:t>
      </w:r>
      <w:r>
        <w:rPr>
          <w:bCs/>
        </w:rPr>
        <w:t xml:space="preserve">2017 </w:t>
      </w:r>
      <w:r w:rsidRPr="00015DF3">
        <w:rPr>
          <w:bCs/>
        </w:rPr>
        <w:t>. - 246 с.</w:t>
      </w:r>
    </w:p>
    <w:p w:rsidR="00620B0D" w:rsidRPr="00015DF3" w:rsidRDefault="00620B0D" w:rsidP="00620B0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0B0D" w:rsidRPr="00015DF3" w:rsidRDefault="00620B0D" w:rsidP="00620B0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15DF3"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ресурсы):</w:t>
      </w:r>
    </w:p>
    <w:p w:rsidR="00620B0D" w:rsidRPr="00015DF3" w:rsidRDefault="00620B0D" w:rsidP="00620B0D">
      <w:pPr>
        <w:pStyle w:val="ac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proofErr w:type="spellStart"/>
      <w:r w:rsidRPr="00015DF3">
        <w:rPr>
          <w:bCs/>
        </w:rPr>
        <w:t>Главчева</w:t>
      </w:r>
      <w:proofErr w:type="spellEnd"/>
      <w:r w:rsidRPr="00015DF3">
        <w:rPr>
          <w:bCs/>
        </w:rPr>
        <w:t xml:space="preserve"> С.И. Организация производства и обслуживания в ресторанах и барах [Электронный ресурс]: учебное пособие/ </w:t>
      </w:r>
      <w:proofErr w:type="spellStart"/>
      <w:r w:rsidRPr="00015DF3">
        <w:rPr>
          <w:bCs/>
        </w:rPr>
        <w:t>Главчева</w:t>
      </w:r>
      <w:proofErr w:type="spellEnd"/>
      <w:r w:rsidRPr="00015DF3">
        <w:rPr>
          <w:bCs/>
        </w:rPr>
        <w:t xml:space="preserve"> С.И., Чередниченко Л.Е.</w:t>
      </w:r>
      <w:r>
        <w:rPr>
          <w:bCs/>
        </w:rPr>
        <w:t>-</w:t>
      </w:r>
      <w:r w:rsidRPr="00015DF3">
        <w:rPr>
          <w:bCs/>
        </w:rPr>
        <w:t xml:space="preserve"> Электрон</w:t>
      </w:r>
      <w:proofErr w:type="gramStart"/>
      <w:r w:rsidRPr="00015DF3">
        <w:rPr>
          <w:bCs/>
        </w:rPr>
        <w:t>.</w:t>
      </w:r>
      <w:proofErr w:type="gramEnd"/>
      <w:r w:rsidRPr="00015DF3">
        <w:rPr>
          <w:bCs/>
        </w:rPr>
        <w:t xml:space="preserve"> </w:t>
      </w:r>
      <w:proofErr w:type="gramStart"/>
      <w:r w:rsidRPr="00015DF3">
        <w:rPr>
          <w:bCs/>
        </w:rPr>
        <w:t>т</w:t>
      </w:r>
      <w:proofErr w:type="gramEnd"/>
      <w:r w:rsidRPr="00015DF3">
        <w:rPr>
          <w:bCs/>
        </w:rPr>
        <w:t>екстовые данные.</w:t>
      </w:r>
      <w:r>
        <w:rPr>
          <w:bCs/>
        </w:rPr>
        <w:t>-</w:t>
      </w:r>
      <w:r w:rsidRPr="00015DF3">
        <w:rPr>
          <w:bCs/>
        </w:rPr>
        <w:t xml:space="preserve"> Санкт-Петербург: Троицкий мост, 2018 206 c.</w:t>
      </w:r>
      <w:r>
        <w:rPr>
          <w:bCs/>
        </w:rPr>
        <w:t>-</w:t>
      </w:r>
      <w:r w:rsidRPr="00015DF3">
        <w:rPr>
          <w:bCs/>
        </w:rPr>
        <w:t xml:space="preserve"> Режим доступа: </w:t>
      </w:r>
      <w:hyperlink r:id="rId17" w:history="1">
        <w:r w:rsidRPr="00015DF3">
          <w:rPr>
            <w:rStyle w:val="af0"/>
            <w:bCs/>
          </w:rPr>
          <w:t>http://www.iprbookshop.ru/40877.html</w:t>
        </w:r>
      </w:hyperlink>
      <w:r w:rsidRPr="00015DF3">
        <w:rPr>
          <w:bCs/>
        </w:rPr>
        <w:t xml:space="preserve"> </w:t>
      </w:r>
      <w:r>
        <w:rPr>
          <w:bCs/>
        </w:rPr>
        <w:t>-</w:t>
      </w:r>
      <w:r w:rsidRPr="00015DF3">
        <w:rPr>
          <w:bCs/>
        </w:rPr>
        <w:t xml:space="preserve"> ЭБС «</w:t>
      </w:r>
      <w:proofErr w:type="spellStart"/>
      <w:r w:rsidRPr="00015DF3">
        <w:rPr>
          <w:bCs/>
        </w:rPr>
        <w:t>IPRbooks</w:t>
      </w:r>
      <w:proofErr w:type="spellEnd"/>
      <w:r w:rsidRPr="00015DF3">
        <w:rPr>
          <w:bCs/>
        </w:rPr>
        <w:t>»</w:t>
      </w:r>
    </w:p>
    <w:p w:rsidR="00620B0D" w:rsidRPr="00015DF3" w:rsidRDefault="00620B0D" w:rsidP="00620B0D">
      <w:pPr>
        <w:pStyle w:val="ac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proofErr w:type="spellStart"/>
      <w:r w:rsidRPr="00015DF3">
        <w:rPr>
          <w:bCs/>
        </w:rPr>
        <w:lastRenderedPageBreak/>
        <w:t>Коровкина</w:t>
      </w:r>
      <w:proofErr w:type="spellEnd"/>
      <w:r w:rsidRPr="00015DF3">
        <w:rPr>
          <w:bCs/>
        </w:rPr>
        <w:t>, Д. В. Английский язык в профессии. Общественное</w:t>
      </w:r>
      <w:r w:rsidRPr="00015DF3">
        <w:rPr>
          <w:bCs/>
          <w:lang w:val="en-US"/>
        </w:rPr>
        <w:t xml:space="preserve"> </w:t>
      </w:r>
      <w:r w:rsidRPr="00015DF3">
        <w:rPr>
          <w:bCs/>
        </w:rPr>
        <w:t>питание</w:t>
      </w:r>
      <w:r w:rsidRPr="00015DF3">
        <w:rPr>
          <w:bCs/>
          <w:lang w:val="en-US"/>
        </w:rPr>
        <w:t xml:space="preserve">. </w:t>
      </w:r>
      <w:r w:rsidRPr="00015DF3">
        <w:rPr>
          <w:bCs/>
        </w:rPr>
        <w:t>Практикум</w:t>
      </w:r>
      <w:r w:rsidRPr="00015DF3">
        <w:rPr>
          <w:bCs/>
          <w:lang w:val="en-US"/>
        </w:rPr>
        <w:t xml:space="preserve">. English in the profession. Food catering. </w:t>
      </w:r>
      <w:proofErr w:type="spellStart"/>
      <w:r w:rsidRPr="00015DF3">
        <w:rPr>
          <w:bCs/>
        </w:rPr>
        <w:t>Course</w:t>
      </w:r>
      <w:proofErr w:type="spellEnd"/>
      <w:r w:rsidRPr="00015DF3">
        <w:rPr>
          <w:bCs/>
        </w:rPr>
        <w:t xml:space="preserve"> </w:t>
      </w:r>
      <w:proofErr w:type="spellStart"/>
      <w:r w:rsidRPr="00015DF3">
        <w:rPr>
          <w:bCs/>
        </w:rPr>
        <w:t>pack</w:t>
      </w:r>
      <w:proofErr w:type="spellEnd"/>
      <w:proofErr w:type="gramStart"/>
      <w:r w:rsidRPr="00015DF3">
        <w:rPr>
          <w:bCs/>
        </w:rPr>
        <w:t xml:space="preserve"> :</w:t>
      </w:r>
      <w:proofErr w:type="gramEnd"/>
      <w:r w:rsidRPr="00015DF3">
        <w:rPr>
          <w:bCs/>
        </w:rPr>
        <w:t xml:space="preserve"> учебное пособие / Д. В. </w:t>
      </w:r>
      <w:proofErr w:type="spellStart"/>
      <w:r w:rsidRPr="00015DF3">
        <w:rPr>
          <w:bCs/>
        </w:rPr>
        <w:t>Коровкина</w:t>
      </w:r>
      <w:proofErr w:type="spellEnd"/>
      <w:r w:rsidRPr="00015DF3">
        <w:rPr>
          <w:bCs/>
        </w:rPr>
        <w:t xml:space="preserve">. </w:t>
      </w:r>
      <w:r>
        <w:rPr>
          <w:bCs/>
        </w:rPr>
        <w:t>-</w:t>
      </w:r>
      <w:r w:rsidRPr="00015DF3">
        <w:rPr>
          <w:bCs/>
        </w:rPr>
        <w:t xml:space="preserve"> Минск</w:t>
      </w:r>
      <w:proofErr w:type="gramStart"/>
      <w:r w:rsidRPr="00015DF3">
        <w:rPr>
          <w:bCs/>
        </w:rPr>
        <w:t xml:space="preserve"> :</w:t>
      </w:r>
      <w:proofErr w:type="gramEnd"/>
      <w:r w:rsidRPr="00015DF3">
        <w:rPr>
          <w:bCs/>
        </w:rPr>
        <w:t xml:space="preserve"> Республиканский институт профессионального образования (РИПО), 2017. </w:t>
      </w:r>
      <w:r>
        <w:rPr>
          <w:bCs/>
        </w:rPr>
        <w:t>-</w:t>
      </w:r>
      <w:r w:rsidRPr="00015DF3">
        <w:rPr>
          <w:bCs/>
        </w:rPr>
        <w:t xml:space="preserve"> 76 c. </w:t>
      </w:r>
      <w:r>
        <w:rPr>
          <w:bCs/>
        </w:rPr>
        <w:t>-</w:t>
      </w:r>
      <w:r w:rsidRPr="00015DF3">
        <w:rPr>
          <w:bCs/>
        </w:rPr>
        <w:t xml:space="preserve"> ISBN 978-985-503-680-8. </w:t>
      </w:r>
      <w:r>
        <w:rPr>
          <w:bCs/>
        </w:rPr>
        <w:t>-</w:t>
      </w:r>
      <w:r w:rsidRPr="00015DF3">
        <w:rPr>
          <w:bCs/>
        </w:rPr>
        <w:t xml:space="preserve"> Текст: электронный // Электронно-библиотечная система IPR BOOKS</w:t>
      </w:r>
      <w:proofErr w:type="gramStart"/>
      <w:r w:rsidRPr="00015DF3">
        <w:rPr>
          <w:bCs/>
        </w:rPr>
        <w:t xml:space="preserve"> :</w:t>
      </w:r>
      <w:proofErr w:type="gramEnd"/>
      <w:r w:rsidRPr="00015DF3">
        <w:rPr>
          <w:bCs/>
        </w:rPr>
        <w:t xml:space="preserve"> [сайт]. </w:t>
      </w:r>
      <w:r>
        <w:rPr>
          <w:bCs/>
        </w:rPr>
        <w:t>-</w:t>
      </w:r>
      <w:r w:rsidRPr="00015DF3">
        <w:rPr>
          <w:bCs/>
        </w:rPr>
        <w:t xml:space="preserve"> URL: </w:t>
      </w:r>
      <w:hyperlink r:id="rId18" w:history="1">
        <w:r w:rsidRPr="00015DF3">
          <w:rPr>
            <w:rStyle w:val="af0"/>
            <w:bCs/>
          </w:rPr>
          <w:t>http://www.iprbookshop.ru/84905.html</w:t>
        </w:r>
      </w:hyperlink>
      <w:r w:rsidRPr="00015DF3">
        <w:rPr>
          <w:bCs/>
        </w:rPr>
        <w:t xml:space="preserve">   </w:t>
      </w:r>
      <w:r>
        <w:rPr>
          <w:bCs/>
        </w:rPr>
        <w:t>-</w:t>
      </w:r>
      <w:r w:rsidRPr="00015DF3">
        <w:rPr>
          <w:bCs/>
        </w:rPr>
        <w:t xml:space="preserve"> Режим доступа: для </w:t>
      </w:r>
      <w:proofErr w:type="spellStart"/>
      <w:r w:rsidRPr="00015DF3">
        <w:rPr>
          <w:bCs/>
        </w:rPr>
        <w:t>авторизир</w:t>
      </w:r>
      <w:proofErr w:type="spellEnd"/>
      <w:r w:rsidRPr="00015DF3">
        <w:rPr>
          <w:bCs/>
        </w:rPr>
        <w:t>. Пользователей</w:t>
      </w:r>
    </w:p>
    <w:p w:rsidR="00F13C83" w:rsidRDefault="00F13C83" w:rsidP="00F13C83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13C83" w:rsidRDefault="00F13C83" w:rsidP="00F13C83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13C83" w:rsidRDefault="00F13C83" w:rsidP="00F13C83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sectPr w:rsidR="00F13C83" w:rsidSect="00F01289">
      <w:footerReference w:type="default" r:id="rId19"/>
      <w:pgSz w:w="11906" w:h="16838"/>
      <w:pgMar w:top="899" w:right="680" w:bottom="709" w:left="17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4E" w:rsidRDefault="003F6D4E" w:rsidP="00A008EE">
      <w:pPr>
        <w:spacing w:after="0" w:line="240" w:lineRule="auto"/>
      </w:pPr>
      <w:r>
        <w:separator/>
      </w:r>
    </w:p>
  </w:endnote>
  <w:endnote w:type="continuationSeparator" w:id="0">
    <w:p w:rsidR="003F6D4E" w:rsidRDefault="003F6D4E" w:rsidP="00A0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5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73391" w:rsidRPr="00F01289" w:rsidRDefault="00315B17" w:rsidP="00F01289">
        <w:pPr>
          <w:pStyle w:val="af4"/>
          <w:jc w:val="right"/>
          <w:rPr>
            <w:rFonts w:ascii="Times New Roman" w:hAnsi="Times New Roman"/>
          </w:rPr>
        </w:pPr>
        <w:r w:rsidRPr="00F01289">
          <w:rPr>
            <w:rFonts w:ascii="Times New Roman" w:hAnsi="Times New Roman"/>
          </w:rPr>
          <w:fldChar w:fldCharType="begin"/>
        </w:r>
        <w:r w:rsidR="00773391" w:rsidRPr="00F01289">
          <w:rPr>
            <w:rFonts w:ascii="Times New Roman" w:hAnsi="Times New Roman"/>
          </w:rPr>
          <w:instrText xml:space="preserve"> PAGE   \* MERGEFORMAT </w:instrText>
        </w:r>
        <w:r w:rsidRPr="00F01289">
          <w:rPr>
            <w:rFonts w:ascii="Times New Roman" w:hAnsi="Times New Roman"/>
          </w:rPr>
          <w:fldChar w:fldCharType="separate"/>
        </w:r>
        <w:r w:rsidR="00B751FE">
          <w:rPr>
            <w:rFonts w:ascii="Times New Roman" w:hAnsi="Times New Roman"/>
            <w:noProof/>
          </w:rPr>
          <w:t>17</w:t>
        </w:r>
        <w:r w:rsidRPr="00F01289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4E" w:rsidRDefault="003F6D4E" w:rsidP="00A008EE">
      <w:pPr>
        <w:spacing w:after="0" w:line="240" w:lineRule="auto"/>
      </w:pPr>
      <w:r>
        <w:separator/>
      </w:r>
    </w:p>
  </w:footnote>
  <w:footnote w:type="continuationSeparator" w:id="0">
    <w:p w:rsidR="003F6D4E" w:rsidRDefault="003F6D4E" w:rsidP="00A0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/>
      </w:rPr>
    </w:lvl>
  </w:abstractNum>
  <w:abstractNum w:abstractNumId="1">
    <w:nsid w:val="00000588"/>
    <w:multiLevelType w:val="hybridMultilevel"/>
    <w:tmpl w:val="6C102C86"/>
    <w:lvl w:ilvl="0" w:tplc="7010A24E">
      <w:start w:val="1"/>
      <w:numFmt w:val="bullet"/>
      <w:lvlText w:val="В"/>
      <w:lvlJc w:val="left"/>
    </w:lvl>
    <w:lvl w:ilvl="1" w:tplc="E3C229DC">
      <w:start w:val="1"/>
      <w:numFmt w:val="bullet"/>
      <w:lvlText w:val="-"/>
      <w:lvlJc w:val="left"/>
      <w:rPr>
        <w:rFonts w:ascii="Sylfaen" w:hAnsi="Sylfaen" w:hint="default"/>
      </w:rPr>
    </w:lvl>
    <w:lvl w:ilvl="2" w:tplc="0262B288">
      <w:numFmt w:val="decimal"/>
      <w:lvlText w:val=""/>
      <w:lvlJc w:val="left"/>
    </w:lvl>
    <w:lvl w:ilvl="3" w:tplc="B2E2FAB4">
      <w:numFmt w:val="decimal"/>
      <w:lvlText w:val=""/>
      <w:lvlJc w:val="left"/>
    </w:lvl>
    <w:lvl w:ilvl="4" w:tplc="59EAC3B0">
      <w:numFmt w:val="decimal"/>
      <w:lvlText w:val=""/>
      <w:lvlJc w:val="left"/>
    </w:lvl>
    <w:lvl w:ilvl="5" w:tplc="E2A45C82">
      <w:numFmt w:val="decimal"/>
      <w:lvlText w:val=""/>
      <w:lvlJc w:val="left"/>
    </w:lvl>
    <w:lvl w:ilvl="6" w:tplc="4C4C60E6">
      <w:numFmt w:val="decimal"/>
      <w:lvlText w:val=""/>
      <w:lvlJc w:val="left"/>
    </w:lvl>
    <w:lvl w:ilvl="7" w:tplc="C3ECDB36">
      <w:numFmt w:val="decimal"/>
      <w:lvlText w:val=""/>
      <w:lvlJc w:val="left"/>
    </w:lvl>
    <w:lvl w:ilvl="8" w:tplc="687256DE">
      <w:numFmt w:val="decimal"/>
      <w:lvlText w:val=""/>
      <w:lvlJc w:val="left"/>
    </w:lvl>
  </w:abstractNum>
  <w:abstractNum w:abstractNumId="2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D18"/>
    <w:multiLevelType w:val="hybridMultilevel"/>
    <w:tmpl w:val="DEEA3CA2"/>
    <w:lvl w:ilvl="0" w:tplc="6304EC8A">
      <w:start w:val="1"/>
      <w:numFmt w:val="decimal"/>
      <w:lvlText w:val="%1."/>
      <w:lvlJc w:val="left"/>
    </w:lvl>
    <w:lvl w:ilvl="1" w:tplc="06E0268C">
      <w:numFmt w:val="decimal"/>
      <w:lvlText w:val=""/>
      <w:lvlJc w:val="left"/>
    </w:lvl>
    <w:lvl w:ilvl="2" w:tplc="2F82DAE4">
      <w:numFmt w:val="decimal"/>
      <w:lvlText w:val=""/>
      <w:lvlJc w:val="left"/>
    </w:lvl>
    <w:lvl w:ilvl="3" w:tplc="EACAEDA0">
      <w:numFmt w:val="decimal"/>
      <w:lvlText w:val=""/>
      <w:lvlJc w:val="left"/>
    </w:lvl>
    <w:lvl w:ilvl="4" w:tplc="C9868C66">
      <w:numFmt w:val="decimal"/>
      <w:lvlText w:val=""/>
      <w:lvlJc w:val="left"/>
    </w:lvl>
    <w:lvl w:ilvl="5" w:tplc="CABACC76">
      <w:numFmt w:val="decimal"/>
      <w:lvlText w:val=""/>
      <w:lvlJc w:val="left"/>
    </w:lvl>
    <w:lvl w:ilvl="6" w:tplc="6BB446D8">
      <w:numFmt w:val="decimal"/>
      <w:lvlText w:val=""/>
      <w:lvlJc w:val="left"/>
    </w:lvl>
    <w:lvl w:ilvl="7" w:tplc="5C7EA924">
      <w:numFmt w:val="decimal"/>
      <w:lvlText w:val=""/>
      <w:lvlJc w:val="left"/>
    </w:lvl>
    <w:lvl w:ilvl="8" w:tplc="35600D42">
      <w:numFmt w:val="decimal"/>
      <w:lvlText w:val=""/>
      <w:lvlJc w:val="left"/>
    </w:lvl>
  </w:abstractNum>
  <w:abstractNum w:abstractNumId="4">
    <w:nsid w:val="00003960"/>
    <w:multiLevelType w:val="hybridMultilevel"/>
    <w:tmpl w:val="66D8EF10"/>
    <w:lvl w:ilvl="0" w:tplc="C0CCEF6E">
      <w:start w:val="1"/>
      <w:numFmt w:val="bullet"/>
      <w:lvlText w:val="В"/>
      <w:lvlJc w:val="left"/>
    </w:lvl>
    <w:lvl w:ilvl="1" w:tplc="10CE1470">
      <w:numFmt w:val="decimal"/>
      <w:lvlText w:val=""/>
      <w:lvlJc w:val="left"/>
    </w:lvl>
    <w:lvl w:ilvl="2" w:tplc="592A012A">
      <w:numFmt w:val="decimal"/>
      <w:lvlText w:val=""/>
      <w:lvlJc w:val="left"/>
    </w:lvl>
    <w:lvl w:ilvl="3" w:tplc="0696F034">
      <w:numFmt w:val="decimal"/>
      <w:lvlText w:val=""/>
      <w:lvlJc w:val="left"/>
    </w:lvl>
    <w:lvl w:ilvl="4" w:tplc="793EA6A4">
      <w:numFmt w:val="decimal"/>
      <w:lvlText w:val=""/>
      <w:lvlJc w:val="left"/>
    </w:lvl>
    <w:lvl w:ilvl="5" w:tplc="7F8464BE">
      <w:numFmt w:val="decimal"/>
      <w:lvlText w:val=""/>
      <w:lvlJc w:val="left"/>
    </w:lvl>
    <w:lvl w:ilvl="6" w:tplc="50B6E024">
      <w:numFmt w:val="decimal"/>
      <w:lvlText w:val=""/>
      <w:lvlJc w:val="left"/>
    </w:lvl>
    <w:lvl w:ilvl="7" w:tplc="80B2ACFE">
      <w:numFmt w:val="decimal"/>
      <w:lvlText w:val=""/>
      <w:lvlJc w:val="left"/>
    </w:lvl>
    <w:lvl w:ilvl="8" w:tplc="26C6BD48">
      <w:numFmt w:val="decimal"/>
      <w:lvlText w:val=""/>
      <w:lvlJc w:val="left"/>
    </w:lvl>
  </w:abstractNum>
  <w:abstractNum w:abstractNumId="5">
    <w:nsid w:val="00005064"/>
    <w:multiLevelType w:val="hybridMultilevel"/>
    <w:tmpl w:val="D21AD46A"/>
    <w:lvl w:ilvl="0" w:tplc="631E0FE6">
      <w:start w:val="3"/>
      <w:numFmt w:val="decimal"/>
      <w:lvlText w:val="%1."/>
      <w:lvlJc w:val="left"/>
    </w:lvl>
    <w:lvl w:ilvl="1" w:tplc="34700870">
      <w:start w:val="1"/>
      <w:numFmt w:val="decimal"/>
      <w:lvlText w:val="%2."/>
      <w:lvlJc w:val="left"/>
    </w:lvl>
    <w:lvl w:ilvl="2" w:tplc="FD78ACEC">
      <w:numFmt w:val="decimal"/>
      <w:lvlText w:val=""/>
      <w:lvlJc w:val="left"/>
    </w:lvl>
    <w:lvl w:ilvl="3" w:tplc="706A1DE0">
      <w:numFmt w:val="decimal"/>
      <w:lvlText w:val=""/>
      <w:lvlJc w:val="left"/>
    </w:lvl>
    <w:lvl w:ilvl="4" w:tplc="98A2097A">
      <w:numFmt w:val="decimal"/>
      <w:lvlText w:val=""/>
      <w:lvlJc w:val="left"/>
    </w:lvl>
    <w:lvl w:ilvl="5" w:tplc="D05CE800">
      <w:numFmt w:val="decimal"/>
      <w:lvlText w:val=""/>
      <w:lvlJc w:val="left"/>
    </w:lvl>
    <w:lvl w:ilvl="6" w:tplc="0DE2FBB8">
      <w:numFmt w:val="decimal"/>
      <w:lvlText w:val=""/>
      <w:lvlJc w:val="left"/>
    </w:lvl>
    <w:lvl w:ilvl="7" w:tplc="729A02E0">
      <w:numFmt w:val="decimal"/>
      <w:lvlText w:val=""/>
      <w:lvlJc w:val="left"/>
    </w:lvl>
    <w:lvl w:ilvl="8" w:tplc="883CCF24">
      <w:numFmt w:val="decimal"/>
      <w:lvlText w:val=""/>
      <w:lvlJc w:val="left"/>
    </w:lvl>
  </w:abstractNum>
  <w:abstractNum w:abstractNumId="6">
    <w:nsid w:val="00005579"/>
    <w:multiLevelType w:val="hybridMultilevel"/>
    <w:tmpl w:val="FF74D21C"/>
    <w:lvl w:ilvl="0" w:tplc="18CC88BE">
      <w:start w:val="1"/>
      <w:numFmt w:val="bullet"/>
      <w:lvlText w:val="-"/>
      <w:lvlJc w:val="left"/>
    </w:lvl>
    <w:lvl w:ilvl="1" w:tplc="71FA25E0">
      <w:numFmt w:val="decimal"/>
      <w:lvlText w:val=""/>
      <w:lvlJc w:val="left"/>
    </w:lvl>
    <w:lvl w:ilvl="2" w:tplc="522A79E6">
      <w:numFmt w:val="decimal"/>
      <w:lvlText w:val=""/>
      <w:lvlJc w:val="left"/>
    </w:lvl>
    <w:lvl w:ilvl="3" w:tplc="EEDAB8B2">
      <w:numFmt w:val="decimal"/>
      <w:lvlText w:val=""/>
      <w:lvlJc w:val="left"/>
    </w:lvl>
    <w:lvl w:ilvl="4" w:tplc="0A8289D2">
      <w:numFmt w:val="decimal"/>
      <w:lvlText w:val=""/>
      <w:lvlJc w:val="left"/>
    </w:lvl>
    <w:lvl w:ilvl="5" w:tplc="CBD2DB2E">
      <w:numFmt w:val="decimal"/>
      <w:lvlText w:val=""/>
      <w:lvlJc w:val="left"/>
    </w:lvl>
    <w:lvl w:ilvl="6" w:tplc="118A23D2">
      <w:numFmt w:val="decimal"/>
      <w:lvlText w:val=""/>
      <w:lvlJc w:val="left"/>
    </w:lvl>
    <w:lvl w:ilvl="7" w:tplc="97A65828">
      <w:numFmt w:val="decimal"/>
      <w:lvlText w:val=""/>
      <w:lvlJc w:val="left"/>
    </w:lvl>
    <w:lvl w:ilvl="8" w:tplc="5A8C32B6">
      <w:numFmt w:val="decimal"/>
      <w:lvlText w:val=""/>
      <w:lvlJc w:val="left"/>
    </w:lvl>
  </w:abstractNum>
  <w:abstractNum w:abstractNumId="7">
    <w:nsid w:val="00005D24"/>
    <w:multiLevelType w:val="hybridMultilevel"/>
    <w:tmpl w:val="6A26BA78"/>
    <w:lvl w:ilvl="0" w:tplc="FF7CDBC6">
      <w:start w:val="1"/>
      <w:numFmt w:val="bullet"/>
      <w:lvlText w:val="В"/>
      <w:lvlJc w:val="left"/>
    </w:lvl>
    <w:lvl w:ilvl="1" w:tplc="FF4CB914">
      <w:start w:val="1"/>
      <w:numFmt w:val="bullet"/>
      <w:lvlText w:val=""/>
      <w:lvlJc w:val="left"/>
    </w:lvl>
    <w:lvl w:ilvl="2" w:tplc="B2888446">
      <w:numFmt w:val="decimal"/>
      <w:lvlText w:val=""/>
      <w:lvlJc w:val="left"/>
    </w:lvl>
    <w:lvl w:ilvl="3" w:tplc="D4F43314">
      <w:numFmt w:val="decimal"/>
      <w:lvlText w:val=""/>
      <w:lvlJc w:val="left"/>
    </w:lvl>
    <w:lvl w:ilvl="4" w:tplc="E8C6B5C2">
      <w:numFmt w:val="decimal"/>
      <w:lvlText w:val=""/>
      <w:lvlJc w:val="left"/>
    </w:lvl>
    <w:lvl w:ilvl="5" w:tplc="4F8E8FA8">
      <w:numFmt w:val="decimal"/>
      <w:lvlText w:val=""/>
      <w:lvlJc w:val="left"/>
    </w:lvl>
    <w:lvl w:ilvl="6" w:tplc="B4FA7CB8">
      <w:numFmt w:val="decimal"/>
      <w:lvlText w:val=""/>
      <w:lvlJc w:val="left"/>
    </w:lvl>
    <w:lvl w:ilvl="7" w:tplc="16843402">
      <w:numFmt w:val="decimal"/>
      <w:lvlText w:val=""/>
      <w:lvlJc w:val="left"/>
    </w:lvl>
    <w:lvl w:ilvl="8" w:tplc="B9543F42">
      <w:numFmt w:val="decimal"/>
      <w:lvlText w:val=""/>
      <w:lvlJc w:val="left"/>
    </w:lvl>
  </w:abstractNum>
  <w:abstractNum w:abstractNumId="8">
    <w:nsid w:val="00006270"/>
    <w:multiLevelType w:val="hybridMultilevel"/>
    <w:tmpl w:val="224292A4"/>
    <w:lvl w:ilvl="0" w:tplc="00C6F592">
      <w:start w:val="1"/>
      <w:numFmt w:val="decimal"/>
      <w:lvlText w:val="%1."/>
      <w:lvlJc w:val="left"/>
    </w:lvl>
    <w:lvl w:ilvl="1" w:tplc="6CC890B0">
      <w:numFmt w:val="decimal"/>
      <w:lvlText w:val=""/>
      <w:lvlJc w:val="left"/>
    </w:lvl>
    <w:lvl w:ilvl="2" w:tplc="59B0158A">
      <w:numFmt w:val="decimal"/>
      <w:lvlText w:val=""/>
      <w:lvlJc w:val="left"/>
    </w:lvl>
    <w:lvl w:ilvl="3" w:tplc="B508802A">
      <w:numFmt w:val="decimal"/>
      <w:lvlText w:val=""/>
      <w:lvlJc w:val="left"/>
    </w:lvl>
    <w:lvl w:ilvl="4" w:tplc="3404FC32">
      <w:numFmt w:val="decimal"/>
      <w:lvlText w:val=""/>
      <w:lvlJc w:val="left"/>
    </w:lvl>
    <w:lvl w:ilvl="5" w:tplc="8CFC28B2">
      <w:numFmt w:val="decimal"/>
      <w:lvlText w:val=""/>
      <w:lvlJc w:val="left"/>
    </w:lvl>
    <w:lvl w:ilvl="6" w:tplc="9880FCC8">
      <w:numFmt w:val="decimal"/>
      <w:lvlText w:val=""/>
      <w:lvlJc w:val="left"/>
    </w:lvl>
    <w:lvl w:ilvl="7" w:tplc="0EF66242">
      <w:numFmt w:val="decimal"/>
      <w:lvlText w:val=""/>
      <w:lvlJc w:val="left"/>
    </w:lvl>
    <w:lvl w:ilvl="8" w:tplc="FBA20B54">
      <w:numFmt w:val="decimal"/>
      <w:lvlText w:val=""/>
      <w:lvlJc w:val="left"/>
    </w:lvl>
  </w:abstractNum>
  <w:abstractNum w:abstractNumId="9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1D5071B"/>
    <w:multiLevelType w:val="hybridMultilevel"/>
    <w:tmpl w:val="4EE4D4D2"/>
    <w:lvl w:ilvl="0" w:tplc="A5D2DE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3766DDE"/>
    <w:multiLevelType w:val="hybridMultilevel"/>
    <w:tmpl w:val="0D68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F4313C"/>
    <w:multiLevelType w:val="hybridMultilevel"/>
    <w:tmpl w:val="C60A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CE35BB"/>
    <w:multiLevelType w:val="hybridMultilevel"/>
    <w:tmpl w:val="E0268B48"/>
    <w:lvl w:ilvl="0" w:tplc="894A85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EC4D66"/>
    <w:multiLevelType w:val="hybridMultilevel"/>
    <w:tmpl w:val="EA0A48D4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72A01"/>
    <w:multiLevelType w:val="hybridMultilevel"/>
    <w:tmpl w:val="40D0D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FC5650"/>
    <w:multiLevelType w:val="hybridMultilevel"/>
    <w:tmpl w:val="F46EA944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7">
    <w:nsid w:val="2C4D4AAD"/>
    <w:multiLevelType w:val="hybridMultilevel"/>
    <w:tmpl w:val="9BC2FBB6"/>
    <w:lvl w:ilvl="0" w:tplc="3D68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C740A2"/>
    <w:multiLevelType w:val="multilevel"/>
    <w:tmpl w:val="24426A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58314AD"/>
    <w:multiLevelType w:val="hybridMultilevel"/>
    <w:tmpl w:val="AFBE7D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03C3D"/>
    <w:multiLevelType w:val="hybridMultilevel"/>
    <w:tmpl w:val="C60A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11D05"/>
    <w:multiLevelType w:val="hybridMultilevel"/>
    <w:tmpl w:val="2E108850"/>
    <w:lvl w:ilvl="0" w:tplc="F2A2D37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EB0793"/>
    <w:multiLevelType w:val="hybridMultilevel"/>
    <w:tmpl w:val="71040C8A"/>
    <w:lvl w:ilvl="0" w:tplc="DE12F7C8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BD668B"/>
    <w:multiLevelType w:val="multilevel"/>
    <w:tmpl w:val="F014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0B3BD1"/>
    <w:multiLevelType w:val="multilevel"/>
    <w:tmpl w:val="E4AA0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53575"/>
    <w:multiLevelType w:val="hybridMultilevel"/>
    <w:tmpl w:val="1154464C"/>
    <w:lvl w:ilvl="0" w:tplc="8EA84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C379B"/>
    <w:multiLevelType w:val="multilevel"/>
    <w:tmpl w:val="42E478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6" w:hanging="2160"/>
      </w:pPr>
      <w:rPr>
        <w:rFonts w:hint="default"/>
      </w:rPr>
    </w:lvl>
  </w:abstractNum>
  <w:abstractNum w:abstractNumId="27">
    <w:nsid w:val="54F637DC"/>
    <w:multiLevelType w:val="hybridMultilevel"/>
    <w:tmpl w:val="B2C0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F7240"/>
    <w:multiLevelType w:val="hybridMultilevel"/>
    <w:tmpl w:val="221610B4"/>
    <w:lvl w:ilvl="0" w:tplc="3E5EECC8">
      <w:start w:val="1"/>
      <w:numFmt w:val="decimal"/>
      <w:suff w:val="space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86799"/>
    <w:multiLevelType w:val="hybridMultilevel"/>
    <w:tmpl w:val="95C2DC88"/>
    <w:lvl w:ilvl="0" w:tplc="F5A0852E">
      <w:start w:val="1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764E5184"/>
    <w:multiLevelType w:val="hybridMultilevel"/>
    <w:tmpl w:val="8AF6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F7E18"/>
    <w:multiLevelType w:val="hybridMultilevel"/>
    <w:tmpl w:val="161A5556"/>
    <w:lvl w:ilvl="0" w:tplc="AAF2988E">
      <w:start w:val="1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DAF6F7A"/>
    <w:multiLevelType w:val="hybridMultilevel"/>
    <w:tmpl w:val="FA86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29"/>
  </w:num>
  <w:num w:numId="5">
    <w:abstractNumId w:val="28"/>
  </w:num>
  <w:num w:numId="6">
    <w:abstractNumId w:val="13"/>
  </w:num>
  <w:num w:numId="7">
    <w:abstractNumId w:val="31"/>
  </w:num>
  <w:num w:numId="8">
    <w:abstractNumId w:val="12"/>
  </w:num>
  <w:num w:numId="9">
    <w:abstractNumId w:val="11"/>
  </w:num>
  <w:num w:numId="10">
    <w:abstractNumId w:val="1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</w:num>
  <w:num w:numId="17">
    <w:abstractNumId w:val="25"/>
  </w:num>
  <w:num w:numId="18">
    <w:abstractNumId w:val="15"/>
  </w:num>
  <w:num w:numId="19">
    <w:abstractNumId w:val="7"/>
  </w:num>
  <w:num w:numId="20">
    <w:abstractNumId w:val="1"/>
  </w:num>
  <w:num w:numId="21">
    <w:abstractNumId w:val="6"/>
  </w:num>
  <w:num w:numId="22">
    <w:abstractNumId w:val="4"/>
  </w:num>
  <w:num w:numId="23">
    <w:abstractNumId w:val="3"/>
  </w:num>
  <w:num w:numId="24">
    <w:abstractNumId w:val="8"/>
  </w:num>
  <w:num w:numId="25">
    <w:abstractNumId w:val="5"/>
  </w:num>
  <w:num w:numId="26">
    <w:abstractNumId w:val="32"/>
  </w:num>
  <w:num w:numId="27">
    <w:abstractNumId w:val="17"/>
  </w:num>
  <w:num w:numId="28">
    <w:abstractNumId w:val="23"/>
  </w:num>
  <w:num w:numId="29">
    <w:abstractNumId w:val="19"/>
  </w:num>
  <w:num w:numId="30">
    <w:abstractNumId w:val="24"/>
  </w:num>
  <w:num w:numId="31">
    <w:abstractNumId w:val="21"/>
  </w:num>
  <w:num w:numId="32">
    <w:abstractNumId w:val="16"/>
  </w:num>
  <w:num w:numId="33">
    <w:abstractNumId w:val="18"/>
  </w:num>
  <w:num w:numId="34">
    <w:abstractNumId w:val="3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8EE"/>
    <w:rsid w:val="00000F52"/>
    <w:rsid w:val="00001A2D"/>
    <w:rsid w:val="000114E6"/>
    <w:rsid w:val="000115F8"/>
    <w:rsid w:val="00016815"/>
    <w:rsid w:val="00016DBE"/>
    <w:rsid w:val="00036A4C"/>
    <w:rsid w:val="00037956"/>
    <w:rsid w:val="000419E4"/>
    <w:rsid w:val="0005522B"/>
    <w:rsid w:val="000567B4"/>
    <w:rsid w:val="00076204"/>
    <w:rsid w:val="00081C07"/>
    <w:rsid w:val="00083F8D"/>
    <w:rsid w:val="00090921"/>
    <w:rsid w:val="0009464A"/>
    <w:rsid w:val="000967C6"/>
    <w:rsid w:val="000A4559"/>
    <w:rsid w:val="000A4AEB"/>
    <w:rsid w:val="000B18D8"/>
    <w:rsid w:val="000B2A4D"/>
    <w:rsid w:val="000E0E0B"/>
    <w:rsid w:val="000F3A3A"/>
    <w:rsid w:val="000F5DE8"/>
    <w:rsid w:val="00123D60"/>
    <w:rsid w:val="0015616B"/>
    <w:rsid w:val="001775B9"/>
    <w:rsid w:val="0018121B"/>
    <w:rsid w:val="00183D89"/>
    <w:rsid w:val="00184696"/>
    <w:rsid w:val="00195630"/>
    <w:rsid w:val="001A2013"/>
    <w:rsid w:val="001A3E9E"/>
    <w:rsid w:val="001C0C26"/>
    <w:rsid w:val="001C21BE"/>
    <w:rsid w:val="001F09CD"/>
    <w:rsid w:val="001F3111"/>
    <w:rsid w:val="001F6BF4"/>
    <w:rsid w:val="002166D8"/>
    <w:rsid w:val="002443E8"/>
    <w:rsid w:val="002504CA"/>
    <w:rsid w:val="00281492"/>
    <w:rsid w:val="002866F9"/>
    <w:rsid w:val="002A4CAE"/>
    <w:rsid w:val="002B3AC9"/>
    <w:rsid w:val="002B4D83"/>
    <w:rsid w:val="002B4EB6"/>
    <w:rsid w:val="002D5A4C"/>
    <w:rsid w:val="00313EF4"/>
    <w:rsid w:val="00315B17"/>
    <w:rsid w:val="00317F65"/>
    <w:rsid w:val="00336F8C"/>
    <w:rsid w:val="00341934"/>
    <w:rsid w:val="003422FE"/>
    <w:rsid w:val="00344263"/>
    <w:rsid w:val="0037112B"/>
    <w:rsid w:val="00395A91"/>
    <w:rsid w:val="003B1556"/>
    <w:rsid w:val="003F1DA5"/>
    <w:rsid w:val="003F6D4E"/>
    <w:rsid w:val="00401E94"/>
    <w:rsid w:val="00404E13"/>
    <w:rsid w:val="004108AE"/>
    <w:rsid w:val="004217D2"/>
    <w:rsid w:val="00451077"/>
    <w:rsid w:val="004537B0"/>
    <w:rsid w:val="004744BE"/>
    <w:rsid w:val="00474996"/>
    <w:rsid w:val="004D75A7"/>
    <w:rsid w:val="005031B5"/>
    <w:rsid w:val="0052127E"/>
    <w:rsid w:val="00541F83"/>
    <w:rsid w:val="0057053E"/>
    <w:rsid w:val="00583DAF"/>
    <w:rsid w:val="00585E42"/>
    <w:rsid w:val="00590171"/>
    <w:rsid w:val="005A10F3"/>
    <w:rsid w:val="005A13F4"/>
    <w:rsid w:val="005A46EF"/>
    <w:rsid w:val="005A59EF"/>
    <w:rsid w:val="005A5B61"/>
    <w:rsid w:val="005A7675"/>
    <w:rsid w:val="005C5B80"/>
    <w:rsid w:val="005E7736"/>
    <w:rsid w:val="006176AB"/>
    <w:rsid w:val="00620B0D"/>
    <w:rsid w:val="00653DC2"/>
    <w:rsid w:val="00683488"/>
    <w:rsid w:val="006975D4"/>
    <w:rsid w:val="006D3529"/>
    <w:rsid w:val="006E3913"/>
    <w:rsid w:val="006F2CB6"/>
    <w:rsid w:val="00702396"/>
    <w:rsid w:val="00706D4F"/>
    <w:rsid w:val="00740750"/>
    <w:rsid w:val="007602C7"/>
    <w:rsid w:val="00760752"/>
    <w:rsid w:val="00763C21"/>
    <w:rsid w:val="00773391"/>
    <w:rsid w:val="007815E6"/>
    <w:rsid w:val="00790C2E"/>
    <w:rsid w:val="007B5F0A"/>
    <w:rsid w:val="007E1DD5"/>
    <w:rsid w:val="007E254C"/>
    <w:rsid w:val="007F0708"/>
    <w:rsid w:val="007F53AB"/>
    <w:rsid w:val="00812389"/>
    <w:rsid w:val="00834DF8"/>
    <w:rsid w:val="00844984"/>
    <w:rsid w:val="00845C67"/>
    <w:rsid w:val="00847AD7"/>
    <w:rsid w:val="00851701"/>
    <w:rsid w:val="00854730"/>
    <w:rsid w:val="008717C2"/>
    <w:rsid w:val="0088625F"/>
    <w:rsid w:val="008A7496"/>
    <w:rsid w:val="008B1096"/>
    <w:rsid w:val="008C1995"/>
    <w:rsid w:val="008C6DD0"/>
    <w:rsid w:val="008D0182"/>
    <w:rsid w:val="008E1D15"/>
    <w:rsid w:val="008E35C2"/>
    <w:rsid w:val="008F76EA"/>
    <w:rsid w:val="00910940"/>
    <w:rsid w:val="009204DC"/>
    <w:rsid w:val="00923ECF"/>
    <w:rsid w:val="009275DC"/>
    <w:rsid w:val="0093193E"/>
    <w:rsid w:val="0093646F"/>
    <w:rsid w:val="00937AEB"/>
    <w:rsid w:val="0094043D"/>
    <w:rsid w:val="00954C2F"/>
    <w:rsid w:val="00957C5B"/>
    <w:rsid w:val="00963C02"/>
    <w:rsid w:val="009766D2"/>
    <w:rsid w:val="00976E88"/>
    <w:rsid w:val="0098424C"/>
    <w:rsid w:val="00985FB5"/>
    <w:rsid w:val="00991522"/>
    <w:rsid w:val="009A03DE"/>
    <w:rsid w:val="009A07D9"/>
    <w:rsid w:val="009C15B6"/>
    <w:rsid w:val="009D7632"/>
    <w:rsid w:val="00A008EE"/>
    <w:rsid w:val="00A04F5C"/>
    <w:rsid w:val="00A14B03"/>
    <w:rsid w:val="00A23EF6"/>
    <w:rsid w:val="00A25F83"/>
    <w:rsid w:val="00A40682"/>
    <w:rsid w:val="00A46389"/>
    <w:rsid w:val="00A4717A"/>
    <w:rsid w:val="00A551F6"/>
    <w:rsid w:val="00A729EB"/>
    <w:rsid w:val="00A73041"/>
    <w:rsid w:val="00A741C0"/>
    <w:rsid w:val="00A773A5"/>
    <w:rsid w:val="00A805A1"/>
    <w:rsid w:val="00A93EAE"/>
    <w:rsid w:val="00AA523F"/>
    <w:rsid w:val="00AA7856"/>
    <w:rsid w:val="00AF5326"/>
    <w:rsid w:val="00B05A08"/>
    <w:rsid w:val="00B0697B"/>
    <w:rsid w:val="00B54153"/>
    <w:rsid w:val="00B5701E"/>
    <w:rsid w:val="00B60FA1"/>
    <w:rsid w:val="00B66AE2"/>
    <w:rsid w:val="00B6731D"/>
    <w:rsid w:val="00B751FE"/>
    <w:rsid w:val="00B914EF"/>
    <w:rsid w:val="00B97B85"/>
    <w:rsid w:val="00BA5EA2"/>
    <w:rsid w:val="00BB06BF"/>
    <w:rsid w:val="00BC5FE0"/>
    <w:rsid w:val="00BD42AE"/>
    <w:rsid w:val="00BD4806"/>
    <w:rsid w:val="00BF1FB2"/>
    <w:rsid w:val="00C34895"/>
    <w:rsid w:val="00C678A1"/>
    <w:rsid w:val="00C75632"/>
    <w:rsid w:val="00C80882"/>
    <w:rsid w:val="00CC7628"/>
    <w:rsid w:val="00CD5628"/>
    <w:rsid w:val="00CE0E62"/>
    <w:rsid w:val="00CE16F4"/>
    <w:rsid w:val="00CE29A2"/>
    <w:rsid w:val="00CE35AA"/>
    <w:rsid w:val="00D0762E"/>
    <w:rsid w:val="00D20D3A"/>
    <w:rsid w:val="00D20F22"/>
    <w:rsid w:val="00D236D9"/>
    <w:rsid w:val="00D23B66"/>
    <w:rsid w:val="00D23E52"/>
    <w:rsid w:val="00D30B8C"/>
    <w:rsid w:val="00D41C0D"/>
    <w:rsid w:val="00D67372"/>
    <w:rsid w:val="00D73D41"/>
    <w:rsid w:val="00D82A71"/>
    <w:rsid w:val="00D92097"/>
    <w:rsid w:val="00DB61B6"/>
    <w:rsid w:val="00DB6F48"/>
    <w:rsid w:val="00DF2CA7"/>
    <w:rsid w:val="00DF7966"/>
    <w:rsid w:val="00E0063A"/>
    <w:rsid w:val="00E20658"/>
    <w:rsid w:val="00E36D61"/>
    <w:rsid w:val="00E5069A"/>
    <w:rsid w:val="00EA3011"/>
    <w:rsid w:val="00EA5879"/>
    <w:rsid w:val="00EB32B8"/>
    <w:rsid w:val="00EC3051"/>
    <w:rsid w:val="00ED333F"/>
    <w:rsid w:val="00ED4351"/>
    <w:rsid w:val="00EF3353"/>
    <w:rsid w:val="00F01289"/>
    <w:rsid w:val="00F0157B"/>
    <w:rsid w:val="00F01C53"/>
    <w:rsid w:val="00F13C83"/>
    <w:rsid w:val="00F2757F"/>
    <w:rsid w:val="00F432E2"/>
    <w:rsid w:val="00F43320"/>
    <w:rsid w:val="00FA0F8C"/>
    <w:rsid w:val="00FA13EB"/>
    <w:rsid w:val="00FA31C9"/>
    <w:rsid w:val="00FB7F6A"/>
    <w:rsid w:val="00FE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caption" w:locked="1" w:uiPriority="0" w:qFormat="1"/>
    <w:lsdException w:name="footnote reference" w:locked="1" w:semiHidden="0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E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EA5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08E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67B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008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008E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67B4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008EE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A008E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008E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A008EE"/>
    <w:pPr>
      <w:ind w:left="720"/>
    </w:pPr>
  </w:style>
  <w:style w:type="paragraph" w:styleId="a5">
    <w:name w:val="footnote text"/>
    <w:basedOn w:val="a"/>
    <w:link w:val="a6"/>
    <w:uiPriority w:val="99"/>
    <w:semiHidden/>
    <w:rsid w:val="00A008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008E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A008EE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A008E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008EE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A008E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008EE"/>
    <w:rPr>
      <w:rFonts w:ascii="Calibri" w:hAnsi="Calibri" w:cs="Times New Roman"/>
      <w:lang w:eastAsia="ru-RU"/>
    </w:rPr>
  </w:style>
  <w:style w:type="paragraph" w:customStyle="1" w:styleId="21">
    <w:name w:val="2 Знак"/>
    <w:basedOn w:val="a"/>
    <w:uiPriority w:val="99"/>
    <w:rsid w:val="00A008E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A008E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A008E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A008E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A008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BD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D4806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CE29A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99"/>
    <w:rsid w:val="000A4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"/>
    <w:basedOn w:val="a"/>
    <w:rsid w:val="007815E6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</w:rPr>
  </w:style>
  <w:style w:type="paragraph" w:customStyle="1" w:styleId="26">
    <w:name w:val="Абзац списка2"/>
    <w:basedOn w:val="a"/>
    <w:uiPriority w:val="99"/>
    <w:rsid w:val="001C21BE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1C21BE"/>
    <w:rPr>
      <w:sz w:val="22"/>
      <w:szCs w:val="22"/>
    </w:rPr>
  </w:style>
  <w:style w:type="character" w:customStyle="1" w:styleId="FontStyle11">
    <w:name w:val="Font Style11"/>
    <w:basedOn w:val="a0"/>
    <w:uiPriority w:val="99"/>
    <w:rsid w:val="00CD562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D562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CD5628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e"/>
    <w:rsid w:val="00016D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16D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basedOn w:val="a0"/>
    <w:uiPriority w:val="20"/>
    <w:qFormat/>
    <w:locked/>
    <w:rsid w:val="00EA5879"/>
    <w:rPr>
      <w:i/>
      <w:iCs/>
    </w:rPr>
  </w:style>
  <w:style w:type="paragraph" w:styleId="af2">
    <w:name w:val="header"/>
    <w:basedOn w:val="a"/>
    <w:link w:val="af3"/>
    <w:uiPriority w:val="99"/>
    <w:semiHidden/>
    <w:unhideWhenUsed/>
    <w:rsid w:val="00F0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01289"/>
    <w:rPr>
      <w:rFonts w:eastAsia="Times New Roman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F0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01289"/>
    <w:rPr>
      <w:rFonts w:eastAsia="Times New Roman"/>
      <w:sz w:val="22"/>
      <w:szCs w:val="22"/>
    </w:rPr>
  </w:style>
  <w:style w:type="table" w:customStyle="1" w:styleId="27">
    <w:name w:val="Сетка таблицы2"/>
    <w:basedOn w:val="a1"/>
    <w:next w:val="ae"/>
    <w:rsid w:val="007F53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13C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620B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iprbookshop.ru/84905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prbookshop.ru/40877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D9F1-2204-4652-8251-DF5A4CA2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17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avanesyan</cp:lastModifiedBy>
  <cp:revision>71</cp:revision>
  <cp:lastPrinted>2019-12-16T16:01:00Z</cp:lastPrinted>
  <dcterms:created xsi:type="dcterms:W3CDTF">2018-02-03T13:56:00Z</dcterms:created>
  <dcterms:modified xsi:type="dcterms:W3CDTF">2021-10-08T05:22:00Z</dcterms:modified>
</cp:coreProperties>
</file>