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4D" w:rsidRPr="00445B4D" w:rsidRDefault="00445B4D" w:rsidP="00445B4D">
      <w:pPr>
        <w:shd w:val="clear" w:color="auto" w:fill="FFFFFF"/>
        <w:jc w:val="center"/>
        <w:rPr>
          <w:b/>
          <w:color w:val="000000" w:themeColor="text1"/>
          <w:sz w:val="22"/>
          <w:szCs w:val="22"/>
          <w:lang w:val="en-US"/>
        </w:rPr>
      </w:pPr>
      <w:r w:rsidRPr="00445B4D">
        <w:rPr>
          <w:b/>
          <w:color w:val="000000" w:themeColor="text1"/>
          <w:sz w:val="22"/>
          <w:szCs w:val="22"/>
          <w:lang w:val="en-US"/>
        </w:rPr>
        <w:t>UNIT I</w:t>
      </w:r>
    </w:p>
    <w:p w:rsidR="00445B4D" w:rsidRPr="00445B4D" w:rsidRDefault="00445B4D" w:rsidP="00445B4D">
      <w:pPr>
        <w:shd w:val="clear" w:color="auto" w:fill="FFFFFF"/>
        <w:jc w:val="center"/>
        <w:rPr>
          <w:b/>
          <w:color w:val="000000" w:themeColor="text1"/>
          <w:sz w:val="22"/>
          <w:szCs w:val="22"/>
          <w:lang w:val="en-US"/>
        </w:rPr>
      </w:pPr>
      <w:r w:rsidRPr="00445B4D">
        <w:rPr>
          <w:b/>
          <w:color w:val="000000" w:themeColor="text1"/>
          <w:sz w:val="22"/>
          <w:szCs w:val="22"/>
          <w:lang w:val="en-US"/>
        </w:rPr>
        <w:t>DESIGN DEVELOPMENT</w:t>
      </w:r>
    </w:p>
    <w:p w:rsidR="00445B4D" w:rsidRPr="00445B4D" w:rsidRDefault="00445B4D" w:rsidP="00445B4D">
      <w:pPr>
        <w:shd w:val="clear" w:color="auto" w:fill="FFFFFF"/>
        <w:ind w:firstLine="567"/>
        <w:jc w:val="both"/>
        <w:rPr>
          <w:b/>
          <w:color w:val="000000" w:themeColor="text1"/>
          <w:sz w:val="22"/>
          <w:szCs w:val="22"/>
          <w:lang w:val="en-US"/>
        </w:rPr>
      </w:pPr>
    </w:p>
    <w:p w:rsidR="00445B4D" w:rsidRDefault="00445B4D" w:rsidP="00445B4D">
      <w:pPr>
        <w:shd w:val="clear" w:color="auto" w:fill="FFFFFF"/>
        <w:ind w:firstLine="567"/>
        <w:jc w:val="center"/>
        <w:rPr>
          <w:b/>
          <w:color w:val="000000" w:themeColor="text1"/>
          <w:sz w:val="22"/>
          <w:szCs w:val="22"/>
        </w:rPr>
      </w:pPr>
      <w:r w:rsidRPr="00445B4D">
        <w:rPr>
          <w:b/>
          <w:color w:val="000000" w:themeColor="text1"/>
          <w:sz w:val="22"/>
          <w:szCs w:val="22"/>
          <w:lang w:val="en-US"/>
        </w:rPr>
        <w:t>Vocabulary</w:t>
      </w:r>
    </w:p>
    <w:p w:rsidR="00CC7D29" w:rsidRPr="00CC7D29" w:rsidRDefault="00CC7D29" w:rsidP="00445B4D">
      <w:pPr>
        <w:shd w:val="clear" w:color="auto" w:fill="FFFFFF"/>
        <w:ind w:firstLine="567"/>
        <w:jc w:val="center"/>
        <w:rPr>
          <w:b/>
          <w:color w:val="000000" w:themeColor="text1"/>
          <w:sz w:val="22"/>
          <w:szCs w:val="22"/>
        </w:rPr>
      </w:pP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approximate</w:t>
      </w:r>
      <w:r w:rsidRPr="00445B4D">
        <w:rPr>
          <w:color w:val="000000" w:themeColor="text1"/>
          <w:sz w:val="22"/>
          <w:szCs w:val="22"/>
        </w:rPr>
        <w:t xml:space="preserve"> – приближенный, приблизительный, примерный;</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painting</w:t>
      </w:r>
      <w:r w:rsidRPr="00445B4D">
        <w:rPr>
          <w:color w:val="000000" w:themeColor="text1"/>
          <w:sz w:val="22"/>
          <w:szCs w:val="22"/>
        </w:rPr>
        <w:t xml:space="preserve"> – живопись: а) вид изобразительного искусства; б) (произведение) роспись; изображение, картина; в) занятие живописью; рисование;</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construct</w:t>
      </w:r>
      <w:r w:rsidRPr="00445B4D">
        <w:rPr>
          <w:color w:val="000000" w:themeColor="text1"/>
          <w:sz w:val="22"/>
          <w:szCs w:val="22"/>
        </w:rPr>
        <w:t xml:space="preserve"> – строить, сооружать; воздвигать; конструировать;</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planning</w:t>
      </w:r>
      <w:r w:rsidRPr="00445B4D">
        <w:rPr>
          <w:color w:val="000000" w:themeColor="text1"/>
          <w:sz w:val="22"/>
          <w:szCs w:val="22"/>
        </w:rPr>
        <w:t xml:space="preserve"> – планирование; разработка плана;</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handicraft</w:t>
      </w:r>
      <w:r w:rsidRPr="00445B4D">
        <w:rPr>
          <w:color w:val="000000" w:themeColor="text1"/>
          <w:sz w:val="22"/>
          <w:szCs w:val="22"/>
        </w:rPr>
        <w:t xml:space="preserve"> – 1) ремесло; ручная работа; 2) искусство ремесленника; 3) вещь ручной работы; </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production</w:t>
      </w:r>
      <w:r w:rsidRPr="00445B4D">
        <w:rPr>
          <w:b/>
          <w:color w:val="000000" w:themeColor="text1"/>
          <w:sz w:val="22"/>
          <w:szCs w:val="22"/>
        </w:rPr>
        <w:t xml:space="preserve"> –</w:t>
      </w:r>
      <w:r w:rsidRPr="00445B4D">
        <w:rPr>
          <w:color w:val="000000" w:themeColor="text1"/>
          <w:sz w:val="22"/>
          <w:szCs w:val="22"/>
        </w:rPr>
        <w:t xml:space="preserve"> производство; продукция; изделия; </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manufacturing</w:t>
      </w:r>
      <w:r w:rsidRPr="00445B4D">
        <w:rPr>
          <w:b/>
          <w:color w:val="000000" w:themeColor="text1"/>
          <w:sz w:val="22"/>
          <w:szCs w:val="22"/>
        </w:rPr>
        <w:t xml:space="preserve"> – </w:t>
      </w:r>
      <w:r w:rsidRPr="00445B4D">
        <w:rPr>
          <w:color w:val="000000" w:themeColor="text1"/>
          <w:sz w:val="22"/>
          <w:szCs w:val="22"/>
        </w:rPr>
        <w:t xml:space="preserve">производство; изготовление; обработка; </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r w:rsidRPr="00445B4D">
        <w:rPr>
          <w:b/>
          <w:color w:val="000000" w:themeColor="text1"/>
          <w:sz w:val="22"/>
          <w:szCs w:val="22"/>
          <w:lang w:val="en-US"/>
        </w:rPr>
        <w:t>representative</w:t>
      </w:r>
      <w:r w:rsidRPr="00445B4D">
        <w:rPr>
          <w:color w:val="000000" w:themeColor="text1"/>
          <w:sz w:val="22"/>
          <w:szCs w:val="22"/>
          <w:lang w:val="en-US"/>
        </w:rPr>
        <w:t xml:space="preserve"> – </w:t>
      </w:r>
      <w:r w:rsidRPr="00445B4D">
        <w:rPr>
          <w:color w:val="000000" w:themeColor="text1"/>
          <w:sz w:val="22"/>
          <w:szCs w:val="22"/>
        </w:rPr>
        <w:t>представитель; делегат</w:t>
      </w:r>
      <w:r w:rsidRPr="00445B4D">
        <w:rPr>
          <w:color w:val="000000" w:themeColor="text1"/>
          <w:sz w:val="22"/>
          <w:szCs w:val="22"/>
          <w:lang w:val="en-US"/>
        </w:rPr>
        <w:t xml:space="preserve">; </w:t>
      </w:r>
      <w:r w:rsidRPr="00445B4D">
        <w:rPr>
          <w:color w:val="000000" w:themeColor="text1"/>
          <w:sz w:val="22"/>
          <w:szCs w:val="22"/>
        </w:rPr>
        <w:t>уполномоченный;</w:t>
      </w:r>
      <w:r w:rsidRPr="00445B4D">
        <w:rPr>
          <w:color w:val="000000" w:themeColor="text1"/>
          <w:sz w:val="22"/>
          <w:szCs w:val="22"/>
          <w:lang w:val="en-US"/>
        </w:rPr>
        <w:t xml:space="preserve"> </w:t>
      </w:r>
    </w:p>
    <w:p w:rsidR="00445B4D" w:rsidRPr="00445B4D" w:rsidRDefault="00445B4D" w:rsidP="00844361">
      <w:pPr>
        <w:numPr>
          <w:ilvl w:val="0"/>
          <w:numId w:val="1"/>
        </w:numPr>
        <w:shd w:val="clear" w:color="auto" w:fill="FFFFFF"/>
        <w:tabs>
          <w:tab w:val="left" w:pos="851"/>
        </w:tabs>
        <w:ind w:left="57" w:firstLine="567"/>
        <w:jc w:val="both"/>
        <w:rPr>
          <w:color w:val="000000" w:themeColor="text1"/>
          <w:sz w:val="22"/>
          <w:szCs w:val="22"/>
        </w:rPr>
      </w:pPr>
      <w:proofErr w:type="gramStart"/>
      <w:r w:rsidRPr="00445B4D">
        <w:rPr>
          <w:b/>
          <w:color w:val="000000" w:themeColor="text1"/>
          <w:sz w:val="22"/>
          <w:szCs w:val="22"/>
          <w:lang w:val="en-US"/>
        </w:rPr>
        <w:t>electric</w:t>
      </w:r>
      <w:proofErr w:type="gramEnd"/>
      <w:r w:rsidRPr="00445B4D">
        <w:rPr>
          <w:b/>
          <w:color w:val="000000" w:themeColor="text1"/>
          <w:sz w:val="22"/>
          <w:szCs w:val="22"/>
        </w:rPr>
        <w:t xml:space="preserve"> </w:t>
      </w:r>
      <w:r w:rsidRPr="00445B4D">
        <w:rPr>
          <w:b/>
          <w:color w:val="000000" w:themeColor="text1"/>
          <w:sz w:val="22"/>
          <w:szCs w:val="22"/>
          <w:lang w:val="en-US"/>
        </w:rPr>
        <w:t>staff</w:t>
      </w:r>
      <w:r w:rsidRPr="00445B4D">
        <w:rPr>
          <w:color w:val="000000" w:themeColor="text1"/>
          <w:sz w:val="22"/>
          <w:szCs w:val="22"/>
        </w:rPr>
        <w:t xml:space="preserve"> – </w:t>
      </w:r>
      <w:proofErr w:type="spellStart"/>
      <w:r w:rsidRPr="00445B4D">
        <w:rPr>
          <w:i/>
          <w:color w:val="000000" w:themeColor="text1"/>
          <w:sz w:val="22"/>
          <w:szCs w:val="22"/>
        </w:rPr>
        <w:t>зд</w:t>
      </w:r>
      <w:proofErr w:type="spellEnd"/>
      <w:r w:rsidRPr="00445B4D">
        <w:rPr>
          <w:color w:val="000000" w:themeColor="text1"/>
          <w:sz w:val="22"/>
          <w:szCs w:val="22"/>
        </w:rPr>
        <w:t xml:space="preserve">. </w:t>
      </w:r>
      <w:proofErr w:type="spellStart"/>
      <w:r w:rsidRPr="00445B4D">
        <w:rPr>
          <w:color w:val="000000" w:themeColor="text1"/>
          <w:sz w:val="22"/>
          <w:szCs w:val="22"/>
        </w:rPr>
        <w:t>электродетали</w:t>
      </w:r>
      <w:proofErr w:type="spellEnd"/>
      <w:r w:rsidRPr="00445B4D">
        <w:rPr>
          <w:color w:val="000000" w:themeColor="text1"/>
          <w:sz w:val="22"/>
          <w:szCs w:val="22"/>
        </w:rPr>
        <w:t xml:space="preserve"> и оборудование;</w:t>
      </w:r>
    </w:p>
    <w:p w:rsidR="00445B4D" w:rsidRPr="00445B4D" w:rsidRDefault="00445B4D" w:rsidP="00844361">
      <w:pPr>
        <w:numPr>
          <w:ilvl w:val="0"/>
          <w:numId w:val="1"/>
        </w:numPr>
        <w:shd w:val="clear" w:color="auto" w:fill="FFFFFF"/>
        <w:tabs>
          <w:tab w:val="left" w:pos="0"/>
        </w:tabs>
        <w:ind w:left="57" w:firstLine="85"/>
        <w:jc w:val="both"/>
        <w:rPr>
          <w:color w:val="000000" w:themeColor="text1"/>
          <w:sz w:val="22"/>
          <w:szCs w:val="22"/>
        </w:rPr>
      </w:pPr>
      <w:r w:rsidRPr="00445B4D">
        <w:rPr>
          <w:b/>
          <w:color w:val="000000" w:themeColor="text1"/>
          <w:sz w:val="22"/>
          <w:szCs w:val="22"/>
          <w:lang w:val="en-US"/>
        </w:rPr>
        <w:t>to</w:t>
      </w:r>
      <w:r w:rsidRPr="00445B4D">
        <w:rPr>
          <w:b/>
          <w:color w:val="000000" w:themeColor="text1"/>
          <w:sz w:val="22"/>
          <w:szCs w:val="22"/>
        </w:rPr>
        <w:t xml:space="preserve"> </w:t>
      </w:r>
      <w:r w:rsidRPr="00445B4D">
        <w:rPr>
          <w:b/>
          <w:color w:val="000000" w:themeColor="text1"/>
          <w:sz w:val="22"/>
          <w:szCs w:val="22"/>
          <w:lang w:val="en-US"/>
        </w:rPr>
        <w:t>widespread</w:t>
      </w:r>
      <w:r w:rsidRPr="00445B4D">
        <w:rPr>
          <w:color w:val="000000" w:themeColor="text1"/>
          <w:sz w:val="22"/>
          <w:szCs w:val="22"/>
        </w:rPr>
        <w:t xml:space="preserve"> – широко распространяться;</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promotion</w:t>
      </w:r>
      <w:r w:rsidRPr="00445B4D">
        <w:rPr>
          <w:b/>
          <w:color w:val="000000" w:themeColor="text1"/>
          <w:sz w:val="22"/>
          <w:szCs w:val="22"/>
        </w:rPr>
        <w:t xml:space="preserve"> – </w:t>
      </w:r>
      <w:r w:rsidRPr="00445B4D">
        <w:rPr>
          <w:color w:val="000000" w:themeColor="text1"/>
          <w:sz w:val="22"/>
          <w:szCs w:val="22"/>
        </w:rPr>
        <w:t xml:space="preserve">развитие; продвижение; содействие; </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ceramics</w:t>
      </w:r>
      <w:r w:rsidRPr="00445B4D">
        <w:rPr>
          <w:b/>
          <w:color w:val="000000" w:themeColor="text1"/>
          <w:sz w:val="22"/>
          <w:szCs w:val="22"/>
        </w:rPr>
        <w:t xml:space="preserve"> –</w:t>
      </w:r>
      <w:r w:rsidRPr="00445B4D">
        <w:rPr>
          <w:color w:val="000000" w:themeColor="text1"/>
          <w:sz w:val="22"/>
          <w:szCs w:val="22"/>
        </w:rPr>
        <w:t xml:space="preserve"> 1) керамика, гончарное искусство; 2) керамическое производство, гончарное производство;</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furniture</w:t>
      </w:r>
      <w:r w:rsidRPr="00445B4D">
        <w:rPr>
          <w:b/>
          <w:color w:val="000000" w:themeColor="text1"/>
          <w:sz w:val="22"/>
          <w:szCs w:val="22"/>
        </w:rPr>
        <w:t xml:space="preserve"> – </w:t>
      </w:r>
      <w:r w:rsidRPr="00445B4D">
        <w:rPr>
          <w:color w:val="000000" w:themeColor="text1"/>
          <w:sz w:val="22"/>
          <w:szCs w:val="22"/>
        </w:rPr>
        <w:t xml:space="preserve">1) мебель, обстановка; 2) принадлежности, аксессуары, фурнитура; </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textile</w:t>
      </w:r>
      <w:r w:rsidRPr="00445B4D">
        <w:rPr>
          <w:color w:val="000000" w:themeColor="text1"/>
          <w:sz w:val="22"/>
          <w:szCs w:val="22"/>
        </w:rPr>
        <w:t xml:space="preserve"> – 1) текстильный, ткацкий; 2) текстиль, текстильное изделие; ткань;</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proofErr w:type="spellStart"/>
      <w:r w:rsidRPr="00445B4D">
        <w:rPr>
          <w:b/>
          <w:color w:val="000000" w:themeColor="text1"/>
          <w:sz w:val="22"/>
          <w:szCs w:val="22"/>
          <w:lang w:val="en-US"/>
        </w:rPr>
        <w:t>Werklehre</w:t>
      </w:r>
      <w:proofErr w:type="spellEnd"/>
      <w:r w:rsidRPr="00445B4D">
        <w:rPr>
          <w:b/>
          <w:color w:val="000000" w:themeColor="text1"/>
          <w:sz w:val="22"/>
          <w:szCs w:val="22"/>
        </w:rPr>
        <w:t xml:space="preserve"> – </w:t>
      </w:r>
      <w:r w:rsidRPr="00445B4D">
        <w:rPr>
          <w:color w:val="000000" w:themeColor="text1"/>
          <w:sz w:val="22"/>
          <w:szCs w:val="22"/>
        </w:rPr>
        <w:t>(нем.) производственное обучение;</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proofErr w:type="spellStart"/>
      <w:r w:rsidRPr="00445B4D">
        <w:rPr>
          <w:b/>
          <w:color w:val="000000" w:themeColor="text1"/>
          <w:sz w:val="22"/>
          <w:szCs w:val="22"/>
          <w:lang w:val="en-US"/>
        </w:rPr>
        <w:t>Kunstlehre</w:t>
      </w:r>
      <w:proofErr w:type="spellEnd"/>
      <w:r w:rsidRPr="00445B4D">
        <w:rPr>
          <w:color w:val="000000" w:themeColor="text1"/>
          <w:sz w:val="22"/>
          <w:szCs w:val="22"/>
        </w:rPr>
        <w:t xml:space="preserve"> – (нем.) обучение искусству;</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tool</w:t>
      </w:r>
      <w:r w:rsidRPr="00445B4D">
        <w:rPr>
          <w:b/>
          <w:color w:val="000000" w:themeColor="text1"/>
          <w:sz w:val="22"/>
          <w:szCs w:val="22"/>
        </w:rPr>
        <w:t xml:space="preserve"> –</w:t>
      </w:r>
      <w:r w:rsidRPr="00445B4D">
        <w:rPr>
          <w:color w:val="000000" w:themeColor="text1"/>
          <w:sz w:val="22"/>
          <w:szCs w:val="22"/>
        </w:rPr>
        <w:t xml:space="preserve"> (рабочий) инструмент; механизм; способ;</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lang w:val="en-US"/>
        </w:rPr>
      </w:pPr>
      <w:r w:rsidRPr="00445B4D">
        <w:rPr>
          <w:b/>
          <w:color w:val="000000" w:themeColor="text1"/>
          <w:sz w:val="22"/>
          <w:szCs w:val="22"/>
          <w:lang w:val="en-US"/>
        </w:rPr>
        <w:t>metal-work technologies and treating</w:t>
      </w:r>
      <w:r w:rsidRPr="00445B4D">
        <w:rPr>
          <w:color w:val="000000" w:themeColor="text1"/>
          <w:sz w:val="22"/>
          <w:szCs w:val="22"/>
          <w:lang w:val="en-US"/>
        </w:rPr>
        <w:t xml:space="preserve"> – </w:t>
      </w:r>
      <w:r w:rsidRPr="00445B4D">
        <w:rPr>
          <w:color w:val="000000" w:themeColor="text1"/>
          <w:sz w:val="22"/>
          <w:szCs w:val="22"/>
        </w:rPr>
        <w:t>технологии</w:t>
      </w:r>
      <w:r w:rsidRPr="00445B4D">
        <w:rPr>
          <w:color w:val="000000" w:themeColor="text1"/>
          <w:sz w:val="22"/>
          <w:szCs w:val="22"/>
          <w:lang w:val="en-US"/>
        </w:rPr>
        <w:t xml:space="preserve"> </w:t>
      </w:r>
      <w:r w:rsidRPr="00445B4D">
        <w:rPr>
          <w:color w:val="000000" w:themeColor="text1"/>
          <w:sz w:val="22"/>
          <w:szCs w:val="22"/>
        </w:rPr>
        <w:t>металлообработки</w:t>
      </w:r>
      <w:r w:rsidRPr="00445B4D">
        <w:rPr>
          <w:color w:val="000000" w:themeColor="text1"/>
          <w:sz w:val="22"/>
          <w:szCs w:val="22"/>
          <w:lang w:val="en-US"/>
        </w:rPr>
        <w:t>;</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molding</w:t>
      </w:r>
      <w:r w:rsidRPr="00445B4D">
        <w:rPr>
          <w:color w:val="000000" w:themeColor="text1"/>
          <w:sz w:val="22"/>
          <w:szCs w:val="22"/>
        </w:rPr>
        <w:t xml:space="preserve"> – формование изделия;</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proofErr w:type="spellStart"/>
      <w:r w:rsidRPr="00445B4D">
        <w:rPr>
          <w:b/>
          <w:color w:val="000000" w:themeColor="text1"/>
          <w:sz w:val="22"/>
          <w:szCs w:val="22"/>
          <w:lang w:val="en-US"/>
        </w:rPr>
        <w:t>colour</w:t>
      </w:r>
      <w:proofErr w:type="spellEnd"/>
      <w:r w:rsidRPr="00445B4D">
        <w:rPr>
          <w:b/>
          <w:color w:val="000000" w:themeColor="text1"/>
          <w:sz w:val="22"/>
          <w:szCs w:val="22"/>
        </w:rPr>
        <w:t xml:space="preserve"> </w:t>
      </w:r>
      <w:r w:rsidRPr="00445B4D">
        <w:rPr>
          <w:b/>
          <w:color w:val="000000" w:themeColor="text1"/>
          <w:sz w:val="22"/>
          <w:szCs w:val="22"/>
          <w:lang w:val="en-US"/>
        </w:rPr>
        <w:t>mixing</w:t>
      </w:r>
      <w:r w:rsidRPr="00445B4D">
        <w:rPr>
          <w:b/>
          <w:color w:val="000000" w:themeColor="text1"/>
          <w:sz w:val="22"/>
          <w:szCs w:val="22"/>
        </w:rPr>
        <w:t xml:space="preserve"> </w:t>
      </w:r>
      <w:r w:rsidRPr="00445B4D">
        <w:rPr>
          <w:b/>
          <w:color w:val="000000" w:themeColor="text1"/>
          <w:sz w:val="22"/>
          <w:szCs w:val="22"/>
          <w:lang w:val="en-US"/>
        </w:rPr>
        <w:t>perception</w:t>
      </w:r>
      <w:r w:rsidRPr="00445B4D">
        <w:rPr>
          <w:color w:val="000000" w:themeColor="text1"/>
          <w:sz w:val="22"/>
          <w:szCs w:val="22"/>
        </w:rPr>
        <w:t xml:space="preserve"> – </w:t>
      </w:r>
      <w:proofErr w:type="spellStart"/>
      <w:r w:rsidRPr="00445B4D">
        <w:rPr>
          <w:color w:val="000000" w:themeColor="text1"/>
          <w:sz w:val="22"/>
          <w:szCs w:val="22"/>
        </w:rPr>
        <w:t>цветовосприятие</w:t>
      </w:r>
      <w:proofErr w:type="spellEnd"/>
      <w:r w:rsidRPr="00445B4D">
        <w:rPr>
          <w:color w:val="000000" w:themeColor="text1"/>
          <w:sz w:val="22"/>
          <w:szCs w:val="22"/>
        </w:rPr>
        <w:t xml:space="preserve"> при смешивании красок;</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trend</w:t>
      </w:r>
      <w:r w:rsidRPr="00445B4D">
        <w:rPr>
          <w:b/>
          <w:color w:val="000000" w:themeColor="text1"/>
          <w:sz w:val="22"/>
          <w:szCs w:val="22"/>
        </w:rPr>
        <w:t xml:space="preserve"> </w:t>
      </w:r>
      <w:r w:rsidRPr="00445B4D">
        <w:rPr>
          <w:color w:val="000000" w:themeColor="text1"/>
          <w:sz w:val="22"/>
          <w:szCs w:val="22"/>
        </w:rPr>
        <w:t>– общее направление, тенденция;</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vital</w:t>
      </w:r>
      <w:r w:rsidRPr="00445B4D">
        <w:rPr>
          <w:color w:val="000000" w:themeColor="text1"/>
          <w:sz w:val="22"/>
          <w:szCs w:val="22"/>
        </w:rPr>
        <w:t xml:space="preserve"> – 1) жизненный; 2) (жизненно) важный, насущный, существенный; необходимый;</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application</w:t>
      </w:r>
      <w:r w:rsidRPr="00445B4D">
        <w:rPr>
          <w:b/>
          <w:color w:val="000000" w:themeColor="text1"/>
          <w:sz w:val="22"/>
          <w:szCs w:val="22"/>
        </w:rPr>
        <w:t xml:space="preserve"> – </w:t>
      </w:r>
      <w:r w:rsidRPr="00445B4D">
        <w:rPr>
          <w:color w:val="000000" w:themeColor="text1"/>
          <w:sz w:val="22"/>
          <w:szCs w:val="22"/>
        </w:rPr>
        <w:t>применение, использование, употребление; приложение; применимость;</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lang w:val="en-US"/>
        </w:rPr>
      </w:pPr>
      <w:r w:rsidRPr="00445B4D">
        <w:rPr>
          <w:b/>
          <w:color w:val="000000" w:themeColor="text1"/>
          <w:sz w:val="22"/>
          <w:szCs w:val="22"/>
          <w:lang w:val="en-US"/>
        </w:rPr>
        <w:t>to brighten up</w:t>
      </w:r>
      <w:r w:rsidRPr="00445B4D">
        <w:rPr>
          <w:color w:val="000000" w:themeColor="text1"/>
          <w:sz w:val="22"/>
          <w:szCs w:val="22"/>
          <w:lang w:val="en-US"/>
        </w:rPr>
        <w:t xml:space="preserve"> – </w:t>
      </w:r>
      <w:proofErr w:type="spellStart"/>
      <w:r w:rsidRPr="00445B4D">
        <w:rPr>
          <w:color w:val="000000" w:themeColor="text1"/>
          <w:sz w:val="22"/>
          <w:szCs w:val="22"/>
          <w:lang w:val="en-US"/>
        </w:rPr>
        <w:t>прояснять</w:t>
      </w:r>
      <w:proofErr w:type="spellEnd"/>
      <w:r w:rsidRPr="00445B4D">
        <w:rPr>
          <w:color w:val="000000" w:themeColor="text1"/>
          <w:sz w:val="22"/>
          <w:szCs w:val="22"/>
          <w:lang w:val="en-US"/>
        </w:rPr>
        <w:t>(</w:t>
      </w:r>
      <w:proofErr w:type="spellStart"/>
      <w:r w:rsidRPr="00445B4D">
        <w:rPr>
          <w:color w:val="000000" w:themeColor="text1"/>
          <w:sz w:val="22"/>
          <w:szCs w:val="22"/>
          <w:lang w:val="en-US"/>
        </w:rPr>
        <w:t>ся</w:t>
      </w:r>
      <w:proofErr w:type="spellEnd"/>
      <w:r w:rsidRPr="00445B4D">
        <w:rPr>
          <w:color w:val="000000" w:themeColor="text1"/>
          <w:sz w:val="22"/>
          <w:szCs w:val="22"/>
          <w:lang w:val="en-US"/>
        </w:rPr>
        <w:t>);</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r w:rsidRPr="00445B4D">
        <w:rPr>
          <w:b/>
          <w:color w:val="000000" w:themeColor="text1"/>
          <w:sz w:val="22"/>
          <w:szCs w:val="22"/>
          <w:lang w:val="en-US"/>
        </w:rPr>
        <w:t>to</w:t>
      </w:r>
      <w:r w:rsidRPr="00445B4D">
        <w:rPr>
          <w:b/>
          <w:color w:val="000000" w:themeColor="text1"/>
          <w:sz w:val="22"/>
          <w:szCs w:val="22"/>
        </w:rPr>
        <w:t xml:space="preserve"> </w:t>
      </w:r>
      <w:r w:rsidRPr="00445B4D">
        <w:rPr>
          <w:b/>
          <w:color w:val="000000" w:themeColor="text1"/>
          <w:sz w:val="22"/>
          <w:szCs w:val="22"/>
          <w:lang w:val="en-US"/>
        </w:rPr>
        <w:t>penetrate</w:t>
      </w:r>
      <w:r w:rsidRPr="00445B4D">
        <w:rPr>
          <w:color w:val="000000" w:themeColor="text1"/>
          <w:sz w:val="22"/>
          <w:szCs w:val="22"/>
        </w:rPr>
        <w:t xml:space="preserve"> – проникать внутрь, проходить сквозь, пронизывать;</w:t>
      </w:r>
    </w:p>
    <w:p w:rsidR="00445B4D" w:rsidRPr="00445B4D" w:rsidRDefault="00445B4D" w:rsidP="00844361">
      <w:pPr>
        <w:numPr>
          <w:ilvl w:val="0"/>
          <w:numId w:val="1"/>
        </w:numPr>
        <w:shd w:val="clear" w:color="auto" w:fill="FFFFFF"/>
        <w:tabs>
          <w:tab w:val="left" w:pos="993"/>
        </w:tabs>
        <w:ind w:left="57" w:firstLine="567"/>
        <w:jc w:val="both"/>
        <w:rPr>
          <w:color w:val="000000" w:themeColor="text1"/>
          <w:sz w:val="22"/>
          <w:szCs w:val="22"/>
        </w:rPr>
      </w:pPr>
      <w:proofErr w:type="gramStart"/>
      <w:r w:rsidRPr="00445B4D">
        <w:rPr>
          <w:b/>
          <w:color w:val="000000" w:themeColor="text1"/>
          <w:sz w:val="22"/>
          <w:szCs w:val="22"/>
          <w:lang w:val="en-US"/>
        </w:rPr>
        <w:t>peculiarity</w:t>
      </w:r>
      <w:proofErr w:type="gramEnd"/>
      <w:r w:rsidRPr="00445B4D">
        <w:rPr>
          <w:color w:val="000000" w:themeColor="text1"/>
          <w:sz w:val="22"/>
          <w:szCs w:val="22"/>
        </w:rPr>
        <w:t xml:space="preserve"> – специфичность; особенность, своеобразие, специфика.</w:t>
      </w:r>
    </w:p>
    <w:p w:rsidR="00445B4D" w:rsidRPr="009318EF" w:rsidRDefault="00445B4D" w:rsidP="00445B4D">
      <w:pPr>
        <w:shd w:val="clear" w:color="auto" w:fill="FFFFFF"/>
        <w:tabs>
          <w:tab w:val="left" w:pos="993"/>
        </w:tabs>
        <w:ind w:left="567"/>
        <w:jc w:val="both"/>
        <w:rPr>
          <w:b/>
          <w:color w:val="000000" w:themeColor="text1"/>
          <w:sz w:val="22"/>
          <w:szCs w:val="22"/>
        </w:rPr>
      </w:pPr>
    </w:p>
    <w:p w:rsidR="00445B4D" w:rsidRPr="00445B4D" w:rsidRDefault="00445B4D" w:rsidP="00445B4D">
      <w:pPr>
        <w:shd w:val="clear" w:color="auto" w:fill="FFFFFF"/>
        <w:tabs>
          <w:tab w:val="left" w:pos="993"/>
        </w:tabs>
        <w:ind w:left="567"/>
        <w:jc w:val="both"/>
        <w:rPr>
          <w:b/>
          <w:color w:val="000000" w:themeColor="text1"/>
          <w:sz w:val="22"/>
          <w:szCs w:val="22"/>
          <w:lang w:val="en-US"/>
        </w:rPr>
      </w:pPr>
      <w:r w:rsidRPr="00445B4D">
        <w:rPr>
          <w:b/>
          <w:color w:val="000000" w:themeColor="text1"/>
          <w:sz w:val="22"/>
          <w:szCs w:val="22"/>
          <w:lang w:val="en-US"/>
        </w:rPr>
        <w:t>1. Match the verb with its definition:</w:t>
      </w:r>
    </w:p>
    <w:p w:rsidR="00445B4D" w:rsidRPr="00445B4D" w:rsidRDefault="00445B4D" w:rsidP="00445B4D">
      <w:pPr>
        <w:shd w:val="clear" w:color="auto" w:fill="FFFFFF"/>
        <w:ind w:firstLine="567"/>
        <w:jc w:val="both"/>
        <w:rPr>
          <w:b/>
          <w:bCs/>
          <w:color w:val="000000" w:themeColor="text1"/>
          <w:sz w:val="22"/>
          <w:szCs w:val="22"/>
          <w:lang w:val="en-US"/>
        </w:rPr>
      </w:pPr>
    </w:p>
    <w:tbl>
      <w:tblPr>
        <w:tblW w:w="10050"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8142"/>
      </w:tblGrid>
      <w:tr w:rsidR="00445B4D" w:rsidRPr="00767111" w:rsidTr="00844361">
        <w:trPr>
          <w:trHeight w:val="720"/>
          <w:jc w:val="center"/>
        </w:trPr>
        <w:tc>
          <w:tcPr>
            <w:tcW w:w="1908" w:type="dxa"/>
          </w:tcPr>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paint</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create</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appear</w:t>
            </w:r>
          </w:p>
          <w:p w:rsidR="00445B4D" w:rsidRPr="00445B4D" w:rsidRDefault="00445B4D" w:rsidP="00445B4D">
            <w:pPr>
              <w:numPr>
                <w:ilvl w:val="0"/>
                <w:numId w:val="2"/>
              </w:numPr>
              <w:shd w:val="clear" w:color="auto" w:fill="FFFFFF"/>
              <w:tabs>
                <w:tab w:val="clear" w:pos="720"/>
                <w:tab w:val="num" w:pos="601"/>
              </w:tabs>
              <w:ind w:left="0" w:firstLine="317"/>
              <w:jc w:val="both"/>
              <w:rPr>
                <w:bCs/>
                <w:color w:val="000000" w:themeColor="text1"/>
                <w:lang w:val="en-US"/>
              </w:rPr>
            </w:pPr>
            <w:r w:rsidRPr="00445B4D">
              <w:rPr>
                <w:b/>
                <w:bCs/>
                <w:color w:val="000000" w:themeColor="text1"/>
                <w:sz w:val="22"/>
                <w:szCs w:val="22"/>
                <w:lang w:val="en-US"/>
              </w:rPr>
              <w:t xml:space="preserve">to design </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unite</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demand</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study</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manage</w:t>
            </w:r>
          </w:p>
          <w:p w:rsidR="00445B4D" w:rsidRPr="00445B4D" w:rsidRDefault="00445B4D" w:rsidP="00445B4D">
            <w:pPr>
              <w:numPr>
                <w:ilvl w:val="0"/>
                <w:numId w:val="2"/>
              </w:numPr>
              <w:tabs>
                <w:tab w:val="clear" w:pos="720"/>
                <w:tab w:val="num" w:pos="601"/>
              </w:tabs>
              <w:ind w:left="0" w:firstLine="317"/>
              <w:jc w:val="both"/>
              <w:rPr>
                <w:b/>
                <w:bCs/>
                <w:color w:val="000000" w:themeColor="text1"/>
                <w:lang w:val="en-US"/>
              </w:rPr>
            </w:pPr>
            <w:r w:rsidRPr="00445B4D">
              <w:rPr>
                <w:b/>
                <w:bCs/>
                <w:color w:val="000000" w:themeColor="text1"/>
                <w:sz w:val="22"/>
                <w:szCs w:val="22"/>
                <w:lang w:val="en-US"/>
              </w:rPr>
              <w:t>to increase</w:t>
            </w:r>
          </w:p>
        </w:tc>
        <w:tc>
          <w:tcPr>
            <w:tcW w:w="8142" w:type="dxa"/>
          </w:tcPr>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cover a surface with paint</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make something new, especially to invent something</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become noticeable or to be present</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join together as a group, or to make people join together as a group; to combine</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ask for something forcefully, in a way that shows that a refusal is not expected</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learn about a subject,</w:t>
            </w:r>
            <w:r w:rsidRPr="00445B4D">
              <w:rPr>
                <w:b/>
                <w:bCs/>
                <w:color w:val="000000" w:themeColor="text1"/>
                <w:sz w:val="22"/>
                <w:szCs w:val="22"/>
                <w:lang w:val="en-US"/>
              </w:rPr>
              <w:t xml:space="preserve"> </w:t>
            </w:r>
            <w:r w:rsidRPr="00445B4D">
              <w:rPr>
                <w:bCs/>
                <w:color w:val="000000" w:themeColor="text1"/>
                <w:sz w:val="22"/>
                <w:szCs w:val="22"/>
                <w:lang w:val="en-US"/>
              </w:rPr>
              <w:t>especially in an educational course or by reading books</w:t>
            </w:r>
          </w:p>
          <w:p w:rsidR="00445B4D" w:rsidRPr="00445B4D" w:rsidRDefault="00445B4D" w:rsidP="00445B4D">
            <w:pPr>
              <w:numPr>
                <w:ilvl w:val="1"/>
                <w:numId w:val="2"/>
              </w:numPr>
              <w:shd w:val="clear" w:color="auto" w:fill="FFFFFF"/>
              <w:tabs>
                <w:tab w:val="clear" w:pos="1440"/>
                <w:tab w:val="num" w:pos="601"/>
              </w:tabs>
              <w:ind w:left="0" w:firstLine="317"/>
              <w:jc w:val="both"/>
              <w:rPr>
                <w:bCs/>
                <w:color w:val="000000" w:themeColor="text1"/>
                <w:lang w:val="en-US"/>
              </w:rPr>
            </w:pPr>
            <w:r w:rsidRPr="00445B4D">
              <w:rPr>
                <w:bCs/>
                <w:color w:val="000000" w:themeColor="text1"/>
                <w:sz w:val="22"/>
                <w:szCs w:val="22"/>
                <w:lang w:val="en-US"/>
              </w:rPr>
              <w:t>to succeed in doing something, especially something difficult</w:t>
            </w:r>
          </w:p>
          <w:p w:rsidR="00445B4D" w:rsidRPr="00445B4D" w:rsidRDefault="00445B4D" w:rsidP="00445B4D">
            <w:pPr>
              <w:numPr>
                <w:ilvl w:val="1"/>
                <w:numId w:val="2"/>
              </w:numPr>
              <w:tabs>
                <w:tab w:val="clear" w:pos="1440"/>
                <w:tab w:val="num" w:pos="601"/>
              </w:tabs>
              <w:ind w:left="0" w:firstLine="317"/>
              <w:jc w:val="both"/>
              <w:rPr>
                <w:b/>
                <w:bCs/>
                <w:color w:val="000000" w:themeColor="text1"/>
                <w:lang w:val="en-US"/>
              </w:rPr>
            </w:pPr>
            <w:r w:rsidRPr="00445B4D">
              <w:rPr>
                <w:bCs/>
                <w:color w:val="000000" w:themeColor="text1"/>
                <w:sz w:val="22"/>
                <w:szCs w:val="22"/>
                <w:lang w:val="en-US"/>
              </w:rPr>
              <w:t>to (make something) to become larger in amount or size</w:t>
            </w:r>
          </w:p>
        </w:tc>
      </w:tr>
    </w:tbl>
    <w:p w:rsidR="00445B4D" w:rsidRPr="00445B4D" w:rsidRDefault="00445B4D" w:rsidP="00445B4D">
      <w:pPr>
        <w:shd w:val="clear" w:color="auto" w:fill="FFFFFF"/>
        <w:ind w:firstLine="567"/>
        <w:jc w:val="both"/>
        <w:rPr>
          <w:b/>
          <w:bCs/>
          <w:color w:val="000000" w:themeColor="text1"/>
          <w:sz w:val="22"/>
          <w:szCs w:val="22"/>
          <w:lang w:val="en-US"/>
        </w:rPr>
      </w:pPr>
    </w:p>
    <w:p w:rsidR="00445B4D" w:rsidRPr="00474FE5" w:rsidRDefault="00445B4D" w:rsidP="00703DF8">
      <w:pPr>
        <w:pStyle w:val="a3"/>
        <w:numPr>
          <w:ilvl w:val="0"/>
          <w:numId w:val="8"/>
        </w:numPr>
        <w:shd w:val="clear" w:color="auto" w:fill="FFFFFF"/>
        <w:tabs>
          <w:tab w:val="left" w:pos="993"/>
        </w:tabs>
        <w:ind w:left="737"/>
        <w:jc w:val="both"/>
        <w:rPr>
          <w:b/>
          <w:bCs/>
          <w:color w:val="000000" w:themeColor="text1"/>
          <w:sz w:val="22"/>
          <w:szCs w:val="22"/>
          <w:lang w:val="en-US"/>
        </w:rPr>
      </w:pPr>
      <w:r w:rsidRPr="00474FE5">
        <w:rPr>
          <w:b/>
          <w:bCs/>
          <w:color w:val="000000" w:themeColor="text1"/>
          <w:sz w:val="22"/>
          <w:szCs w:val="22"/>
          <w:lang w:val="en-US"/>
        </w:rPr>
        <w:t>Read Text I, write down the sentences with Gerund construction and translate them.</w:t>
      </w:r>
    </w:p>
    <w:p w:rsidR="00445B4D" w:rsidRPr="00445B4D" w:rsidRDefault="00445B4D" w:rsidP="00445B4D">
      <w:pPr>
        <w:shd w:val="clear" w:color="auto" w:fill="FFFFFF"/>
        <w:jc w:val="center"/>
        <w:rPr>
          <w:b/>
          <w:bCs/>
          <w:color w:val="000000" w:themeColor="text1"/>
          <w:sz w:val="22"/>
          <w:szCs w:val="22"/>
          <w:lang w:val="en-US"/>
        </w:rPr>
      </w:pPr>
      <w:r w:rsidRPr="00445B4D">
        <w:rPr>
          <w:b/>
          <w:bCs/>
          <w:color w:val="000000" w:themeColor="text1"/>
          <w:sz w:val="22"/>
          <w:szCs w:val="22"/>
          <w:lang w:val="en-US"/>
        </w:rPr>
        <w:t>TEXT I</w:t>
      </w:r>
    </w:p>
    <w:p w:rsidR="00445B4D" w:rsidRPr="00445B4D" w:rsidRDefault="00445B4D" w:rsidP="00445B4D">
      <w:pPr>
        <w:shd w:val="clear" w:color="auto" w:fill="FFFFFF"/>
        <w:jc w:val="center"/>
        <w:rPr>
          <w:b/>
          <w:bCs/>
          <w:color w:val="000000" w:themeColor="text1"/>
          <w:sz w:val="22"/>
          <w:szCs w:val="22"/>
          <w:lang w:val="en-US"/>
        </w:rPr>
      </w:pPr>
      <w:r w:rsidRPr="00445B4D">
        <w:rPr>
          <w:b/>
          <w:bCs/>
          <w:color w:val="000000" w:themeColor="text1"/>
          <w:sz w:val="22"/>
          <w:szCs w:val="22"/>
          <w:lang w:val="en-US"/>
        </w:rPr>
        <w:t>THE HISTORY OF DESIGN DEVELOPMENT</w:t>
      </w:r>
    </w:p>
    <w:p w:rsidR="00445B4D" w:rsidRPr="00445B4D" w:rsidRDefault="00445B4D" w:rsidP="00445B4D">
      <w:pPr>
        <w:shd w:val="clear" w:color="auto" w:fill="FFFFFF"/>
        <w:ind w:firstLine="567"/>
        <w:jc w:val="both"/>
        <w:rPr>
          <w:color w:val="000000" w:themeColor="text1"/>
          <w:sz w:val="22"/>
          <w:szCs w:val="22"/>
          <w:lang w:val="en-US"/>
        </w:rPr>
      </w:pPr>
      <w:r w:rsidRPr="00445B4D">
        <w:rPr>
          <w:color w:val="000000" w:themeColor="text1"/>
          <w:sz w:val="22"/>
          <w:szCs w:val="22"/>
          <w:lang w:val="en-US"/>
        </w:rPr>
        <w:t>The term “DESIGN” appeared in our country not long ago. The direct translation of this term from English firstly gave us an approximate meaning of “painting”; but now we can use it also in the meaning of constructing or planning.</w:t>
      </w:r>
    </w:p>
    <w:p w:rsidR="00445B4D" w:rsidRPr="00445B4D" w:rsidRDefault="00445B4D" w:rsidP="00445B4D">
      <w:pPr>
        <w:shd w:val="clear" w:color="auto" w:fill="FFFFFF"/>
        <w:ind w:firstLine="567"/>
        <w:jc w:val="both"/>
        <w:rPr>
          <w:color w:val="000000" w:themeColor="text1"/>
          <w:sz w:val="22"/>
          <w:szCs w:val="22"/>
          <w:lang w:val="en-US"/>
        </w:rPr>
      </w:pPr>
      <w:r w:rsidRPr="00445B4D">
        <w:rPr>
          <w:color w:val="000000" w:themeColor="text1"/>
          <w:sz w:val="22"/>
          <w:szCs w:val="22"/>
          <w:lang w:val="en-US"/>
        </w:rPr>
        <w:t xml:space="preserve">In 1907 there was founded an industrial union in Germany, which united industrialists, architects, artists and merchants. Its creation was demanded by economic and esthetic causes in order to win the </w:t>
      </w:r>
      <w:r w:rsidRPr="00445B4D">
        <w:rPr>
          <w:color w:val="000000" w:themeColor="text1"/>
          <w:sz w:val="22"/>
          <w:szCs w:val="22"/>
          <w:lang w:val="en-US"/>
        </w:rPr>
        <w:lastRenderedPageBreak/>
        <w:t xml:space="preserve">international market. The founder, an architect German </w:t>
      </w:r>
      <w:proofErr w:type="spellStart"/>
      <w:r w:rsidRPr="00445B4D">
        <w:rPr>
          <w:color w:val="000000" w:themeColor="text1"/>
          <w:sz w:val="22"/>
          <w:szCs w:val="22"/>
          <w:lang w:val="en-US"/>
        </w:rPr>
        <w:t>Mutezius</w:t>
      </w:r>
      <w:proofErr w:type="spellEnd"/>
      <w:r w:rsidRPr="00445B4D">
        <w:rPr>
          <w:color w:val="000000" w:themeColor="text1"/>
          <w:sz w:val="22"/>
          <w:szCs w:val="22"/>
          <w:lang w:val="en-US"/>
        </w:rPr>
        <w:t>, was there as a president of the union “</w:t>
      </w:r>
      <w:proofErr w:type="spellStart"/>
      <w:r w:rsidRPr="00445B4D">
        <w:rPr>
          <w:color w:val="000000" w:themeColor="text1"/>
          <w:sz w:val="22"/>
          <w:szCs w:val="22"/>
          <w:lang w:val="en-US"/>
        </w:rPr>
        <w:t>Werkbund</w:t>
      </w:r>
      <w:proofErr w:type="spellEnd"/>
      <w:r w:rsidRPr="00445B4D">
        <w:rPr>
          <w:color w:val="000000" w:themeColor="text1"/>
          <w:sz w:val="22"/>
          <w:szCs w:val="22"/>
          <w:lang w:val="en-US"/>
        </w:rPr>
        <w:t>” till 1914.</w:t>
      </w:r>
    </w:p>
    <w:p w:rsidR="00445B4D" w:rsidRPr="00445B4D" w:rsidRDefault="00445B4D" w:rsidP="00445B4D">
      <w:pPr>
        <w:shd w:val="clear" w:color="auto" w:fill="FFFFFF"/>
        <w:ind w:firstLine="567"/>
        <w:jc w:val="both"/>
        <w:rPr>
          <w:color w:val="000000" w:themeColor="text1"/>
          <w:sz w:val="22"/>
          <w:szCs w:val="22"/>
          <w:lang w:val="en-US"/>
        </w:rPr>
      </w:pPr>
      <w:r w:rsidRPr="00445B4D">
        <w:rPr>
          <w:color w:val="000000" w:themeColor="text1"/>
          <w:sz w:val="22"/>
          <w:szCs w:val="22"/>
          <w:lang w:val="en-US"/>
        </w:rPr>
        <w:t xml:space="preserve">As a goal the union wanted to reorganize the handicraft production into the industrial one and to create some common or ideal samples for manufacturing; they “led a struggle” with extra decoration of goods. Their program was devoted to using and selecting the best ideas and opportunities in art, trade, manufacturing in order to unite the largest industrial representatives. The most important event of that period was the invitation of Peter </w:t>
      </w:r>
      <w:proofErr w:type="spellStart"/>
      <w:r w:rsidRPr="00445B4D">
        <w:rPr>
          <w:color w:val="000000" w:themeColor="text1"/>
          <w:sz w:val="22"/>
          <w:szCs w:val="22"/>
          <w:lang w:val="en-US"/>
        </w:rPr>
        <w:t>Berence</w:t>
      </w:r>
      <w:proofErr w:type="spellEnd"/>
      <w:r w:rsidRPr="00445B4D">
        <w:rPr>
          <w:color w:val="000000" w:themeColor="text1"/>
          <w:sz w:val="22"/>
          <w:szCs w:val="22"/>
          <w:lang w:val="en-US"/>
        </w:rPr>
        <w:t xml:space="preserve"> as an art director to a great Electric Company that produced different electric staff: lamps, motors, tools. As the owner wanted the production to widespread all over the world market, so he was interested in creating a new image of his firm (that was an innovation in promotion of goods of that period).</w:t>
      </w:r>
    </w:p>
    <w:p w:rsidR="00445B4D" w:rsidRPr="00445B4D" w:rsidRDefault="00445B4D" w:rsidP="00445B4D">
      <w:pPr>
        <w:shd w:val="clear" w:color="auto" w:fill="FFFFFF"/>
        <w:ind w:firstLine="567"/>
        <w:jc w:val="both"/>
        <w:rPr>
          <w:color w:val="000000" w:themeColor="text1"/>
          <w:sz w:val="22"/>
          <w:szCs w:val="22"/>
          <w:lang w:val="en-US"/>
        </w:rPr>
      </w:pPr>
      <w:r w:rsidRPr="00445B4D">
        <w:rPr>
          <w:color w:val="000000" w:themeColor="text1"/>
          <w:sz w:val="22"/>
          <w:szCs w:val="22"/>
          <w:lang w:val="en-US"/>
        </w:rPr>
        <w:t xml:space="preserve">In </w:t>
      </w:r>
      <w:smartTag w:uri="urn:schemas-microsoft-com:office:smarttags" w:element="metricconverter">
        <w:smartTagPr>
          <w:attr w:name="ProductID" w:val="1919 in"/>
        </w:smartTagPr>
        <w:r w:rsidRPr="00445B4D">
          <w:rPr>
            <w:color w:val="000000" w:themeColor="text1"/>
            <w:sz w:val="22"/>
            <w:szCs w:val="22"/>
            <w:lang w:val="en-US"/>
          </w:rPr>
          <w:t>1919 in</w:t>
        </w:r>
      </w:smartTag>
      <w:r w:rsidRPr="00445B4D">
        <w:rPr>
          <w:color w:val="000000" w:themeColor="text1"/>
          <w:sz w:val="22"/>
          <w:szCs w:val="22"/>
          <w:lang w:val="en-US"/>
        </w:rPr>
        <w:t xml:space="preserve"> a little German town </w:t>
      </w:r>
      <w:proofErr w:type="spellStart"/>
      <w:r w:rsidRPr="00445B4D">
        <w:rPr>
          <w:color w:val="000000" w:themeColor="text1"/>
          <w:sz w:val="22"/>
          <w:szCs w:val="22"/>
          <w:lang w:val="en-US"/>
        </w:rPr>
        <w:t>Weiniar</w:t>
      </w:r>
      <w:proofErr w:type="spellEnd"/>
      <w:r w:rsidRPr="00445B4D">
        <w:rPr>
          <w:color w:val="000000" w:themeColor="text1"/>
          <w:sz w:val="22"/>
          <w:szCs w:val="22"/>
          <w:lang w:val="en-US"/>
        </w:rPr>
        <w:t>, there was founded a “</w:t>
      </w:r>
      <w:proofErr w:type="spellStart"/>
      <w:r w:rsidRPr="00445B4D">
        <w:rPr>
          <w:color w:val="000000" w:themeColor="text1"/>
          <w:sz w:val="22"/>
          <w:szCs w:val="22"/>
          <w:lang w:val="en-US"/>
        </w:rPr>
        <w:t>Bauhous</w:t>
      </w:r>
      <w:proofErr w:type="spellEnd"/>
      <w:r w:rsidRPr="00445B4D">
        <w:rPr>
          <w:color w:val="000000" w:themeColor="text1"/>
          <w:sz w:val="22"/>
          <w:szCs w:val="22"/>
          <w:lang w:val="en-US"/>
        </w:rPr>
        <w:t xml:space="preserve">”– the first institution to train artists for the work in industry. The head of the establishment was Germanic architect Walter Gropius, a former Peter </w:t>
      </w:r>
      <w:proofErr w:type="spellStart"/>
      <w:r w:rsidRPr="00445B4D">
        <w:rPr>
          <w:color w:val="000000" w:themeColor="text1"/>
          <w:sz w:val="22"/>
          <w:szCs w:val="22"/>
          <w:lang w:val="en-US"/>
        </w:rPr>
        <w:t>Berence's</w:t>
      </w:r>
      <w:proofErr w:type="spellEnd"/>
      <w:r w:rsidRPr="00445B4D">
        <w:rPr>
          <w:color w:val="000000" w:themeColor="text1"/>
          <w:sz w:val="22"/>
          <w:szCs w:val="22"/>
          <w:lang w:val="en-US"/>
        </w:rPr>
        <w:t xml:space="preserve"> student. During a very short period “Bauhaus” managed to become a large design-training center.</w:t>
      </w:r>
    </w:p>
    <w:p w:rsidR="00445B4D" w:rsidRPr="00445B4D" w:rsidRDefault="00445B4D" w:rsidP="00445B4D">
      <w:pPr>
        <w:shd w:val="clear" w:color="auto" w:fill="FFFFFF"/>
        <w:ind w:firstLine="567"/>
        <w:jc w:val="both"/>
        <w:rPr>
          <w:color w:val="000000" w:themeColor="text1"/>
          <w:sz w:val="22"/>
          <w:szCs w:val="22"/>
          <w:lang w:val="en-US"/>
        </w:rPr>
      </w:pPr>
      <w:r w:rsidRPr="00445B4D">
        <w:rPr>
          <w:color w:val="000000" w:themeColor="text1"/>
          <w:sz w:val="22"/>
          <w:szCs w:val="22"/>
          <w:lang w:val="en-US"/>
        </w:rPr>
        <w:t xml:space="preserve">The first year student had a specialized course to study ceramics, furniture, </w:t>
      </w:r>
      <w:proofErr w:type="gramStart"/>
      <w:r w:rsidRPr="00445B4D">
        <w:rPr>
          <w:color w:val="000000" w:themeColor="text1"/>
          <w:sz w:val="22"/>
          <w:szCs w:val="22"/>
          <w:lang w:val="en-US"/>
        </w:rPr>
        <w:t>textile</w:t>
      </w:r>
      <w:proofErr w:type="gramEnd"/>
      <w:r w:rsidRPr="00445B4D">
        <w:rPr>
          <w:color w:val="000000" w:themeColor="text1"/>
          <w:sz w:val="22"/>
          <w:szCs w:val="22"/>
          <w:lang w:val="en-US"/>
        </w:rPr>
        <w:t xml:space="preserve">. The study included technical subjects – </w:t>
      </w:r>
      <w:proofErr w:type="spellStart"/>
      <w:r w:rsidRPr="00445B4D">
        <w:rPr>
          <w:color w:val="000000" w:themeColor="text1"/>
          <w:sz w:val="22"/>
          <w:szCs w:val="22"/>
          <w:lang w:val="en-US"/>
        </w:rPr>
        <w:t>Werklehre</w:t>
      </w:r>
      <w:proofErr w:type="spellEnd"/>
      <w:r w:rsidRPr="00445B4D">
        <w:rPr>
          <w:color w:val="000000" w:themeColor="text1"/>
          <w:sz w:val="22"/>
          <w:szCs w:val="22"/>
          <w:lang w:val="en-US"/>
        </w:rPr>
        <w:t xml:space="preserve"> and artistic course -</w:t>
      </w:r>
      <w:proofErr w:type="spellStart"/>
      <w:r w:rsidRPr="00445B4D">
        <w:rPr>
          <w:color w:val="000000" w:themeColor="text1"/>
          <w:sz w:val="22"/>
          <w:szCs w:val="22"/>
          <w:lang w:val="en-US"/>
        </w:rPr>
        <w:t>Kunstlehre</w:t>
      </w:r>
      <w:proofErr w:type="spellEnd"/>
      <w:r w:rsidRPr="00445B4D">
        <w:rPr>
          <w:color w:val="000000" w:themeColor="text1"/>
          <w:sz w:val="22"/>
          <w:szCs w:val="22"/>
          <w:lang w:val="en-US"/>
        </w:rPr>
        <w:t xml:space="preserve">, also some knowledge in handicraft was necessary for a future designer. The Bauhaus goods differed in design and graphics. Technical training consisted of studying of tools, metal-work technologies and treating, etc. The students were taught all the peculiarities of molding and </w:t>
      </w:r>
      <w:proofErr w:type="spellStart"/>
      <w:r w:rsidRPr="00445B4D">
        <w:rPr>
          <w:color w:val="000000" w:themeColor="text1"/>
          <w:sz w:val="22"/>
          <w:szCs w:val="22"/>
          <w:lang w:val="en-US"/>
        </w:rPr>
        <w:t>colour</w:t>
      </w:r>
      <w:proofErr w:type="spellEnd"/>
      <w:r w:rsidRPr="00445B4D">
        <w:rPr>
          <w:color w:val="000000" w:themeColor="text1"/>
          <w:sz w:val="22"/>
          <w:szCs w:val="22"/>
          <w:lang w:val="en-US"/>
        </w:rPr>
        <w:t xml:space="preserve"> mixing perception. It was known as modern laboratory of industrial goods constructing. Having moved in Dessau the college was given a building containing study-rooms, workshops and a hostel. During the last years of studying the theoretical basis was increased in the study program. But after its Head had left for Russia in 1930 the college was closed.</w:t>
      </w:r>
    </w:p>
    <w:p w:rsidR="00445B4D" w:rsidRPr="00445B4D" w:rsidRDefault="00445B4D" w:rsidP="00445B4D">
      <w:pPr>
        <w:shd w:val="clear" w:color="auto" w:fill="FFFFFF"/>
        <w:ind w:firstLine="567"/>
        <w:jc w:val="both"/>
        <w:rPr>
          <w:color w:val="000000" w:themeColor="text1"/>
          <w:sz w:val="22"/>
          <w:szCs w:val="22"/>
          <w:lang w:val="en-US"/>
        </w:rPr>
      </w:pPr>
    </w:p>
    <w:p w:rsidR="00445B4D" w:rsidRPr="00474FE5" w:rsidRDefault="00445B4D" w:rsidP="00703DF8">
      <w:pPr>
        <w:pStyle w:val="a3"/>
        <w:numPr>
          <w:ilvl w:val="0"/>
          <w:numId w:val="8"/>
        </w:numPr>
        <w:shd w:val="clear" w:color="auto" w:fill="FFFFFF"/>
        <w:tabs>
          <w:tab w:val="left" w:pos="993"/>
        </w:tabs>
        <w:ind w:left="57"/>
        <w:jc w:val="both"/>
        <w:rPr>
          <w:b/>
          <w:color w:val="000000" w:themeColor="text1"/>
          <w:sz w:val="22"/>
          <w:szCs w:val="22"/>
          <w:lang w:val="en-US"/>
        </w:rPr>
      </w:pPr>
      <w:r w:rsidRPr="00474FE5">
        <w:rPr>
          <w:b/>
          <w:color w:val="000000" w:themeColor="text1"/>
          <w:sz w:val="22"/>
          <w:szCs w:val="22"/>
          <w:lang w:val="en-US"/>
        </w:rPr>
        <w:t>Reread Text I, answer the following questions:</w:t>
      </w:r>
    </w:p>
    <w:p w:rsidR="00445B4D" w:rsidRPr="00445B4D" w:rsidRDefault="00445B4D" w:rsidP="00445B4D">
      <w:pPr>
        <w:numPr>
          <w:ilvl w:val="1"/>
          <w:numId w:val="4"/>
        </w:numPr>
        <w:shd w:val="clear" w:color="auto" w:fill="FFFFFF"/>
        <w:tabs>
          <w:tab w:val="left" w:pos="851"/>
        </w:tabs>
        <w:ind w:left="0" w:firstLine="567"/>
        <w:jc w:val="both"/>
        <w:rPr>
          <w:color w:val="000000" w:themeColor="text1"/>
          <w:sz w:val="22"/>
          <w:szCs w:val="22"/>
          <w:lang w:val="en-US"/>
        </w:rPr>
      </w:pPr>
      <w:r w:rsidRPr="00445B4D">
        <w:rPr>
          <w:color w:val="000000" w:themeColor="text1"/>
          <w:sz w:val="22"/>
          <w:szCs w:val="22"/>
          <w:lang w:val="en-US"/>
        </w:rPr>
        <w:t>How do we understand the meaning of the word “design”?</w:t>
      </w:r>
    </w:p>
    <w:p w:rsidR="00445B4D" w:rsidRPr="00445B4D" w:rsidRDefault="00445B4D" w:rsidP="00445B4D">
      <w:pPr>
        <w:numPr>
          <w:ilvl w:val="1"/>
          <w:numId w:val="4"/>
        </w:numPr>
        <w:shd w:val="clear" w:color="auto" w:fill="FFFFFF"/>
        <w:tabs>
          <w:tab w:val="left" w:pos="851"/>
        </w:tabs>
        <w:ind w:left="0" w:firstLine="567"/>
        <w:jc w:val="both"/>
        <w:rPr>
          <w:color w:val="000000" w:themeColor="text1"/>
          <w:sz w:val="22"/>
          <w:szCs w:val="22"/>
          <w:lang w:val="en-US"/>
        </w:rPr>
      </w:pPr>
      <w:r w:rsidRPr="00445B4D">
        <w:rPr>
          <w:color w:val="000000" w:themeColor="text1"/>
          <w:sz w:val="22"/>
          <w:szCs w:val="22"/>
          <w:lang w:val="en-US"/>
        </w:rPr>
        <w:t>What were the reasons of the industrial union foundation?</w:t>
      </w:r>
    </w:p>
    <w:p w:rsidR="00445B4D" w:rsidRPr="00445B4D" w:rsidRDefault="00445B4D" w:rsidP="00445B4D">
      <w:pPr>
        <w:numPr>
          <w:ilvl w:val="1"/>
          <w:numId w:val="4"/>
        </w:numPr>
        <w:shd w:val="clear" w:color="auto" w:fill="FFFFFF"/>
        <w:tabs>
          <w:tab w:val="left" w:pos="851"/>
        </w:tabs>
        <w:ind w:left="0" w:firstLine="567"/>
        <w:jc w:val="both"/>
        <w:rPr>
          <w:color w:val="000000" w:themeColor="text1"/>
          <w:sz w:val="22"/>
          <w:szCs w:val="22"/>
          <w:lang w:val="en-US"/>
        </w:rPr>
      </w:pPr>
      <w:r w:rsidRPr="00445B4D">
        <w:rPr>
          <w:color w:val="000000" w:themeColor="text1"/>
          <w:sz w:val="22"/>
          <w:szCs w:val="22"/>
          <w:lang w:val="en-US"/>
        </w:rPr>
        <w:t>What was the goal of the industrial union?</w:t>
      </w:r>
    </w:p>
    <w:p w:rsidR="00445B4D" w:rsidRPr="00445B4D" w:rsidRDefault="00445B4D" w:rsidP="00445B4D">
      <w:pPr>
        <w:numPr>
          <w:ilvl w:val="1"/>
          <w:numId w:val="4"/>
        </w:numPr>
        <w:shd w:val="clear" w:color="auto" w:fill="FFFFFF"/>
        <w:tabs>
          <w:tab w:val="left" w:pos="851"/>
        </w:tabs>
        <w:ind w:left="0" w:firstLine="567"/>
        <w:jc w:val="both"/>
        <w:rPr>
          <w:color w:val="000000" w:themeColor="text1"/>
          <w:sz w:val="22"/>
          <w:szCs w:val="22"/>
          <w:lang w:val="en-US"/>
        </w:rPr>
      </w:pPr>
      <w:r w:rsidRPr="00445B4D">
        <w:rPr>
          <w:color w:val="000000" w:themeColor="text1"/>
          <w:sz w:val="22"/>
          <w:szCs w:val="22"/>
          <w:lang w:val="en-US"/>
        </w:rPr>
        <w:t>When and where was the first institution training artists founded?</w:t>
      </w:r>
    </w:p>
    <w:p w:rsidR="00445B4D" w:rsidRPr="00445B4D" w:rsidRDefault="00445B4D" w:rsidP="00445B4D">
      <w:pPr>
        <w:numPr>
          <w:ilvl w:val="1"/>
          <w:numId w:val="4"/>
        </w:numPr>
        <w:shd w:val="clear" w:color="auto" w:fill="FFFFFF"/>
        <w:tabs>
          <w:tab w:val="left" w:pos="851"/>
        </w:tabs>
        <w:ind w:left="0" w:firstLine="567"/>
        <w:jc w:val="both"/>
        <w:rPr>
          <w:color w:val="000000" w:themeColor="text1"/>
          <w:sz w:val="22"/>
          <w:szCs w:val="22"/>
          <w:lang w:val="en-US"/>
        </w:rPr>
      </w:pPr>
      <w:r w:rsidRPr="00445B4D">
        <w:rPr>
          <w:color w:val="000000" w:themeColor="text1"/>
          <w:sz w:val="22"/>
          <w:szCs w:val="22"/>
          <w:lang w:val="en-US"/>
        </w:rPr>
        <w:t>What did the students study in “Bauhaus”?</w:t>
      </w:r>
    </w:p>
    <w:p w:rsidR="00445B4D" w:rsidRPr="00445B4D" w:rsidRDefault="00445B4D" w:rsidP="00445B4D">
      <w:pPr>
        <w:shd w:val="clear" w:color="auto" w:fill="FFFFFF"/>
        <w:ind w:firstLine="567"/>
        <w:jc w:val="both"/>
        <w:rPr>
          <w:color w:val="000000" w:themeColor="text1"/>
          <w:sz w:val="22"/>
          <w:szCs w:val="22"/>
          <w:lang w:val="en-US"/>
        </w:rPr>
      </w:pPr>
    </w:p>
    <w:p w:rsidR="00445B4D" w:rsidRPr="00445B4D" w:rsidRDefault="00445B4D" w:rsidP="00311B0D">
      <w:pPr>
        <w:pStyle w:val="a3"/>
        <w:numPr>
          <w:ilvl w:val="0"/>
          <w:numId w:val="8"/>
        </w:numPr>
        <w:shd w:val="clear" w:color="auto" w:fill="FFFFFF"/>
        <w:tabs>
          <w:tab w:val="left" w:pos="1134"/>
        </w:tabs>
        <w:ind w:left="-907" w:firstLine="567"/>
        <w:contextualSpacing w:val="0"/>
        <w:jc w:val="both"/>
        <w:rPr>
          <w:color w:val="000000" w:themeColor="text1"/>
          <w:sz w:val="22"/>
          <w:szCs w:val="22"/>
          <w:lang w:val="en-US"/>
        </w:rPr>
      </w:pPr>
      <w:r w:rsidRPr="00445B4D">
        <w:rPr>
          <w:b/>
          <w:color w:val="000000" w:themeColor="text1"/>
          <w:sz w:val="22"/>
          <w:szCs w:val="22"/>
          <w:lang w:val="en-US"/>
        </w:rPr>
        <w:t>Match these words and expressions with their meanings and try to memorize them:</w:t>
      </w:r>
    </w:p>
    <w:p w:rsidR="00445B4D" w:rsidRPr="00445B4D" w:rsidRDefault="00445B4D" w:rsidP="00445B4D">
      <w:pPr>
        <w:pStyle w:val="a3"/>
        <w:shd w:val="clear" w:color="auto" w:fill="FFFFFF"/>
        <w:ind w:left="0" w:firstLine="567"/>
        <w:contextualSpacing w:val="0"/>
        <w:jc w:val="both"/>
        <w:rPr>
          <w:color w:val="000000" w:themeColor="text1"/>
          <w:sz w:val="22"/>
          <w:szCs w:val="22"/>
          <w:lang w:val="en-US"/>
        </w:rPr>
      </w:pPr>
    </w:p>
    <w:p w:rsidR="00445B4D" w:rsidRPr="00445B4D" w:rsidRDefault="00445B4D" w:rsidP="00445B4D">
      <w:pPr>
        <w:pStyle w:val="a3"/>
        <w:numPr>
          <w:ilvl w:val="0"/>
          <w:numId w:val="7"/>
        </w:numPr>
        <w:shd w:val="clear" w:color="auto" w:fill="FFFFFF"/>
        <w:tabs>
          <w:tab w:val="left" w:pos="284"/>
        </w:tabs>
        <w:ind w:left="0" w:firstLine="0"/>
        <w:contextualSpacing w:val="0"/>
        <w:jc w:val="both"/>
        <w:rPr>
          <w:color w:val="000000" w:themeColor="text1"/>
          <w:sz w:val="22"/>
          <w:szCs w:val="22"/>
          <w:lang w:val="en-US"/>
        </w:rPr>
      </w:pPr>
      <w:r w:rsidRPr="00445B4D">
        <w:rPr>
          <w:color w:val="000000" w:themeColor="text1"/>
          <w:sz w:val="22"/>
          <w:szCs w:val="22"/>
          <w:lang w:val="en-US"/>
        </w:rPr>
        <w:t>the meaning of constructing or planning</w:t>
      </w:r>
      <w:r w:rsidRPr="00445B4D">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 xml:space="preserve">a) </w:t>
      </w:r>
      <w:r w:rsidRPr="00445B4D">
        <w:rPr>
          <w:rStyle w:val="shorttext"/>
          <w:color w:val="000000" w:themeColor="text1"/>
          <w:sz w:val="22"/>
          <w:szCs w:val="22"/>
        </w:rPr>
        <w:t>лучшие</w:t>
      </w:r>
      <w:r w:rsidRPr="00445B4D">
        <w:rPr>
          <w:rStyle w:val="shorttext"/>
          <w:color w:val="000000" w:themeColor="text1"/>
          <w:sz w:val="22"/>
          <w:szCs w:val="22"/>
          <w:lang w:val="en-US"/>
        </w:rPr>
        <w:t xml:space="preserve"> </w:t>
      </w:r>
      <w:r w:rsidRPr="00445B4D">
        <w:rPr>
          <w:rStyle w:val="hps"/>
          <w:color w:val="000000" w:themeColor="text1"/>
          <w:sz w:val="22"/>
          <w:szCs w:val="22"/>
        </w:rPr>
        <w:t>идеи</w:t>
      </w:r>
      <w:r w:rsidRPr="00445B4D">
        <w:rPr>
          <w:rStyle w:val="shorttext"/>
          <w:color w:val="000000" w:themeColor="text1"/>
          <w:sz w:val="22"/>
          <w:szCs w:val="22"/>
          <w:lang w:val="en-US"/>
        </w:rPr>
        <w:t xml:space="preserve"> </w:t>
      </w:r>
      <w:r w:rsidRPr="00445B4D">
        <w:rPr>
          <w:rStyle w:val="hps"/>
          <w:color w:val="000000" w:themeColor="text1"/>
          <w:sz w:val="22"/>
          <w:szCs w:val="22"/>
        </w:rPr>
        <w:t>и</w:t>
      </w:r>
      <w:r w:rsidRPr="00445B4D">
        <w:rPr>
          <w:rStyle w:val="hps"/>
          <w:color w:val="000000" w:themeColor="text1"/>
          <w:sz w:val="22"/>
          <w:szCs w:val="22"/>
          <w:lang w:val="en-US"/>
        </w:rPr>
        <w:t xml:space="preserve"> </w:t>
      </w:r>
      <w:r w:rsidRPr="00445B4D">
        <w:rPr>
          <w:rStyle w:val="hps"/>
          <w:color w:val="000000" w:themeColor="text1"/>
          <w:sz w:val="22"/>
          <w:szCs w:val="22"/>
        </w:rPr>
        <w:t>возможности</w:t>
      </w:r>
    </w:p>
    <w:p w:rsidR="00445B4D" w:rsidRPr="00844361" w:rsidRDefault="00445B4D" w:rsidP="00445B4D">
      <w:pPr>
        <w:pStyle w:val="a3"/>
        <w:numPr>
          <w:ilvl w:val="0"/>
          <w:numId w:val="7"/>
        </w:numPr>
        <w:shd w:val="clear" w:color="auto" w:fill="FFFFFF"/>
        <w:tabs>
          <w:tab w:val="left" w:pos="284"/>
        </w:tabs>
        <w:ind w:left="0" w:firstLine="0"/>
        <w:contextualSpacing w:val="0"/>
        <w:jc w:val="both"/>
        <w:rPr>
          <w:rStyle w:val="hps"/>
          <w:color w:val="000000" w:themeColor="text1"/>
          <w:sz w:val="22"/>
          <w:szCs w:val="22"/>
          <w:lang w:val="en-US"/>
        </w:rPr>
      </w:pPr>
      <w:r w:rsidRPr="00445B4D">
        <w:rPr>
          <w:color w:val="000000" w:themeColor="text1"/>
          <w:sz w:val="22"/>
          <w:szCs w:val="22"/>
          <w:lang w:val="en-US"/>
        </w:rPr>
        <w:t xml:space="preserve">economic and esthetic causes </w:t>
      </w:r>
      <w:r w:rsidRPr="00445B4D">
        <w:rPr>
          <w:color w:val="000000" w:themeColor="text1"/>
          <w:sz w:val="22"/>
          <w:szCs w:val="22"/>
          <w:lang w:val="en-US"/>
        </w:rPr>
        <w:tab/>
      </w:r>
      <w:r w:rsidRPr="00445B4D">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 xml:space="preserve">b) </w:t>
      </w:r>
      <w:r w:rsidRPr="00445B4D">
        <w:rPr>
          <w:rStyle w:val="shorttext"/>
          <w:color w:val="000000" w:themeColor="text1"/>
          <w:sz w:val="22"/>
          <w:szCs w:val="22"/>
        </w:rPr>
        <w:t>особенности</w:t>
      </w:r>
      <w:r w:rsidRPr="00445B4D">
        <w:rPr>
          <w:rStyle w:val="shorttext"/>
          <w:color w:val="000000" w:themeColor="text1"/>
          <w:sz w:val="22"/>
          <w:szCs w:val="22"/>
          <w:lang w:val="en-US"/>
        </w:rPr>
        <w:t xml:space="preserve"> </w:t>
      </w:r>
      <w:r w:rsidRPr="00445B4D">
        <w:rPr>
          <w:rStyle w:val="hps"/>
          <w:color w:val="000000" w:themeColor="text1"/>
          <w:sz w:val="22"/>
          <w:szCs w:val="22"/>
        </w:rPr>
        <w:t>отделки</w:t>
      </w:r>
      <w:r w:rsidRPr="00445B4D">
        <w:rPr>
          <w:rStyle w:val="hps"/>
          <w:color w:val="000000" w:themeColor="text1"/>
          <w:sz w:val="22"/>
          <w:szCs w:val="22"/>
          <w:lang w:val="en-US"/>
        </w:rPr>
        <w:t xml:space="preserve"> </w:t>
      </w:r>
    </w:p>
    <w:p w:rsidR="00445B4D" w:rsidRPr="00445B4D" w:rsidRDefault="00445B4D" w:rsidP="00445B4D">
      <w:pPr>
        <w:pStyle w:val="a3"/>
        <w:shd w:val="clear" w:color="auto" w:fill="FFFFFF"/>
        <w:tabs>
          <w:tab w:val="left" w:pos="284"/>
        </w:tabs>
        <w:ind w:left="0" w:firstLine="5245"/>
        <w:contextualSpacing w:val="0"/>
        <w:jc w:val="both"/>
        <w:rPr>
          <w:color w:val="000000" w:themeColor="text1"/>
          <w:sz w:val="22"/>
          <w:szCs w:val="22"/>
        </w:rPr>
      </w:pPr>
      <w:r w:rsidRPr="00445B4D">
        <w:rPr>
          <w:rStyle w:val="hps"/>
          <w:color w:val="000000" w:themeColor="text1"/>
          <w:sz w:val="22"/>
          <w:szCs w:val="22"/>
        </w:rPr>
        <w:t>(декорирования)</w:t>
      </w:r>
    </w:p>
    <w:p w:rsidR="00445B4D" w:rsidRPr="00844361" w:rsidRDefault="00445B4D" w:rsidP="00445B4D">
      <w:pPr>
        <w:pStyle w:val="a3"/>
        <w:numPr>
          <w:ilvl w:val="0"/>
          <w:numId w:val="7"/>
        </w:numPr>
        <w:shd w:val="clear" w:color="auto" w:fill="FFFFFF"/>
        <w:tabs>
          <w:tab w:val="left" w:pos="284"/>
        </w:tabs>
        <w:ind w:left="0" w:firstLine="0"/>
        <w:contextualSpacing w:val="0"/>
        <w:jc w:val="both"/>
        <w:rPr>
          <w:rStyle w:val="shorttext"/>
          <w:color w:val="000000" w:themeColor="text1"/>
          <w:sz w:val="22"/>
          <w:szCs w:val="22"/>
          <w:lang w:val="en-US"/>
        </w:rPr>
      </w:pPr>
      <w:r w:rsidRPr="00445B4D">
        <w:rPr>
          <w:color w:val="000000" w:themeColor="text1"/>
          <w:sz w:val="22"/>
          <w:szCs w:val="22"/>
          <w:lang w:val="en-US"/>
        </w:rPr>
        <w:t>the</w:t>
      </w:r>
      <w:r w:rsidRPr="00844361">
        <w:rPr>
          <w:color w:val="000000" w:themeColor="text1"/>
          <w:sz w:val="22"/>
          <w:szCs w:val="22"/>
          <w:lang w:val="en-US"/>
        </w:rPr>
        <w:t xml:space="preserve"> </w:t>
      </w:r>
      <w:r w:rsidRPr="00445B4D">
        <w:rPr>
          <w:color w:val="000000" w:themeColor="text1"/>
          <w:sz w:val="22"/>
          <w:szCs w:val="22"/>
          <w:lang w:val="en-US"/>
        </w:rPr>
        <w:t>international</w:t>
      </w:r>
      <w:r w:rsidRPr="00844361">
        <w:rPr>
          <w:color w:val="000000" w:themeColor="text1"/>
          <w:sz w:val="22"/>
          <w:szCs w:val="22"/>
          <w:lang w:val="en-US"/>
        </w:rPr>
        <w:t xml:space="preserve"> </w:t>
      </w:r>
      <w:r w:rsidRPr="00445B4D">
        <w:rPr>
          <w:color w:val="000000" w:themeColor="text1"/>
          <w:sz w:val="22"/>
          <w:szCs w:val="22"/>
          <w:lang w:val="en-US"/>
        </w:rPr>
        <w:t>market</w:t>
      </w:r>
      <w:r w:rsidRPr="00844361">
        <w:rPr>
          <w:color w:val="000000" w:themeColor="text1"/>
          <w:sz w:val="22"/>
          <w:szCs w:val="22"/>
          <w:lang w:val="en-US"/>
        </w:rPr>
        <w:t xml:space="preserve"> </w:t>
      </w:r>
      <w:r w:rsidRPr="00844361">
        <w:rPr>
          <w:color w:val="000000" w:themeColor="text1"/>
          <w:sz w:val="22"/>
          <w:szCs w:val="22"/>
          <w:lang w:val="en-US"/>
        </w:rPr>
        <w:tab/>
      </w:r>
      <w:r w:rsidRPr="00844361">
        <w:rPr>
          <w:color w:val="000000" w:themeColor="text1"/>
          <w:sz w:val="22"/>
          <w:szCs w:val="22"/>
          <w:lang w:val="en-US"/>
        </w:rPr>
        <w:tab/>
      </w:r>
      <w:r w:rsidRPr="00844361">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c</w:t>
      </w:r>
      <w:r w:rsidRPr="00844361">
        <w:rPr>
          <w:color w:val="000000" w:themeColor="text1"/>
          <w:sz w:val="22"/>
          <w:szCs w:val="22"/>
          <w:lang w:val="en-US"/>
        </w:rPr>
        <w:t xml:space="preserve">) </w:t>
      </w:r>
      <w:r w:rsidRPr="00445B4D">
        <w:rPr>
          <w:color w:val="000000" w:themeColor="text1"/>
          <w:sz w:val="22"/>
          <w:szCs w:val="22"/>
        </w:rPr>
        <w:t>с</w:t>
      </w:r>
      <w:r w:rsidRPr="00445B4D">
        <w:rPr>
          <w:rStyle w:val="shorttext"/>
          <w:color w:val="000000" w:themeColor="text1"/>
          <w:sz w:val="22"/>
          <w:szCs w:val="22"/>
        </w:rPr>
        <w:t>мысл</w:t>
      </w:r>
      <w:r w:rsidRPr="00844361">
        <w:rPr>
          <w:rStyle w:val="shorttext"/>
          <w:color w:val="000000" w:themeColor="text1"/>
          <w:sz w:val="22"/>
          <w:szCs w:val="22"/>
          <w:lang w:val="en-US"/>
        </w:rPr>
        <w:t xml:space="preserve"> </w:t>
      </w:r>
      <w:r w:rsidRPr="00445B4D">
        <w:rPr>
          <w:rStyle w:val="hps"/>
          <w:color w:val="000000" w:themeColor="text1"/>
          <w:sz w:val="22"/>
          <w:szCs w:val="22"/>
        </w:rPr>
        <w:t>построения</w:t>
      </w:r>
      <w:r w:rsidRPr="00844361">
        <w:rPr>
          <w:rStyle w:val="shorttext"/>
          <w:color w:val="000000" w:themeColor="text1"/>
          <w:sz w:val="22"/>
          <w:szCs w:val="22"/>
          <w:lang w:val="en-US"/>
        </w:rPr>
        <w:t xml:space="preserve"> </w:t>
      </w:r>
      <w:r w:rsidRPr="00445B4D">
        <w:rPr>
          <w:rStyle w:val="hps"/>
          <w:color w:val="000000" w:themeColor="text1"/>
          <w:sz w:val="22"/>
          <w:szCs w:val="22"/>
        </w:rPr>
        <w:t>или</w:t>
      </w:r>
      <w:r w:rsidRPr="00844361">
        <w:rPr>
          <w:rStyle w:val="shorttext"/>
          <w:color w:val="000000" w:themeColor="text1"/>
          <w:sz w:val="22"/>
          <w:szCs w:val="22"/>
          <w:lang w:val="en-US"/>
        </w:rPr>
        <w:t xml:space="preserve"> </w:t>
      </w:r>
    </w:p>
    <w:p w:rsidR="00445B4D" w:rsidRPr="00445B4D" w:rsidRDefault="00445B4D" w:rsidP="00445B4D">
      <w:pPr>
        <w:pStyle w:val="a3"/>
        <w:shd w:val="clear" w:color="auto" w:fill="FFFFFF"/>
        <w:tabs>
          <w:tab w:val="left" w:pos="284"/>
          <w:tab w:val="left" w:pos="5245"/>
        </w:tabs>
        <w:ind w:left="0" w:firstLine="5245"/>
        <w:contextualSpacing w:val="0"/>
        <w:jc w:val="both"/>
        <w:rPr>
          <w:rStyle w:val="hps"/>
          <w:color w:val="000000" w:themeColor="text1"/>
          <w:sz w:val="22"/>
          <w:szCs w:val="22"/>
        </w:rPr>
      </w:pPr>
      <w:r w:rsidRPr="00445B4D">
        <w:rPr>
          <w:rStyle w:val="hps"/>
          <w:color w:val="000000" w:themeColor="text1"/>
          <w:sz w:val="22"/>
          <w:szCs w:val="22"/>
        </w:rPr>
        <w:t>планирования</w:t>
      </w:r>
    </w:p>
    <w:p w:rsidR="00445B4D" w:rsidRPr="00445B4D" w:rsidRDefault="00445B4D" w:rsidP="00445B4D">
      <w:pPr>
        <w:pStyle w:val="a3"/>
        <w:numPr>
          <w:ilvl w:val="0"/>
          <w:numId w:val="7"/>
        </w:numPr>
        <w:shd w:val="clear" w:color="auto" w:fill="FFFFFF"/>
        <w:tabs>
          <w:tab w:val="left" w:pos="284"/>
        </w:tabs>
        <w:ind w:left="0" w:firstLine="0"/>
        <w:contextualSpacing w:val="0"/>
        <w:jc w:val="both"/>
        <w:rPr>
          <w:color w:val="000000" w:themeColor="text1"/>
          <w:sz w:val="22"/>
          <w:szCs w:val="22"/>
        </w:rPr>
      </w:pPr>
      <w:r w:rsidRPr="00445B4D">
        <w:rPr>
          <w:color w:val="000000" w:themeColor="text1"/>
          <w:sz w:val="22"/>
          <w:szCs w:val="22"/>
          <w:lang w:val="en-US"/>
        </w:rPr>
        <w:t>the</w:t>
      </w:r>
      <w:r w:rsidRPr="00445B4D">
        <w:rPr>
          <w:color w:val="000000" w:themeColor="text1"/>
          <w:sz w:val="22"/>
          <w:szCs w:val="22"/>
        </w:rPr>
        <w:t xml:space="preserve"> </w:t>
      </w:r>
      <w:r w:rsidRPr="00445B4D">
        <w:rPr>
          <w:color w:val="000000" w:themeColor="text1"/>
          <w:sz w:val="22"/>
          <w:szCs w:val="22"/>
          <w:lang w:val="en-US"/>
        </w:rPr>
        <w:t>handicraft</w:t>
      </w:r>
      <w:r w:rsidRPr="00445B4D">
        <w:rPr>
          <w:color w:val="000000" w:themeColor="text1"/>
          <w:sz w:val="22"/>
          <w:szCs w:val="22"/>
        </w:rPr>
        <w:t xml:space="preserve"> </w:t>
      </w:r>
      <w:r w:rsidRPr="00445B4D">
        <w:rPr>
          <w:color w:val="000000" w:themeColor="text1"/>
          <w:sz w:val="22"/>
          <w:szCs w:val="22"/>
          <w:lang w:val="en-US"/>
        </w:rPr>
        <w:t>production</w:t>
      </w:r>
      <w:r w:rsidRPr="00445B4D">
        <w:rPr>
          <w:color w:val="000000" w:themeColor="text1"/>
          <w:sz w:val="22"/>
          <w:szCs w:val="22"/>
        </w:rPr>
        <w:t xml:space="preserve"> </w:t>
      </w:r>
      <w:r w:rsidRPr="00445B4D">
        <w:rPr>
          <w:color w:val="000000" w:themeColor="text1"/>
          <w:sz w:val="22"/>
          <w:szCs w:val="22"/>
        </w:rPr>
        <w:tab/>
      </w:r>
      <w:r w:rsidRPr="00445B4D">
        <w:rPr>
          <w:color w:val="000000" w:themeColor="text1"/>
          <w:sz w:val="22"/>
          <w:szCs w:val="22"/>
        </w:rPr>
        <w:tab/>
      </w:r>
      <w:r w:rsidRPr="00445B4D">
        <w:rPr>
          <w:color w:val="000000" w:themeColor="text1"/>
          <w:sz w:val="22"/>
          <w:szCs w:val="22"/>
        </w:rPr>
        <w:tab/>
      </w:r>
      <w:r w:rsidR="00844361">
        <w:rPr>
          <w:color w:val="000000" w:themeColor="text1"/>
          <w:sz w:val="22"/>
          <w:szCs w:val="22"/>
        </w:rPr>
        <w:tab/>
      </w:r>
      <w:r w:rsidRPr="00445B4D">
        <w:rPr>
          <w:color w:val="000000" w:themeColor="text1"/>
          <w:sz w:val="22"/>
          <w:szCs w:val="22"/>
          <w:lang w:val="en-US"/>
        </w:rPr>
        <w:t>d</w:t>
      </w:r>
      <w:r w:rsidRPr="00445B4D">
        <w:rPr>
          <w:color w:val="000000" w:themeColor="text1"/>
          <w:sz w:val="22"/>
          <w:szCs w:val="22"/>
        </w:rPr>
        <w:t>) восприятие смешения цветов</w:t>
      </w:r>
    </w:p>
    <w:p w:rsidR="00445B4D" w:rsidRPr="00445B4D" w:rsidRDefault="00445B4D" w:rsidP="00445B4D">
      <w:pPr>
        <w:pStyle w:val="a3"/>
        <w:numPr>
          <w:ilvl w:val="0"/>
          <w:numId w:val="7"/>
        </w:numPr>
        <w:shd w:val="clear" w:color="auto" w:fill="FFFFFF"/>
        <w:tabs>
          <w:tab w:val="left" w:pos="284"/>
        </w:tabs>
        <w:ind w:left="0" w:firstLine="0"/>
        <w:contextualSpacing w:val="0"/>
        <w:jc w:val="both"/>
        <w:rPr>
          <w:rStyle w:val="hps"/>
          <w:color w:val="000000" w:themeColor="text1"/>
          <w:sz w:val="22"/>
          <w:szCs w:val="22"/>
        </w:rPr>
      </w:pPr>
      <w:r w:rsidRPr="00445B4D">
        <w:rPr>
          <w:color w:val="000000" w:themeColor="text1"/>
          <w:sz w:val="22"/>
          <w:szCs w:val="22"/>
          <w:lang w:val="en-US"/>
        </w:rPr>
        <w:t>common</w:t>
      </w:r>
      <w:r w:rsidRPr="00445B4D">
        <w:rPr>
          <w:color w:val="000000" w:themeColor="text1"/>
          <w:sz w:val="22"/>
          <w:szCs w:val="22"/>
        </w:rPr>
        <w:t xml:space="preserve"> </w:t>
      </w:r>
      <w:r w:rsidRPr="00445B4D">
        <w:rPr>
          <w:color w:val="000000" w:themeColor="text1"/>
          <w:sz w:val="22"/>
          <w:szCs w:val="22"/>
          <w:lang w:val="en-US"/>
        </w:rPr>
        <w:t>or</w:t>
      </w:r>
      <w:r w:rsidRPr="00445B4D">
        <w:rPr>
          <w:color w:val="000000" w:themeColor="text1"/>
          <w:sz w:val="22"/>
          <w:szCs w:val="22"/>
        </w:rPr>
        <w:t xml:space="preserve"> </w:t>
      </w:r>
      <w:r w:rsidRPr="00445B4D">
        <w:rPr>
          <w:color w:val="000000" w:themeColor="text1"/>
          <w:sz w:val="22"/>
          <w:szCs w:val="22"/>
          <w:lang w:val="en-US"/>
        </w:rPr>
        <w:t>ideal</w:t>
      </w:r>
      <w:r w:rsidRPr="00445B4D">
        <w:rPr>
          <w:color w:val="000000" w:themeColor="text1"/>
          <w:sz w:val="22"/>
          <w:szCs w:val="22"/>
        </w:rPr>
        <w:t xml:space="preserve"> </w:t>
      </w:r>
      <w:r w:rsidRPr="00445B4D">
        <w:rPr>
          <w:color w:val="000000" w:themeColor="text1"/>
          <w:sz w:val="22"/>
          <w:szCs w:val="22"/>
          <w:lang w:val="en-US"/>
        </w:rPr>
        <w:t>samples</w:t>
      </w:r>
      <w:r w:rsidRPr="00445B4D">
        <w:rPr>
          <w:color w:val="000000" w:themeColor="text1"/>
          <w:sz w:val="22"/>
          <w:szCs w:val="22"/>
        </w:rPr>
        <w:t xml:space="preserve"> </w:t>
      </w:r>
      <w:r w:rsidRPr="00445B4D">
        <w:rPr>
          <w:color w:val="000000" w:themeColor="text1"/>
          <w:sz w:val="22"/>
          <w:szCs w:val="22"/>
        </w:rPr>
        <w:tab/>
      </w:r>
      <w:r w:rsidRPr="00445B4D">
        <w:rPr>
          <w:color w:val="000000" w:themeColor="text1"/>
          <w:sz w:val="22"/>
          <w:szCs w:val="22"/>
        </w:rPr>
        <w:tab/>
      </w:r>
      <w:r w:rsidRPr="00445B4D">
        <w:rPr>
          <w:color w:val="000000" w:themeColor="text1"/>
          <w:sz w:val="22"/>
          <w:szCs w:val="22"/>
        </w:rPr>
        <w:tab/>
      </w:r>
      <w:r w:rsidR="00844361">
        <w:rPr>
          <w:color w:val="000000" w:themeColor="text1"/>
          <w:sz w:val="22"/>
          <w:szCs w:val="22"/>
        </w:rPr>
        <w:tab/>
      </w:r>
      <w:r w:rsidRPr="00445B4D">
        <w:rPr>
          <w:color w:val="000000" w:themeColor="text1"/>
          <w:sz w:val="22"/>
          <w:szCs w:val="22"/>
          <w:lang w:val="en-US"/>
        </w:rPr>
        <w:t>e</w:t>
      </w:r>
      <w:r w:rsidRPr="00445B4D">
        <w:rPr>
          <w:color w:val="000000" w:themeColor="text1"/>
          <w:sz w:val="22"/>
          <w:szCs w:val="22"/>
        </w:rPr>
        <w:t xml:space="preserve">) </w:t>
      </w:r>
      <w:r w:rsidRPr="00445B4D">
        <w:rPr>
          <w:rStyle w:val="hps"/>
          <w:color w:val="000000" w:themeColor="text1"/>
          <w:sz w:val="22"/>
          <w:szCs w:val="22"/>
        </w:rPr>
        <w:t>экономические и</w:t>
      </w:r>
      <w:r w:rsidRPr="00445B4D">
        <w:rPr>
          <w:rStyle w:val="shorttext"/>
          <w:color w:val="000000" w:themeColor="text1"/>
          <w:sz w:val="22"/>
          <w:szCs w:val="22"/>
        </w:rPr>
        <w:t xml:space="preserve"> </w:t>
      </w:r>
      <w:r w:rsidRPr="00445B4D">
        <w:rPr>
          <w:rStyle w:val="hps"/>
          <w:color w:val="000000" w:themeColor="text1"/>
          <w:sz w:val="22"/>
          <w:szCs w:val="22"/>
        </w:rPr>
        <w:t>эстетические</w:t>
      </w:r>
    </w:p>
    <w:p w:rsidR="00445B4D" w:rsidRPr="00445B4D" w:rsidRDefault="00445B4D" w:rsidP="00445B4D">
      <w:pPr>
        <w:pStyle w:val="a3"/>
        <w:shd w:val="clear" w:color="auto" w:fill="FFFFFF"/>
        <w:tabs>
          <w:tab w:val="left" w:pos="284"/>
        </w:tabs>
        <w:ind w:left="0" w:firstLine="5245"/>
        <w:contextualSpacing w:val="0"/>
        <w:jc w:val="both"/>
        <w:rPr>
          <w:rStyle w:val="hps"/>
          <w:color w:val="000000" w:themeColor="text1"/>
          <w:sz w:val="22"/>
          <w:szCs w:val="22"/>
        </w:rPr>
      </w:pPr>
      <w:r w:rsidRPr="00445B4D">
        <w:rPr>
          <w:rStyle w:val="hps"/>
          <w:color w:val="000000" w:themeColor="text1"/>
          <w:sz w:val="22"/>
          <w:szCs w:val="22"/>
        </w:rPr>
        <w:t>причины</w:t>
      </w:r>
    </w:p>
    <w:p w:rsidR="00445B4D" w:rsidRPr="00844361" w:rsidRDefault="00445B4D" w:rsidP="00445B4D">
      <w:pPr>
        <w:pStyle w:val="a3"/>
        <w:numPr>
          <w:ilvl w:val="0"/>
          <w:numId w:val="7"/>
        </w:numPr>
        <w:shd w:val="clear" w:color="auto" w:fill="FFFFFF"/>
        <w:tabs>
          <w:tab w:val="left" w:pos="284"/>
        </w:tabs>
        <w:ind w:left="0" w:firstLine="0"/>
        <w:contextualSpacing w:val="0"/>
        <w:jc w:val="both"/>
        <w:rPr>
          <w:rStyle w:val="hps"/>
          <w:color w:val="000000" w:themeColor="text1"/>
          <w:sz w:val="22"/>
          <w:szCs w:val="22"/>
          <w:lang w:val="en-US"/>
        </w:rPr>
      </w:pPr>
      <w:r w:rsidRPr="00445B4D">
        <w:rPr>
          <w:color w:val="000000" w:themeColor="text1"/>
          <w:sz w:val="22"/>
          <w:szCs w:val="22"/>
          <w:lang w:val="en-US"/>
        </w:rPr>
        <w:t>extra</w:t>
      </w:r>
      <w:r w:rsidRPr="00844361">
        <w:rPr>
          <w:color w:val="000000" w:themeColor="text1"/>
          <w:sz w:val="22"/>
          <w:szCs w:val="22"/>
          <w:lang w:val="en-US"/>
        </w:rPr>
        <w:t xml:space="preserve"> </w:t>
      </w:r>
      <w:r w:rsidRPr="00445B4D">
        <w:rPr>
          <w:color w:val="000000" w:themeColor="text1"/>
          <w:sz w:val="22"/>
          <w:szCs w:val="22"/>
          <w:lang w:val="en-US"/>
        </w:rPr>
        <w:t>decoration</w:t>
      </w:r>
      <w:r w:rsidRPr="00844361">
        <w:rPr>
          <w:color w:val="000000" w:themeColor="text1"/>
          <w:sz w:val="22"/>
          <w:szCs w:val="22"/>
          <w:lang w:val="en-US"/>
        </w:rPr>
        <w:t xml:space="preserve"> </w:t>
      </w:r>
      <w:r w:rsidRPr="00445B4D">
        <w:rPr>
          <w:color w:val="000000" w:themeColor="text1"/>
          <w:sz w:val="22"/>
          <w:szCs w:val="22"/>
          <w:lang w:val="en-US"/>
        </w:rPr>
        <w:t>of</w:t>
      </w:r>
      <w:r w:rsidRPr="00844361">
        <w:rPr>
          <w:color w:val="000000" w:themeColor="text1"/>
          <w:sz w:val="22"/>
          <w:szCs w:val="22"/>
          <w:lang w:val="en-US"/>
        </w:rPr>
        <w:t xml:space="preserve"> </w:t>
      </w:r>
      <w:r w:rsidRPr="00445B4D">
        <w:rPr>
          <w:color w:val="000000" w:themeColor="text1"/>
          <w:sz w:val="22"/>
          <w:szCs w:val="22"/>
          <w:lang w:val="en-US"/>
        </w:rPr>
        <w:t>goods</w:t>
      </w:r>
      <w:r w:rsidRPr="00844361">
        <w:rPr>
          <w:color w:val="000000" w:themeColor="text1"/>
          <w:sz w:val="22"/>
          <w:szCs w:val="22"/>
          <w:lang w:val="en-US"/>
        </w:rPr>
        <w:tab/>
      </w:r>
      <w:r w:rsidRPr="00844361">
        <w:rPr>
          <w:color w:val="000000" w:themeColor="text1"/>
          <w:sz w:val="22"/>
          <w:szCs w:val="22"/>
          <w:lang w:val="en-US"/>
        </w:rPr>
        <w:tab/>
      </w:r>
      <w:r w:rsidRPr="00844361">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f</w:t>
      </w:r>
      <w:r w:rsidRPr="00844361">
        <w:rPr>
          <w:color w:val="000000" w:themeColor="text1"/>
          <w:sz w:val="22"/>
          <w:szCs w:val="22"/>
          <w:lang w:val="en-US"/>
        </w:rPr>
        <w:t xml:space="preserve">) </w:t>
      </w:r>
      <w:r w:rsidRPr="00445B4D">
        <w:rPr>
          <w:rStyle w:val="hps"/>
          <w:color w:val="000000" w:themeColor="text1"/>
          <w:sz w:val="22"/>
          <w:szCs w:val="22"/>
        </w:rPr>
        <w:t>продвижение</w:t>
      </w:r>
      <w:r w:rsidRPr="00844361">
        <w:rPr>
          <w:rStyle w:val="hps"/>
          <w:color w:val="000000" w:themeColor="text1"/>
          <w:sz w:val="22"/>
          <w:szCs w:val="22"/>
          <w:lang w:val="en-US"/>
        </w:rPr>
        <w:t xml:space="preserve"> </w:t>
      </w:r>
      <w:r w:rsidRPr="00445B4D">
        <w:rPr>
          <w:rStyle w:val="hps"/>
          <w:color w:val="000000" w:themeColor="text1"/>
          <w:sz w:val="22"/>
          <w:szCs w:val="22"/>
        </w:rPr>
        <w:t>товаров</w:t>
      </w:r>
    </w:p>
    <w:p w:rsidR="00445B4D" w:rsidRPr="00844361" w:rsidRDefault="00445B4D" w:rsidP="00445B4D">
      <w:pPr>
        <w:pStyle w:val="a3"/>
        <w:numPr>
          <w:ilvl w:val="0"/>
          <w:numId w:val="7"/>
        </w:numPr>
        <w:shd w:val="clear" w:color="auto" w:fill="FFFFFF"/>
        <w:tabs>
          <w:tab w:val="left" w:pos="284"/>
        </w:tabs>
        <w:ind w:left="0" w:firstLine="0"/>
        <w:contextualSpacing w:val="0"/>
        <w:jc w:val="both"/>
        <w:rPr>
          <w:rStyle w:val="shorttext"/>
          <w:color w:val="000000" w:themeColor="text1"/>
          <w:sz w:val="22"/>
          <w:szCs w:val="22"/>
          <w:lang w:val="en-US"/>
        </w:rPr>
      </w:pPr>
      <w:r w:rsidRPr="00445B4D">
        <w:rPr>
          <w:color w:val="000000" w:themeColor="text1"/>
          <w:sz w:val="22"/>
          <w:szCs w:val="22"/>
          <w:lang w:val="en-US"/>
        </w:rPr>
        <w:t>the</w:t>
      </w:r>
      <w:r w:rsidRPr="00844361">
        <w:rPr>
          <w:color w:val="000000" w:themeColor="text1"/>
          <w:sz w:val="22"/>
          <w:szCs w:val="22"/>
          <w:lang w:val="en-US"/>
        </w:rPr>
        <w:t xml:space="preserve"> </w:t>
      </w:r>
      <w:r w:rsidRPr="00445B4D">
        <w:rPr>
          <w:color w:val="000000" w:themeColor="text1"/>
          <w:sz w:val="22"/>
          <w:szCs w:val="22"/>
          <w:lang w:val="en-US"/>
        </w:rPr>
        <w:t>best</w:t>
      </w:r>
      <w:r w:rsidRPr="00844361">
        <w:rPr>
          <w:color w:val="000000" w:themeColor="text1"/>
          <w:sz w:val="22"/>
          <w:szCs w:val="22"/>
          <w:lang w:val="en-US"/>
        </w:rPr>
        <w:t xml:space="preserve"> </w:t>
      </w:r>
      <w:r w:rsidRPr="00445B4D">
        <w:rPr>
          <w:color w:val="000000" w:themeColor="text1"/>
          <w:sz w:val="22"/>
          <w:szCs w:val="22"/>
          <w:lang w:val="en-US"/>
        </w:rPr>
        <w:t>ideas</w:t>
      </w:r>
      <w:r w:rsidRPr="00844361">
        <w:rPr>
          <w:color w:val="000000" w:themeColor="text1"/>
          <w:sz w:val="22"/>
          <w:szCs w:val="22"/>
          <w:lang w:val="en-US"/>
        </w:rPr>
        <w:t xml:space="preserve"> </w:t>
      </w:r>
      <w:r w:rsidRPr="00445B4D">
        <w:rPr>
          <w:color w:val="000000" w:themeColor="text1"/>
          <w:sz w:val="22"/>
          <w:szCs w:val="22"/>
          <w:lang w:val="en-US"/>
        </w:rPr>
        <w:t>and</w:t>
      </w:r>
      <w:r w:rsidRPr="00844361">
        <w:rPr>
          <w:color w:val="000000" w:themeColor="text1"/>
          <w:sz w:val="22"/>
          <w:szCs w:val="22"/>
          <w:lang w:val="en-US"/>
        </w:rPr>
        <w:t xml:space="preserve"> </w:t>
      </w:r>
      <w:r w:rsidRPr="00445B4D">
        <w:rPr>
          <w:color w:val="000000" w:themeColor="text1"/>
          <w:sz w:val="22"/>
          <w:szCs w:val="22"/>
          <w:lang w:val="en-US"/>
        </w:rPr>
        <w:t>opportunities</w:t>
      </w:r>
      <w:r w:rsidRPr="00844361">
        <w:rPr>
          <w:color w:val="000000" w:themeColor="text1"/>
          <w:sz w:val="22"/>
          <w:szCs w:val="22"/>
          <w:lang w:val="en-US"/>
        </w:rPr>
        <w:t xml:space="preserve"> </w:t>
      </w:r>
      <w:r w:rsidRPr="00844361">
        <w:rPr>
          <w:color w:val="000000" w:themeColor="text1"/>
          <w:sz w:val="22"/>
          <w:szCs w:val="22"/>
          <w:lang w:val="en-US"/>
        </w:rPr>
        <w:tab/>
      </w:r>
      <w:r w:rsidRPr="00844361">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g</w:t>
      </w:r>
      <w:r w:rsidRPr="00844361">
        <w:rPr>
          <w:color w:val="000000" w:themeColor="text1"/>
          <w:sz w:val="22"/>
          <w:szCs w:val="22"/>
          <w:lang w:val="en-US"/>
        </w:rPr>
        <w:t>)</w:t>
      </w:r>
      <w:r w:rsidRPr="00844361">
        <w:rPr>
          <w:rStyle w:val="shorttext"/>
          <w:color w:val="000000" w:themeColor="text1"/>
          <w:sz w:val="22"/>
          <w:szCs w:val="22"/>
          <w:lang w:val="en-US"/>
        </w:rPr>
        <w:t xml:space="preserve"> </w:t>
      </w:r>
      <w:r w:rsidRPr="00445B4D">
        <w:rPr>
          <w:rStyle w:val="shorttext"/>
          <w:color w:val="000000" w:themeColor="text1"/>
          <w:sz w:val="22"/>
          <w:szCs w:val="22"/>
        </w:rPr>
        <w:t>ремесленное</w:t>
      </w:r>
      <w:r w:rsidRPr="00844361">
        <w:rPr>
          <w:rStyle w:val="shorttext"/>
          <w:color w:val="000000" w:themeColor="text1"/>
          <w:sz w:val="22"/>
          <w:szCs w:val="22"/>
          <w:lang w:val="en-US"/>
        </w:rPr>
        <w:t xml:space="preserve"> </w:t>
      </w:r>
      <w:r w:rsidRPr="00445B4D">
        <w:rPr>
          <w:rStyle w:val="shorttext"/>
          <w:color w:val="000000" w:themeColor="text1"/>
          <w:sz w:val="22"/>
          <w:szCs w:val="22"/>
        </w:rPr>
        <w:t>производство</w:t>
      </w:r>
    </w:p>
    <w:p w:rsidR="00445B4D" w:rsidRPr="00445B4D" w:rsidRDefault="00844361" w:rsidP="00844361">
      <w:pPr>
        <w:pStyle w:val="a3"/>
        <w:shd w:val="clear" w:color="auto" w:fill="FFFFFF"/>
        <w:tabs>
          <w:tab w:val="left" w:pos="284"/>
        </w:tabs>
        <w:ind w:left="0"/>
        <w:contextualSpacing w:val="0"/>
        <w:jc w:val="both"/>
        <w:rPr>
          <w:color w:val="000000" w:themeColor="text1"/>
          <w:sz w:val="22"/>
          <w:szCs w:val="22"/>
          <w:lang w:val="en-US"/>
        </w:rPr>
      </w:pPr>
      <w:r w:rsidRPr="009318EF">
        <w:rPr>
          <w:color w:val="000000" w:themeColor="text1"/>
          <w:sz w:val="22"/>
          <w:szCs w:val="22"/>
          <w:lang w:val="en-US"/>
        </w:rPr>
        <w:tab/>
      </w:r>
      <w:proofErr w:type="gramStart"/>
      <w:r w:rsidR="00445B4D" w:rsidRPr="00445B4D">
        <w:rPr>
          <w:color w:val="000000" w:themeColor="text1"/>
          <w:sz w:val="22"/>
          <w:szCs w:val="22"/>
          <w:lang w:val="en-US"/>
        </w:rPr>
        <w:t>electric</w:t>
      </w:r>
      <w:proofErr w:type="gramEnd"/>
      <w:r w:rsidR="00445B4D" w:rsidRPr="00445B4D">
        <w:rPr>
          <w:color w:val="000000" w:themeColor="text1"/>
          <w:sz w:val="22"/>
          <w:szCs w:val="22"/>
          <w:lang w:val="en-US"/>
        </w:rPr>
        <w:t xml:space="preserve"> staff </w:t>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Pr="00844361">
        <w:rPr>
          <w:color w:val="000000" w:themeColor="text1"/>
          <w:sz w:val="22"/>
          <w:szCs w:val="22"/>
          <w:lang w:val="en-US"/>
        </w:rPr>
        <w:tab/>
      </w:r>
      <w:r w:rsidR="00445B4D" w:rsidRPr="00445B4D">
        <w:rPr>
          <w:color w:val="000000" w:themeColor="text1"/>
          <w:sz w:val="22"/>
          <w:szCs w:val="22"/>
          <w:lang w:val="en-US"/>
        </w:rPr>
        <w:t xml:space="preserve">h) </w:t>
      </w:r>
      <w:proofErr w:type="spellStart"/>
      <w:r w:rsidR="00445B4D" w:rsidRPr="00445B4D">
        <w:rPr>
          <w:i/>
          <w:color w:val="000000" w:themeColor="text1"/>
          <w:sz w:val="22"/>
          <w:szCs w:val="22"/>
        </w:rPr>
        <w:t>зд</w:t>
      </w:r>
      <w:proofErr w:type="spellEnd"/>
      <w:r w:rsidR="00445B4D" w:rsidRPr="00445B4D">
        <w:rPr>
          <w:i/>
          <w:color w:val="000000" w:themeColor="text1"/>
          <w:sz w:val="22"/>
          <w:szCs w:val="22"/>
          <w:lang w:val="en-US"/>
        </w:rPr>
        <w:t>.</w:t>
      </w:r>
      <w:r w:rsidR="00445B4D" w:rsidRPr="00445B4D">
        <w:rPr>
          <w:color w:val="000000" w:themeColor="text1"/>
          <w:sz w:val="22"/>
          <w:szCs w:val="22"/>
          <w:lang w:val="en-US"/>
        </w:rPr>
        <w:t xml:space="preserve"> </w:t>
      </w:r>
      <w:r w:rsidR="00445B4D" w:rsidRPr="00445B4D">
        <w:rPr>
          <w:color w:val="000000" w:themeColor="text1"/>
          <w:sz w:val="22"/>
          <w:szCs w:val="22"/>
        </w:rPr>
        <w:t>электроприборы</w:t>
      </w:r>
    </w:p>
    <w:p w:rsidR="00445B4D" w:rsidRPr="00445B4D" w:rsidRDefault="00844361" w:rsidP="00844361">
      <w:pPr>
        <w:pStyle w:val="a3"/>
        <w:shd w:val="clear" w:color="auto" w:fill="FFFFFF"/>
        <w:tabs>
          <w:tab w:val="left" w:pos="284"/>
        </w:tabs>
        <w:ind w:left="0"/>
        <w:contextualSpacing w:val="0"/>
        <w:jc w:val="both"/>
        <w:rPr>
          <w:rStyle w:val="hps"/>
          <w:color w:val="000000" w:themeColor="text1"/>
          <w:sz w:val="22"/>
          <w:szCs w:val="22"/>
          <w:lang w:val="en-US"/>
        </w:rPr>
      </w:pPr>
      <w:r w:rsidRPr="009318EF">
        <w:rPr>
          <w:color w:val="000000" w:themeColor="text1"/>
          <w:sz w:val="22"/>
          <w:szCs w:val="22"/>
          <w:lang w:val="en-US"/>
        </w:rPr>
        <w:tab/>
      </w:r>
      <w:proofErr w:type="gramStart"/>
      <w:r w:rsidR="00445B4D" w:rsidRPr="00445B4D">
        <w:rPr>
          <w:color w:val="000000" w:themeColor="text1"/>
          <w:sz w:val="22"/>
          <w:szCs w:val="22"/>
          <w:lang w:val="en-US"/>
        </w:rPr>
        <w:t>a</w:t>
      </w:r>
      <w:proofErr w:type="gramEnd"/>
      <w:r w:rsidR="00445B4D" w:rsidRPr="00445B4D">
        <w:rPr>
          <w:color w:val="000000" w:themeColor="text1"/>
          <w:sz w:val="22"/>
          <w:szCs w:val="22"/>
          <w:lang w:val="en-US"/>
        </w:rPr>
        <w:t xml:space="preserve"> new image </w:t>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00445B4D" w:rsidRPr="00445B4D">
        <w:rPr>
          <w:color w:val="000000" w:themeColor="text1"/>
          <w:sz w:val="22"/>
          <w:szCs w:val="22"/>
          <w:lang w:val="en-US"/>
        </w:rPr>
        <w:tab/>
      </w:r>
      <w:r w:rsidRPr="00844361">
        <w:rPr>
          <w:color w:val="000000" w:themeColor="text1"/>
          <w:sz w:val="22"/>
          <w:szCs w:val="22"/>
          <w:lang w:val="en-US"/>
        </w:rPr>
        <w:tab/>
      </w:r>
      <w:proofErr w:type="spellStart"/>
      <w:r w:rsidR="00445B4D" w:rsidRPr="00445B4D">
        <w:rPr>
          <w:color w:val="000000" w:themeColor="text1"/>
          <w:sz w:val="22"/>
          <w:szCs w:val="22"/>
          <w:lang w:val="en-US"/>
        </w:rPr>
        <w:t>i</w:t>
      </w:r>
      <w:proofErr w:type="spellEnd"/>
      <w:r w:rsidR="00445B4D" w:rsidRPr="00445B4D">
        <w:rPr>
          <w:color w:val="000000" w:themeColor="text1"/>
          <w:sz w:val="22"/>
          <w:szCs w:val="22"/>
          <w:lang w:val="en-US"/>
        </w:rPr>
        <w:t xml:space="preserve">) </w:t>
      </w:r>
      <w:r w:rsidR="00445B4D" w:rsidRPr="00445B4D">
        <w:rPr>
          <w:color w:val="000000" w:themeColor="text1"/>
          <w:sz w:val="22"/>
          <w:szCs w:val="22"/>
        </w:rPr>
        <w:t>новый</w:t>
      </w:r>
      <w:r w:rsidR="00445B4D" w:rsidRPr="00445B4D">
        <w:rPr>
          <w:color w:val="000000" w:themeColor="text1"/>
          <w:sz w:val="22"/>
          <w:szCs w:val="22"/>
          <w:lang w:val="en-US"/>
        </w:rPr>
        <w:t xml:space="preserve"> </w:t>
      </w:r>
      <w:r w:rsidR="00445B4D" w:rsidRPr="00445B4D">
        <w:rPr>
          <w:color w:val="000000" w:themeColor="text1"/>
          <w:sz w:val="22"/>
          <w:szCs w:val="22"/>
        </w:rPr>
        <w:t>облик</w:t>
      </w:r>
    </w:p>
    <w:p w:rsidR="00445B4D" w:rsidRPr="00445B4D" w:rsidRDefault="00445B4D" w:rsidP="00445B4D">
      <w:pPr>
        <w:pStyle w:val="a3"/>
        <w:numPr>
          <w:ilvl w:val="0"/>
          <w:numId w:val="7"/>
        </w:numPr>
        <w:shd w:val="clear" w:color="auto" w:fill="FFFFFF"/>
        <w:tabs>
          <w:tab w:val="left" w:pos="426"/>
        </w:tabs>
        <w:ind w:left="0" w:firstLine="0"/>
        <w:contextualSpacing w:val="0"/>
        <w:jc w:val="both"/>
        <w:rPr>
          <w:rStyle w:val="shorttext"/>
          <w:color w:val="000000" w:themeColor="text1"/>
          <w:sz w:val="22"/>
          <w:szCs w:val="22"/>
          <w:lang w:val="en-US"/>
        </w:rPr>
      </w:pPr>
      <w:r w:rsidRPr="00445B4D">
        <w:rPr>
          <w:color w:val="000000" w:themeColor="text1"/>
          <w:sz w:val="22"/>
          <w:szCs w:val="22"/>
          <w:lang w:val="en-US"/>
        </w:rPr>
        <w:t xml:space="preserve">promotion of goods </w:t>
      </w:r>
      <w:r w:rsidRPr="00445B4D">
        <w:rPr>
          <w:color w:val="000000" w:themeColor="text1"/>
          <w:sz w:val="22"/>
          <w:szCs w:val="22"/>
          <w:lang w:val="en-US"/>
        </w:rPr>
        <w:tab/>
      </w:r>
      <w:r w:rsidRPr="00445B4D">
        <w:rPr>
          <w:color w:val="000000" w:themeColor="text1"/>
          <w:sz w:val="22"/>
          <w:szCs w:val="22"/>
          <w:lang w:val="en-US"/>
        </w:rPr>
        <w:tab/>
      </w:r>
      <w:r w:rsidRPr="00445B4D">
        <w:rPr>
          <w:color w:val="000000" w:themeColor="text1"/>
          <w:sz w:val="22"/>
          <w:szCs w:val="22"/>
          <w:lang w:val="en-US"/>
        </w:rPr>
        <w:tab/>
      </w:r>
      <w:r w:rsidRPr="00445B4D">
        <w:rPr>
          <w:color w:val="000000" w:themeColor="text1"/>
          <w:sz w:val="22"/>
          <w:szCs w:val="22"/>
          <w:lang w:val="en-US"/>
        </w:rPr>
        <w:tab/>
        <w:t>j)</w:t>
      </w:r>
      <w:r w:rsidRPr="00445B4D">
        <w:rPr>
          <w:rStyle w:val="shorttext"/>
          <w:color w:val="000000" w:themeColor="text1"/>
          <w:sz w:val="22"/>
          <w:szCs w:val="22"/>
          <w:lang w:val="en-US"/>
        </w:rPr>
        <w:t xml:space="preserve"> </w:t>
      </w:r>
      <w:r w:rsidRPr="00445B4D">
        <w:rPr>
          <w:rStyle w:val="shorttext"/>
          <w:color w:val="000000" w:themeColor="text1"/>
          <w:sz w:val="22"/>
          <w:szCs w:val="22"/>
        </w:rPr>
        <w:t>международный</w:t>
      </w:r>
      <w:r w:rsidRPr="00445B4D">
        <w:rPr>
          <w:rStyle w:val="shorttext"/>
          <w:color w:val="000000" w:themeColor="text1"/>
          <w:sz w:val="22"/>
          <w:szCs w:val="22"/>
          <w:lang w:val="en-US"/>
        </w:rPr>
        <w:t xml:space="preserve"> </w:t>
      </w:r>
      <w:r w:rsidRPr="00445B4D">
        <w:rPr>
          <w:rStyle w:val="shorttext"/>
          <w:color w:val="000000" w:themeColor="text1"/>
          <w:sz w:val="22"/>
          <w:szCs w:val="22"/>
        </w:rPr>
        <w:t>рынок</w:t>
      </w:r>
    </w:p>
    <w:p w:rsidR="00445B4D" w:rsidRPr="00445B4D" w:rsidRDefault="00445B4D" w:rsidP="00445B4D">
      <w:pPr>
        <w:pStyle w:val="a3"/>
        <w:numPr>
          <w:ilvl w:val="0"/>
          <w:numId w:val="7"/>
        </w:numPr>
        <w:shd w:val="clear" w:color="auto" w:fill="FFFFFF"/>
        <w:tabs>
          <w:tab w:val="left" w:pos="426"/>
        </w:tabs>
        <w:ind w:left="0" w:firstLine="0"/>
        <w:contextualSpacing w:val="0"/>
        <w:jc w:val="both"/>
        <w:rPr>
          <w:rStyle w:val="hps"/>
          <w:color w:val="000000" w:themeColor="text1"/>
          <w:sz w:val="22"/>
          <w:szCs w:val="22"/>
          <w:lang w:val="en-US"/>
        </w:rPr>
      </w:pPr>
      <w:r w:rsidRPr="00445B4D">
        <w:rPr>
          <w:color w:val="000000" w:themeColor="text1"/>
          <w:sz w:val="22"/>
          <w:szCs w:val="22"/>
          <w:lang w:val="en-US"/>
        </w:rPr>
        <w:t xml:space="preserve">the peculiarities of molding </w:t>
      </w:r>
      <w:r w:rsidRPr="00445B4D">
        <w:rPr>
          <w:color w:val="000000" w:themeColor="text1"/>
          <w:sz w:val="22"/>
          <w:szCs w:val="22"/>
          <w:lang w:val="en-US"/>
        </w:rPr>
        <w:tab/>
      </w:r>
      <w:r w:rsidRPr="00445B4D">
        <w:rPr>
          <w:color w:val="000000" w:themeColor="text1"/>
          <w:sz w:val="22"/>
          <w:szCs w:val="22"/>
          <w:lang w:val="en-US"/>
        </w:rPr>
        <w:tab/>
      </w:r>
      <w:r w:rsidR="00844361" w:rsidRPr="00844361">
        <w:rPr>
          <w:color w:val="000000" w:themeColor="text1"/>
          <w:sz w:val="22"/>
          <w:szCs w:val="22"/>
          <w:lang w:val="en-US"/>
        </w:rPr>
        <w:tab/>
      </w:r>
      <w:r w:rsidRPr="00445B4D">
        <w:rPr>
          <w:color w:val="000000" w:themeColor="text1"/>
          <w:sz w:val="22"/>
          <w:szCs w:val="22"/>
          <w:lang w:val="en-US"/>
        </w:rPr>
        <w:t xml:space="preserve">k) </w:t>
      </w:r>
      <w:r w:rsidRPr="00445B4D">
        <w:rPr>
          <w:rStyle w:val="hps"/>
          <w:color w:val="000000" w:themeColor="text1"/>
          <w:sz w:val="22"/>
          <w:szCs w:val="22"/>
        </w:rPr>
        <w:t>общие</w:t>
      </w:r>
      <w:r w:rsidRPr="00445B4D">
        <w:rPr>
          <w:rStyle w:val="shorttext"/>
          <w:color w:val="000000" w:themeColor="text1"/>
          <w:sz w:val="22"/>
          <w:szCs w:val="22"/>
          <w:lang w:val="en-US"/>
        </w:rPr>
        <w:t xml:space="preserve"> </w:t>
      </w:r>
      <w:r w:rsidRPr="00445B4D">
        <w:rPr>
          <w:rStyle w:val="hps"/>
          <w:color w:val="000000" w:themeColor="text1"/>
          <w:sz w:val="22"/>
          <w:szCs w:val="22"/>
        </w:rPr>
        <w:t>или</w:t>
      </w:r>
      <w:r w:rsidRPr="00445B4D">
        <w:rPr>
          <w:rStyle w:val="hps"/>
          <w:color w:val="000000" w:themeColor="text1"/>
          <w:sz w:val="22"/>
          <w:szCs w:val="22"/>
          <w:lang w:val="en-US"/>
        </w:rPr>
        <w:t xml:space="preserve"> </w:t>
      </w:r>
      <w:r w:rsidRPr="00445B4D">
        <w:rPr>
          <w:rStyle w:val="hps"/>
          <w:color w:val="000000" w:themeColor="text1"/>
          <w:sz w:val="22"/>
          <w:szCs w:val="22"/>
        </w:rPr>
        <w:t>идеальные</w:t>
      </w:r>
      <w:r w:rsidRPr="00445B4D">
        <w:rPr>
          <w:rStyle w:val="shorttext"/>
          <w:color w:val="000000" w:themeColor="text1"/>
          <w:sz w:val="22"/>
          <w:szCs w:val="22"/>
          <w:lang w:val="en-US"/>
        </w:rPr>
        <w:t xml:space="preserve"> </w:t>
      </w:r>
      <w:r w:rsidRPr="00445B4D">
        <w:rPr>
          <w:rStyle w:val="hps"/>
          <w:color w:val="000000" w:themeColor="text1"/>
          <w:sz w:val="22"/>
          <w:szCs w:val="22"/>
        </w:rPr>
        <w:t>образцы</w:t>
      </w:r>
    </w:p>
    <w:p w:rsidR="00445B4D" w:rsidRPr="00445B4D" w:rsidRDefault="00445B4D" w:rsidP="00445B4D">
      <w:pPr>
        <w:pStyle w:val="a3"/>
        <w:numPr>
          <w:ilvl w:val="0"/>
          <w:numId w:val="7"/>
        </w:numPr>
        <w:shd w:val="clear" w:color="auto" w:fill="FFFFFF"/>
        <w:tabs>
          <w:tab w:val="left" w:pos="426"/>
        </w:tabs>
        <w:ind w:left="0" w:firstLine="0"/>
        <w:contextualSpacing w:val="0"/>
        <w:jc w:val="both"/>
        <w:rPr>
          <w:rStyle w:val="shorttext"/>
          <w:b/>
          <w:bCs/>
          <w:color w:val="000000" w:themeColor="text1"/>
          <w:sz w:val="22"/>
          <w:szCs w:val="22"/>
        </w:rPr>
      </w:pPr>
      <w:proofErr w:type="spellStart"/>
      <w:r w:rsidRPr="00445B4D">
        <w:rPr>
          <w:color w:val="000000" w:themeColor="text1"/>
          <w:sz w:val="22"/>
          <w:szCs w:val="22"/>
          <w:lang w:val="en-US"/>
        </w:rPr>
        <w:t>colour</w:t>
      </w:r>
      <w:proofErr w:type="spellEnd"/>
      <w:r w:rsidRPr="00445B4D">
        <w:rPr>
          <w:color w:val="000000" w:themeColor="text1"/>
          <w:sz w:val="22"/>
          <w:szCs w:val="22"/>
        </w:rPr>
        <w:t xml:space="preserve"> </w:t>
      </w:r>
      <w:r w:rsidRPr="00445B4D">
        <w:rPr>
          <w:color w:val="000000" w:themeColor="text1"/>
          <w:sz w:val="22"/>
          <w:szCs w:val="22"/>
          <w:lang w:val="en-US"/>
        </w:rPr>
        <w:t>mixing</w:t>
      </w:r>
      <w:r w:rsidRPr="00445B4D">
        <w:rPr>
          <w:color w:val="000000" w:themeColor="text1"/>
          <w:sz w:val="22"/>
          <w:szCs w:val="22"/>
        </w:rPr>
        <w:t xml:space="preserve"> </w:t>
      </w:r>
      <w:r w:rsidRPr="00445B4D">
        <w:rPr>
          <w:color w:val="000000" w:themeColor="text1"/>
          <w:sz w:val="22"/>
          <w:szCs w:val="22"/>
          <w:lang w:val="en-US"/>
        </w:rPr>
        <w:t>perception</w:t>
      </w:r>
      <w:r w:rsidRPr="00445B4D">
        <w:rPr>
          <w:color w:val="000000" w:themeColor="text1"/>
          <w:sz w:val="22"/>
          <w:szCs w:val="22"/>
        </w:rPr>
        <w:t xml:space="preserve"> </w:t>
      </w:r>
      <w:r w:rsidRPr="00445B4D">
        <w:rPr>
          <w:color w:val="000000" w:themeColor="text1"/>
          <w:sz w:val="22"/>
          <w:szCs w:val="22"/>
        </w:rPr>
        <w:tab/>
      </w:r>
      <w:r w:rsidRPr="00445B4D">
        <w:rPr>
          <w:color w:val="000000" w:themeColor="text1"/>
          <w:sz w:val="22"/>
          <w:szCs w:val="22"/>
        </w:rPr>
        <w:tab/>
      </w:r>
      <w:r w:rsidRPr="00445B4D">
        <w:rPr>
          <w:color w:val="000000" w:themeColor="text1"/>
          <w:sz w:val="22"/>
          <w:szCs w:val="22"/>
        </w:rPr>
        <w:tab/>
      </w:r>
      <w:r w:rsidR="00844361">
        <w:rPr>
          <w:color w:val="000000" w:themeColor="text1"/>
          <w:sz w:val="22"/>
          <w:szCs w:val="22"/>
        </w:rPr>
        <w:tab/>
      </w:r>
      <w:r w:rsidRPr="00445B4D">
        <w:rPr>
          <w:color w:val="000000" w:themeColor="text1"/>
          <w:sz w:val="22"/>
          <w:szCs w:val="22"/>
          <w:lang w:val="en-US"/>
        </w:rPr>
        <w:t>l</w:t>
      </w:r>
      <w:r w:rsidRPr="00445B4D">
        <w:rPr>
          <w:color w:val="000000" w:themeColor="text1"/>
          <w:sz w:val="22"/>
          <w:szCs w:val="22"/>
        </w:rPr>
        <w:t xml:space="preserve">) </w:t>
      </w:r>
      <w:r w:rsidRPr="00445B4D">
        <w:rPr>
          <w:rStyle w:val="hps"/>
          <w:color w:val="000000" w:themeColor="text1"/>
          <w:sz w:val="22"/>
          <w:szCs w:val="22"/>
        </w:rPr>
        <w:t>дополнительное</w:t>
      </w:r>
      <w:r w:rsidRPr="00445B4D">
        <w:rPr>
          <w:rStyle w:val="shorttext"/>
          <w:color w:val="000000" w:themeColor="text1"/>
          <w:sz w:val="22"/>
          <w:szCs w:val="22"/>
        </w:rPr>
        <w:t xml:space="preserve"> </w:t>
      </w:r>
      <w:r w:rsidRPr="00445B4D">
        <w:rPr>
          <w:rStyle w:val="hps"/>
          <w:color w:val="000000" w:themeColor="text1"/>
          <w:sz w:val="22"/>
          <w:szCs w:val="22"/>
        </w:rPr>
        <w:t>украшение</w:t>
      </w:r>
      <w:r w:rsidRPr="00445B4D">
        <w:rPr>
          <w:rStyle w:val="shorttext"/>
          <w:color w:val="000000" w:themeColor="text1"/>
          <w:sz w:val="22"/>
          <w:szCs w:val="22"/>
        </w:rPr>
        <w:t xml:space="preserve"> </w:t>
      </w:r>
    </w:p>
    <w:p w:rsidR="00445B4D" w:rsidRPr="00445B4D" w:rsidRDefault="00445B4D" w:rsidP="00445B4D">
      <w:pPr>
        <w:pStyle w:val="a3"/>
        <w:shd w:val="clear" w:color="auto" w:fill="FFFFFF"/>
        <w:ind w:left="0" w:firstLine="5245"/>
        <w:contextualSpacing w:val="0"/>
        <w:jc w:val="both"/>
        <w:rPr>
          <w:rStyle w:val="hps"/>
          <w:b/>
          <w:bCs/>
          <w:color w:val="000000" w:themeColor="text1"/>
          <w:sz w:val="22"/>
          <w:szCs w:val="22"/>
        </w:rPr>
      </w:pPr>
      <w:r w:rsidRPr="00445B4D">
        <w:rPr>
          <w:rStyle w:val="hps"/>
          <w:color w:val="000000" w:themeColor="text1"/>
          <w:sz w:val="22"/>
          <w:szCs w:val="22"/>
        </w:rPr>
        <w:t>товаров</w:t>
      </w:r>
    </w:p>
    <w:p w:rsidR="00220BF1" w:rsidRDefault="00D51401" w:rsidP="00445B4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D51401" w:rsidRDefault="00D51401" w:rsidP="00445B4D">
      <w:pPr>
        <w:rPr>
          <w:sz w:val="22"/>
          <w:szCs w:val="22"/>
        </w:rPr>
      </w:pPr>
    </w:p>
    <w:p w:rsidR="00D51401" w:rsidRDefault="00D51401" w:rsidP="00445B4D">
      <w:pPr>
        <w:rPr>
          <w:sz w:val="22"/>
          <w:szCs w:val="22"/>
        </w:rPr>
      </w:pPr>
    </w:p>
    <w:p w:rsidR="00D51401" w:rsidRDefault="00D51401" w:rsidP="00445B4D">
      <w:pPr>
        <w:rPr>
          <w:sz w:val="22"/>
          <w:szCs w:val="22"/>
        </w:rPr>
      </w:pPr>
    </w:p>
    <w:p w:rsidR="00D51401" w:rsidRDefault="00D51401" w:rsidP="00445B4D">
      <w:pPr>
        <w:rPr>
          <w:sz w:val="22"/>
          <w:szCs w:val="22"/>
        </w:rPr>
      </w:pPr>
    </w:p>
    <w:p w:rsidR="00D51401" w:rsidRPr="00D51401" w:rsidRDefault="00D51401" w:rsidP="00445B4D">
      <w:pPr>
        <w:rPr>
          <w:sz w:val="22"/>
          <w:szCs w:val="22"/>
        </w:rPr>
      </w:pPr>
    </w:p>
    <w:sectPr w:rsidR="00D51401" w:rsidRPr="00D51401" w:rsidSect="00844361">
      <w:pgSz w:w="11906" w:h="16838"/>
      <w:pgMar w:top="1474" w:right="851" w:bottom="1134"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30" w:rsidRDefault="00E45030" w:rsidP="00844361">
      <w:r>
        <w:separator/>
      </w:r>
    </w:p>
  </w:endnote>
  <w:endnote w:type="continuationSeparator" w:id="0">
    <w:p w:rsidR="00E45030" w:rsidRDefault="00E45030" w:rsidP="00844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30" w:rsidRDefault="00E45030" w:rsidP="00844361">
      <w:r>
        <w:separator/>
      </w:r>
    </w:p>
  </w:footnote>
  <w:footnote w:type="continuationSeparator" w:id="0">
    <w:p w:rsidR="00E45030" w:rsidRDefault="00E45030" w:rsidP="00844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223"/>
    <w:multiLevelType w:val="hybridMultilevel"/>
    <w:tmpl w:val="6204C56A"/>
    <w:lvl w:ilvl="0" w:tplc="206C1D48">
      <w:start w:val="1"/>
      <w:numFmt w:val="upperRoman"/>
      <w:lvlText w:val="%1."/>
      <w:lvlJc w:val="left"/>
      <w:pPr>
        <w:ind w:left="1429" w:hanging="72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285AB7"/>
    <w:multiLevelType w:val="hybridMultilevel"/>
    <w:tmpl w:val="DBFE52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19C08EB"/>
    <w:multiLevelType w:val="hybridMultilevel"/>
    <w:tmpl w:val="B2E4414A"/>
    <w:lvl w:ilvl="0" w:tplc="119AB9E0">
      <w:start w:val="1"/>
      <w:numFmt w:val="decimal"/>
      <w:lvlText w:val="%1."/>
      <w:lvlJc w:val="left"/>
      <w:pPr>
        <w:tabs>
          <w:tab w:val="num" w:pos="720"/>
        </w:tabs>
        <w:ind w:left="720" w:hanging="360"/>
      </w:pPr>
      <w:rPr>
        <w:b/>
      </w:rPr>
    </w:lvl>
    <w:lvl w:ilvl="1" w:tplc="4B5C93F0">
      <w:start w:val="1"/>
      <w:numFmt w:val="lowerLetter"/>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A75277"/>
    <w:multiLevelType w:val="hybridMultilevel"/>
    <w:tmpl w:val="CABE8C9A"/>
    <w:lvl w:ilvl="0" w:tplc="612A241C">
      <w:start w:val="4"/>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A2029F6"/>
    <w:multiLevelType w:val="hybridMultilevel"/>
    <w:tmpl w:val="E5325FB4"/>
    <w:lvl w:ilvl="0" w:tplc="F75058EC">
      <w:start w:val="5"/>
      <w:numFmt w:val="upperRoman"/>
      <w:lvlText w:val="%1."/>
      <w:lvlJc w:val="left"/>
      <w:pPr>
        <w:ind w:left="2160" w:hanging="720"/>
      </w:pPr>
      <w:rPr>
        <w:rFonts w:hint="default"/>
        <w:b/>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6ACD0145"/>
    <w:multiLevelType w:val="hybridMultilevel"/>
    <w:tmpl w:val="B75E2914"/>
    <w:lvl w:ilvl="0" w:tplc="70FABCE6">
      <w:start w:val="1"/>
      <w:numFmt w:val="decimal"/>
      <w:lvlText w:val="%1)"/>
      <w:lvlJc w:val="left"/>
      <w:pPr>
        <w:ind w:left="720" w:hanging="72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3246FDC"/>
    <w:multiLevelType w:val="hybridMultilevel"/>
    <w:tmpl w:val="34341EFA"/>
    <w:lvl w:ilvl="0" w:tplc="E3420B50">
      <w:start w:val="3"/>
      <w:numFmt w:val="upperRoman"/>
      <w:lvlText w:val="%1."/>
      <w:lvlJc w:val="left"/>
      <w:pPr>
        <w:ind w:left="1287" w:hanging="720"/>
      </w:pPr>
      <w:rPr>
        <w:rFonts w:hint="default"/>
        <w:b/>
      </w:rPr>
    </w:lvl>
    <w:lvl w:ilvl="1" w:tplc="04190019">
      <w:start w:val="1"/>
      <w:numFmt w:val="lowerLetter"/>
      <w:lvlText w:val="%2."/>
      <w:lvlJc w:val="left"/>
      <w:pPr>
        <w:ind w:left="1800" w:hanging="360"/>
      </w:pPr>
    </w:lvl>
    <w:lvl w:ilvl="2" w:tplc="58A04C28">
      <w:start w:val="1"/>
      <w:numFmt w:val="upperRoman"/>
      <w:lvlText w:val="%3."/>
      <w:lvlJc w:val="left"/>
      <w:pPr>
        <w:ind w:left="3060" w:hanging="720"/>
      </w:pPr>
      <w:rPr>
        <w:rFonts w:hint="default"/>
        <w:b/>
      </w:rPr>
    </w:lvl>
    <w:lvl w:ilvl="3" w:tplc="BF1C0976">
      <w:start w:val="1"/>
      <w:numFmt w:val="decimal"/>
      <w:lvlText w:val="%4."/>
      <w:lvlJc w:val="left"/>
      <w:pPr>
        <w:ind w:left="3240" w:hanging="360"/>
      </w:pPr>
      <w:rPr>
        <w:rFonts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CB7C23"/>
    <w:multiLevelType w:val="hybridMultilevel"/>
    <w:tmpl w:val="C3FC1E88"/>
    <w:lvl w:ilvl="0" w:tplc="54FA604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45B4D"/>
    <w:rsid w:val="00220BF1"/>
    <w:rsid w:val="00311B0D"/>
    <w:rsid w:val="00445B4D"/>
    <w:rsid w:val="00474FE5"/>
    <w:rsid w:val="006D37D1"/>
    <w:rsid w:val="00703DF8"/>
    <w:rsid w:val="00767111"/>
    <w:rsid w:val="007813C2"/>
    <w:rsid w:val="008368B3"/>
    <w:rsid w:val="00844361"/>
    <w:rsid w:val="009318EF"/>
    <w:rsid w:val="00CC7D29"/>
    <w:rsid w:val="00D51401"/>
    <w:rsid w:val="00E45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B4D"/>
    <w:pPr>
      <w:ind w:left="720"/>
      <w:contextualSpacing/>
    </w:pPr>
  </w:style>
  <w:style w:type="character" w:customStyle="1" w:styleId="shorttext">
    <w:name w:val="short_text"/>
    <w:basedOn w:val="a0"/>
    <w:rsid w:val="00445B4D"/>
  </w:style>
  <w:style w:type="character" w:customStyle="1" w:styleId="hps">
    <w:name w:val="hps"/>
    <w:basedOn w:val="a0"/>
    <w:rsid w:val="00445B4D"/>
  </w:style>
  <w:style w:type="paragraph" w:styleId="a4">
    <w:name w:val="header"/>
    <w:basedOn w:val="a"/>
    <w:link w:val="a5"/>
    <w:uiPriority w:val="99"/>
    <w:semiHidden/>
    <w:unhideWhenUsed/>
    <w:rsid w:val="00844361"/>
    <w:pPr>
      <w:tabs>
        <w:tab w:val="center" w:pos="4677"/>
        <w:tab w:val="right" w:pos="9355"/>
      </w:tabs>
    </w:pPr>
  </w:style>
  <w:style w:type="character" w:customStyle="1" w:styleId="a5">
    <w:name w:val="Верхний колонтитул Знак"/>
    <w:basedOn w:val="a0"/>
    <w:link w:val="a4"/>
    <w:uiPriority w:val="99"/>
    <w:semiHidden/>
    <w:rsid w:val="0084436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44361"/>
    <w:pPr>
      <w:tabs>
        <w:tab w:val="center" w:pos="4677"/>
        <w:tab w:val="right" w:pos="9355"/>
      </w:tabs>
    </w:pPr>
  </w:style>
  <w:style w:type="character" w:customStyle="1" w:styleId="a7">
    <w:name w:val="Нижний колонтитул Знак"/>
    <w:basedOn w:val="a0"/>
    <w:link w:val="a6"/>
    <w:uiPriority w:val="99"/>
    <w:semiHidden/>
    <w:rsid w:val="008443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avanesyan</cp:lastModifiedBy>
  <cp:revision>5</cp:revision>
  <cp:lastPrinted>2021-09-10T12:48:00Z</cp:lastPrinted>
  <dcterms:created xsi:type="dcterms:W3CDTF">2021-09-10T11:29:00Z</dcterms:created>
  <dcterms:modified xsi:type="dcterms:W3CDTF">2021-11-15T11:09:00Z</dcterms:modified>
</cp:coreProperties>
</file>