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E" w:rsidRPr="002D520D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20D">
        <w:rPr>
          <w:rFonts w:ascii="Times New Roman" w:hAnsi="Times New Roman"/>
          <w:sz w:val="28"/>
          <w:szCs w:val="28"/>
        </w:rPr>
        <w:t>МИНИСТЕРСТВО ОБРАЗОВАНИЯ И НАУКИ КРАСНОДАРСКОГО КРАЯ</w:t>
      </w:r>
    </w:p>
    <w:p w:rsidR="00CF12AE" w:rsidRPr="002D520D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20D">
        <w:rPr>
          <w:rFonts w:ascii="Times New Roman" w:hAnsi="Times New Roman"/>
          <w:sz w:val="28"/>
          <w:szCs w:val="28"/>
        </w:rPr>
        <w:t xml:space="preserve">Государственное </w:t>
      </w:r>
      <w:r w:rsidR="00CA3B9F" w:rsidRPr="002D520D">
        <w:rPr>
          <w:rFonts w:ascii="Times New Roman" w:hAnsi="Times New Roman"/>
          <w:sz w:val="28"/>
          <w:szCs w:val="28"/>
        </w:rPr>
        <w:t xml:space="preserve">автономное </w:t>
      </w:r>
      <w:r w:rsidRPr="002D520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F12AE" w:rsidRPr="002D520D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20D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F12AE" w:rsidRPr="002D520D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20D">
        <w:rPr>
          <w:rFonts w:ascii="Times New Roman" w:hAnsi="Times New Roman"/>
          <w:sz w:val="28"/>
          <w:szCs w:val="28"/>
        </w:rPr>
        <w:t>«Новороссийский колле</w:t>
      </w:r>
      <w:proofErr w:type="gramStart"/>
      <w:r w:rsidRPr="002D520D">
        <w:rPr>
          <w:rFonts w:ascii="Times New Roman" w:hAnsi="Times New Roman"/>
          <w:sz w:val="28"/>
          <w:szCs w:val="28"/>
        </w:rPr>
        <w:t>дж стр</w:t>
      </w:r>
      <w:proofErr w:type="gramEnd"/>
      <w:r w:rsidRPr="002D520D">
        <w:rPr>
          <w:rFonts w:ascii="Times New Roman" w:hAnsi="Times New Roman"/>
          <w:sz w:val="28"/>
          <w:szCs w:val="28"/>
        </w:rPr>
        <w:t>оительства и экономики»</w:t>
      </w:r>
    </w:p>
    <w:p w:rsidR="00CF12AE" w:rsidRPr="002D520D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20D">
        <w:rPr>
          <w:rFonts w:ascii="Times New Roman" w:hAnsi="Times New Roman"/>
          <w:sz w:val="28"/>
          <w:szCs w:val="28"/>
        </w:rPr>
        <w:t>Краснодарского края</w:t>
      </w:r>
    </w:p>
    <w:p w:rsidR="00CF12AE" w:rsidRPr="002D520D" w:rsidRDefault="00CF12AE" w:rsidP="00CF1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063" w:rsidRPr="002D520D" w:rsidRDefault="00964063" w:rsidP="00CF1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63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CF12A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D97CD3" w:rsidP="00CF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И КОНТРОЛЬНЫЕ ЗАДАНИЯ</w:t>
      </w:r>
    </w:p>
    <w:p w:rsidR="00CF12AE" w:rsidRDefault="00CF12AE" w:rsidP="00CF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CF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CF12AE" w:rsidRDefault="00CF12AE" w:rsidP="00CF12A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CF12AE" w:rsidRPr="00694E62" w:rsidRDefault="00CF12AE" w:rsidP="00CF12A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 «</w:t>
      </w:r>
      <w:r w:rsidRPr="00FC61AC">
        <w:rPr>
          <w:rFonts w:ascii="Times New Roman" w:hAnsi="Times New Roman"/>
          <w:sz w:val="28"/>
          <w:szCs w:val="28"/>
        </w:rPr>
        <w:t>Обслуживание и эксплуатация технологического оборудования</w:t>
      </w:r>
      <w:r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CF12A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F12AE" w:rsidRDefault="00CF12AE" w:rsidP="00D97CD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CF12AE" w:rsidRDefault="00CF12AE" w:rsidP="00D97CD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14A0">
        <w:rPr>
          <w:rFonts w:ascii="Times New Roman" w:hAnsi="Times New Roman"/>
          <w:sz w:val="28"/>
          <w:szCs w:val="28"/>
        </w:rPr>
        <w:t>МДК 0</w:t>
      </w:r>
      <w:r>
        <w:rPr>
          <w:rFonts w:ascii="Times New Roman" w:hAnsi="Times New Roman"/>
          <w:sz w:val="28"/>
          <w:szCs w:val="28"/>
        </w:rPr>
        <w:t>1</w:t>
      </w:r>
      <w:r w:rsidRPr="00B214A0">
        <w:rPr>
          <w:rFonts w:ascii="Times New Roman" w:hAnsi="Times New Roman"/>
          <w:sz w:val="28"/>
          <w:szCs w:val="28"/>
        </w:rPr>
        <w:t>.01 «</w:t>
      </w:r>
      <w:r w:rsidRPr="00FC61AC">
        <w:rPr>
          <w:rFonts w:ascii="Times New Roman" w:hAnsi="Times New Roman"/>
          <w:sz w:val="28"/>
          <w:szCs w:val="28"/>
        </w:rPr>
        <w:t>Технологическое оборудование газонефтепроводов и газонефтехранилищ</w:t>
      </w:r>
      <w:r w:rsidRPr="00B214A0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D97CD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7CD3" w:rsidRDefault="00D97CD3" w:rsidP="00D97CD3">
      <w:pPr>
        <w:rPr>
          <w:rFonts w:ascii="Times New Roman" w:hAnsi="Times New Roman" w:cs="Times New Roman"/>
          <w:sz w:val="28"/>
          <w:szCs w:val="28"/>
        </w:rPr>
      </w:pPr>
    </w:p>
    <w:p w:rsidR="00D97CD3" w:rsidRPr="00D97CD3" w:rsidRDefault="00D97CD3" w:rsidP="00D97CD3">
      <w:pPr>
        <w:ind w:left="709"/>
        <w:rPr>
          <w:rFonts w:ascii="Times New Roman" w:hAnsi="Times New Roman" w:cs="Times New Roman"/>
          <w:sz w:val="28"/>
          <w:szCs w:val="28"/>
        </w:rPr>
      </w:pPr>
      <w:r w:rsidRPr="00D97CD3">
        <w:rPr>
          <w:rFonts w:ascii="Times New Roman" w:hAnsi="Times New Roman" w:cs="Times New Roman"/>
          <w:sz w:val="28"/>
          <w:szCs w:val="28"/>
        </w:rPr>
        <w:t>Специальность</w:t>
      </w:r>
      <w:r w:rsidR="002D520D">
        <w:rPr>
          <w:rFonts w:ascii="Times New Roman" w:hAnsi="Times New Roman" w:cs="Times New Roman"/>
          <w:sz w:val="28"/>
          <w:szCs w:val="28"/>
        </w:rPr>
        <w:t>:</w:t>
      </w:r>
      <w:r w:rsidRPr="00D97CD3">
        <w:rPr>
          <w:rFonts w:ascii="Times New Roman" w:hAnsi="Times New Roman" w:cs="Times New Roman"/>
          <w:sz w:val="28"/>
          <w:szCs w:val="28"/>
        </w:rPr>
        <w:t xml:space="preserve"> 131016 Сооружение и эксплуатация газонефтепроводов и газонефтехранилищ</w:t>
      </w:r>
    </w:p>
    <w:p w:rsidR="00CF12AE" w:rsidRDefault="00CF12AE" w:rsidP="00D97CD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CF12AE" w:rsidRPr="00CF12AE" w:rsidRDefault="00CF12AE" w:rsidP="00CF1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D97CD3" w:rsidTr="00CA3B9F">
        <w:tc>
          <w:tcPr>
            <w:tcW w:w="3190" w:type="dxa"/>
          </w:tcPr>
          <w:p w:rsidR="00D97CD3" w:rsidRDefault="00D97CD3" w:rsidP="00E54E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C</w:t>
            </w:r>
            <w:r>
              <w:rPr>
                <w:bCs/>
                <w:sz w:val="28"/>
                <w:szCs w:val="28"/>
              </w:rPr>
              <w:t>ОГЛАСОВАНО</w:t>
            </w: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D97CD3" w:rsidRDefault="00D97CD3" w:rsidP="00E54EE6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97CD3" w:rsidRDefault="00D97C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г.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А.В.Малаштанова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97CD3" w:rsidRDefault="00D97CD3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на основании ФГОС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130000 «Геология, разведка и разработка полезных ископаемых» для специальности 131016 «Сооружение и эксплуатация газонефтепроводов и газонефтехранилищ»</w:t>
            </w:r>
          </w:p>
          <w:p w:rsidR="00D97CD3" w:rsidRDefault="00D97C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Министерства образования и науки РФ №185 от 17.03.2010 г., зарегистрирован в Минюсте приказ №17078 от 30.04.2010 г.</w:t>
            </w:r>
          </w:p>
        </w:tc>
      </w:tr>
      <w:tr w:rsidR="00D97CD3" w:rsidTr="00CA3B9F">
        <w:tc>
          <w:tcPr>
            <w:tcW w:w="3190" w:type="dxa"/>
          </w:tcPr>
          <w:p w:rsidR="00D97CD3" w:rsidRDefault="00D97CD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97CD3" w:rsidRDefault="00D97CD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97CD3" w:rsidRDefault="00D97CD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D97CD3" w:rsidRDefault="00D97CD3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D97CD3" w:rsidRDefault="00D97CD3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D97CD3" w:rsidRDefault="00D97CD3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D97CD3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97CD3" w:rsidRDefault="00D97CD3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7CD3" w:rsidRDefault="00D97CD3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D97CD3" w:rsidRDefault="00D97CD3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7CD3" w:rsidRDefault="00D97CD3" w:rsidP="00D97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Малаштанова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  <w:r w:rsidRPr="00D97C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CD3" w:rsidRDefault="00D97CD3" w:rsidP="00D97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97CD3" w:rsidRDefault="00D97CD3" w:rsidP="00D97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CA3B9F" w:rsidRDefault="00CA3B9F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Default="00CA3B9F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B9F" w:rsidRDefault="00CA3B9F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B9F" w:rsidRDefault="00CA3B9F" w:rsidP="00CA3B9F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профессионального модуля ПМ 01 «</w:t>
      </w:r>
      <w:r w:rsidRPr="00CA3B9F">
        <w:rPr>
          <w:rFonts w:ascii="Times New Roman" w:hAnsi="Times New Roman"/>
          <w:sz w:val="28"/>
          <w:szCs w:val="28"/>
        </w:rPr>
        <w:t>Обслуживание и эксплуатация технологического оборудования</w:t>
      </w:r>
      <w:r>
        <w:rPr>
          <w:rFonts w:ascii="Times New Roman" w:hAnsi="Times New Roman"/>
          <w:sz w:val="28"/>
          <w:szCs w:val="28"/>
        </w:rPr>
        <w:t xml:space="preserve">» 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8"/>
          <w:szCs w:val="28"/>
        </w:rPr>
        <w:t xml:space="preserve">131016 Сооружение и эксплуатация газонефтепроводов и газонефтехранилищ </w:t>
      </w:r>
      <w:r>
        <w:rPr>
          <w:rFonts w:ascii="Times New Roman" w:hAnsi="Times New Roman"/>
          <w:sz w:val="28"/>
          <w:szCs w:val="28"/>
        </w:rPr>
        <w:t xml:space="preserve">(базовая подготовка) в части освоения основного вида профессиональной деятельности (ВПД): </w:t>
      </w:r>
      <w:r>
        <w:rPr>
          <w:rFonts w:ascii="Times New Roman" w:hAnsi="Times New Roman"/>
          <w:i/>
          <w:sz w:val="28"/>
          <w:szCs w:val="28"/>
        </w:rPr>
        <w:t xml:space="preserve">Обслуживание и эксплуатация технологического оборудования </w:t>
      </w:r>
      <w:r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CA3B9F" w:rsidRDefault="00CA3B9F" w:rsidP="00CA3B9F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1.1.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эксплуатацию и оценивать состояние оборудования и систем по показаниям приборов. </w:t>
      </w:r>
    </w:p>
    <w:p w:rsidR="00CA3B9F" w:rsidRDefault="00CA3B9F" w:rsidP="00CA3B9F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Рассчитывать режимы работы оборудования. </w:t>
      </w:r>
    </w:p>
    <w:p w:rsidR="00CA3B9F" w:rsidRDefault="00CA3B9F" w:rsidP="00CA3B9F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ремонтно-техническое обслуживание оборудования. </w:t>
      </w:r>
    </w:p>
    <w:p w:rsidR="00CA3B9F" w:rsidRDefault="00CA3B9F" w:rsidP="00CA3B9F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 узлов и деталей технологического оборудования.</w:t>
      </w:r>
    </w:p>
    <w:p w:rsidR="00CA3B9F" w:rsidRPr="001E29E1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9E1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>
        <w:rPr>
          <w:rFonts w:ascii="Times New Roman" w:hAnsi="Times New Roman"/>
          <w:sz w:val="28"/>
          <w:szCs w:val="28"/>
        </w:rPr>
        <w:br/>
        <w:t>ПМ.01</w:t>
      </w:r>
      <w:r w:rsidRPr="001E29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11BF8">
        <w:rPr>
          <w:rFonts w:ascii="Times New Roman" w:hAnsi="Times New Roman"/>
          <w:sz w:val="28"/>
          <w:szCs w:val="28"/>
        </w:rPr>
        <w:t>Обслуживание и эксплуатация технологического оборудования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E29E1">
        <w:rPr>
          <w:rFonts w:ascii="Times New Roman" w:hAnsi="Times New Roman"/>
          <w:sz w:val="28"/>
          <w:szCs w:val="28"/>
        </w:rPr>
        <w:t>обучающийся должен:</w:t>
      </w:r>
    </w:p>
    <w:p w:rsidR="00CA3B9F" w:rsidRPr="001E29E1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6D12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1E29E1">
        <w:rPr>
          <w:rFonts w:ascii="Times New Roman" w:hAnsi="Times New Roman"/>
          <w:b/>
          <w:sz w:val="28"/>
          <w:szCs w:val="28"/>
        </w:rPr>
        <w:t xml:space="preserve">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эксплуатации и оценки состояния оборудования и систем по показаниям приборов;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расчета режимов работы оборудования;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осуществления ремонтно-технического обслуживания;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96D12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A96D12">
        <w:rPr>
          <w:rFonts w:ascii="Times New Roman" w:hAnsi="Times New Roman"/>
          <w:sz w:val="28"/>
          <w:szCs w:val="28"/>
        </w:rPr>
        <w:t xml:space="preserve"> и ремонта узлов и деталей технологического оборудования;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6D1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читать и чертить кинематические и технологические схемы основного оборудования газонефтепроводов и вспомогательных систем;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проводить термодинамические расчеты газотурбинных установок (ГТУ);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проводить испытания насосных установок;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A96D12">
        <w:rPr>
          <w:rFonts w:ascii="Times New Roman" w:hAnsi="Times New Roman"/>
          <w:sz w:val="28"/>
          <w:szCs w:val="28"/>
        </w:rPr>
        <w:t>дефектацию</w:t>
      </w:r>
      <w:proofErr w:type="spellEnd"/>
      <w:r w:rsidRPr="00A96D12">
        <w:rPr>
          <w:rFonts w:ascii="Times New Roman" w:hAnsi="Times New Roman"/>
          <w:sz w:val="28"/>
          <w:szCs w:val="28"/>
        </w:rPr>
        <w:t xml:space="preserve"> узлов и деталей технологического оборудования;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определять вид ремонта и производить расчеты основных показателей технического обслуживания и ремонта насосов и газоперекачивающих агрегатов;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6D1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устройство машин и оборудования для транспорта, хранения и распределения газа, нефти и нефтепродуктов;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конструкции, характеристики машин для сооружения, эксплуатации и ремонта линейной части газонефтепроводов;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методы регулирования насосов и компрессорных машин;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основы термодинамического расчета режимов работы оборудования; осевые турбомашины;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факторы, повышающие надежность и ремонтопригодность газотурбинных установок и их узлов, методы улучшения </w:t>
      </w:r>
      <w:proofErr w:type="spellStart"/>
      <w:r w:rsidRPr="00A96D12">
        <w:rPr>
          <w:rFonts w:ascii="Times New Roman" w:hAnsi="Times New Roman"/>
          <w:sz w:val="28"/>
          <w:szCs w:val="28"/>
        </w:rPr>
        <w:t>вибросостояния</w:t>
      </w:r>
      <w:proofErr w:type="spellEnd"/>
      <w:r w:rsidRPr="00A96D12">
        <w:rPr>
          <w:rFonts w:ascii="Times New Roman" w:hAnsi="Times New Roman"/>
          <w:sz w:val="28"/>
          <w:szCs w:val="28"/>
        </w:rPr>
        <w:t xml:space="preserve"> газоперекачивающих агрегатов;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технологию ремонта узлов и деталей оборудования, методы ремонтно-технического обслуживания, определения и устранения неисправностей нефтегазового оборудования;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источники загрязнения окружающей среды на перекачивающих и компрессорных станциях; </w:t>
      </w:r>
    </w:p>
    <w:p w:rsidR="00CA3B9F" w:rsidRPr="00A96D12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 xml:space="preserve">методы диагностики, основы параметрической и вибрационной диагностики; </w:t>
      </w:r>
    </w:p>
    <w:p w:rsidR="00CA3B9F" w:rsidRDefault="00CA3B9F" w:rsidP="00CA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96D12">
        <w:rPr>
          <w:rFonts w:ascii="Times New Roman" w:hAnsi="Times New Roman"/>
          <w:sz w:val="28"/>
          <w:szCs w:val="28"/>
        </w:rPr>
        <w:t>дефекты конструкций, машин и оборудования и их диагностические признаки</w:t>
      </w: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CB9" w:rsidRDefault="009C6CB9" w:rsidP="009C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ОБУЧЕНИЯ </w:t>
      </w:r>
    </w:p>
    <w:p w:rsidR="009C6CB9" w:rsidRDefault="009C6CB9" w:rsidP="009C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ПРОФЕССИОНАЛЬНОМУ МОДУЛЮ</w:t>
      </w:r>
    </w:p>
    <w:p w:rsidR="009C6CB9" w:rsidRDefault="009C6CB9" w:rsidP="009C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ПМ.01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Обслуживание и эксплуатация технологического оборудования» </w:t>
      </w:r>
    </w:p>
    <w:p w:rsidR="009C6CB9" w:rsidRDefault="009C6CB9" w:rsidP="009C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753"/>
        <w:gridCol w:w="266"/>
        <w:gridCol w:w="6566"/>
      </w:tblGrid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b/>
                <w:sz w:val="24"/>
                <w:szCs w:val="24"/>
              </w:rPr>
              <w:t>МДК 01.01  «</w:t>
            </w: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газонефтепроводов и газонефтехранилищ»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Машины для сооружения, эксплуатации и ремонта линейной части газонефтепроводов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 Машины для производства земляных работ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подготовительных работ: бульдозеры, кусторезы, корчеватели • собиратели, рыхлители. Машины циклического  и непрерывного действия для разработки траншей и котлованов. </w:t>
            </w:r>
          </w:p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разработки траншей на заболоченных и обводненных участках трассы. Машины для бестраншейной прокладки трубопроводов под дорогами. Машины для бурения скважин под свайные опоры трубопроводов.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принципиальных схем машин для сооружения, эксплуатации и ремонта линейной части газонефтепроводов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C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</w:t>
            </w: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</w:t>
            </w: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производства земляных работ</w:t>
            </w: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1.2 Транспортные и </w:t>
            </w:r>
            <w:proofErr w:type="spellStart"/>
            <w:r w:rsidRPr="009C6C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грузоподъемно-монтажные</w:t>
            </w:r>
            <w:proofErr w:type="spellEnd"/>
            <w:r w:rsidRPr="009C6C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машины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перевозки труб и плетей: </w:t>
            </w:r>
            <w:proofErr w:type="spellStart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трубовозы</w:t>
            </w:r>
            <w:proofErr w:type="spellEnd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плетевозы</w:t>
            </w:r>
            <w:proofErr w:type="spellEnd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, саморазгружающиеся </w:t>
            </w:r>
            <w:proofErr w:type="spellStart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плетевозы</w:t>
            </w:r>
            <w:proofErr w:type="spellEnd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. Трубоукладчики.</w:t>
            </w:r>
          </w:p>
          <w:p w:rsidR="009C6CB9" w:rsidRPr="009C6CB9" w:rsidRDefault="009C6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Такелажные приспособления: троллейные подвески, эластичные и клещевые захваты. Машины для гнутья труб: трубогибочные станки, приспособления для гнутья </w:t>
            </w:r>
            <w:proofErr w:type="spellStart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proofErr w:type="gramEnd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 xml:space="preserve"> малого диаметра.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  <w:color w:val="000000" w:themeColor="text1"/>
              </w:rPr>
              <w:t xml:space="preserve">Транспортные и </w:t>
            </w:r>
            <w:proofErr w:type="spellStart"/>
            <w:r w:rsidRPr="009C6CB9">
              <w:rPr>
                <w:rFonts w:eastAsia="Calibri"/>
                <w:bCs/>
                <w:color w:val="000000" w:themeColor="text1"/>
              </w:rPr>
              <w:t>грузоподъемно-монтажные</w:t>
            </w:r>
            <w:proofErr w:type="spellEnd"/>
            <w:r w:rsidRPr="009C6CB9">
              <w:rPr>
                <w:rFonts w:eastAsia="Calibri"/>
                <w:bCs/>
                <w:color w:val="000000" w:themeColor="text1"/>
              </w:rPr>
              <w:t xml:space="preserve"> машины»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rFonts w:eastAsia="Calibri"/>
                <w:bCs/>
              </w:rPr>
            </w:pPr>
            <w:r w:rsidRPr="009C6CB9">
              <w:rPr>
                <w:rFonts w:eastAsia="Calibri"/>
                <w:bCs/>
              </w:rPr>
              <w:t xml:space="preserve">Тема 1.3 </w:t>
            </w:r>
            <w:proofErr w:type="spellStart"/>
            <w:r w:rsidRPr="009C6CB9">
              <w:rPr>
                <w:rFonts w:eastAsia="Calibri"/>
                <w:bCs/>
              </w:rPr>
              <w:t>Трубоочистные</w:t>
            </w:r>
            <w:proofErr w:type="spellEnd"/>
            <w:r w:rsidRPr="009C6CB9">
              <w:rPr>
                <w:rFonts w:eastAsia="Calibri"/>
                <w:bCs/>
              </w:rPr>
              <w:t xml:space="preserve"> машины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t xml:space="preserve">Назначение, принципиальное устройство, кинематические схемы, техническая характеристика, конструкция </w:t>
            </w:r>
            <w:proofErr w:type="spellStart"/>
            <w:r w:rsidRPr="009C6CB9">
              <w:t>трубоочистных</w:t>
            </w:r>
            <w:proofErr w:type="spellEnd"/>
            <w:r w:rsidRPr="009C6CB9">
              <w:t xml:space="preserve"> машин.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2.</w:t>
            </w:r>
            <w:r w:rsidRPr="009C6CB9">
              <w:t xml:space="preserve"> Изучение конструкции </w:t>
            </w:r>
            <w:proofErr w:type="spellStart"/>
            <w:r w:rsidRPr="009C6CB9">
              <w:t>трубоочистных</w:t>
            </w:r>
            <w:proofErr w:type="spellEnd"/>
            <w:r w:rsidRPr="009C6CB9">
              <w:t xml:space="preserve"> машин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Cs/>
              </w:rPr>
              <w:t xml:space="preserve">Выполнение </w:t>
            </w:r>
            <w:r w:rsidRPr="009C6CB9">
              <w:t xml:space="preserve">кинематических схем 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  <w:proofErr w:type="spellStart"/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Трубоизоляционные</w:t>
            </w:r>
            <w:proofErr w:type="spellEnd"/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t xml:space="preserve">Назначение, принципиальное устройство, кинематические схемы, техническая характеристика, конструкция </w:t>
            </w:r>
            <w:proofErr w:type="spellStart"/>
            <w:r w:rsidRPr="009C6CB9">
              <w:t>трубоизоляционных</w:t>
            </w:r>
            <w:proofErr w:type="spellEnd"/>
            <w:r w:rsidRPr="009C6CB9">
              <w:t xml:space="preserve"> машин.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3. </w:t>
            </w:r>
            <w:r w:rsidRPr="009C6CB9">
              <w:rPr>
                <w:bCs/>
              </w:rPr>
              <w:t xml:space="preserve">Изучение конструкции </w:t>
            </w:r>
            <w:proofErr w:type="spellStart"/>
            <w:r w:rsidRPr="009C6CB9">
              <w:rPr>
                <w:bCs/>
              </w:rPr>
              <w:t>трубоизоляционных</w:t>
            </w:r>
            <w:proofErr w:type="spellEnd"/>
            <w:r w:rsidRPr="009C6CB9">
              <w:rPr>
                <w:bCs/>
              </w:rPr>
              <w:t xml:space="preserve"> машин</w:t>
            </w:r>
          </w:p>
        </w:tc>
      </w:tr>
      <w:tr w:rsidR="009C6CB9" w:rsidRPr="009C6CB9" w:rsidTr="009C6CB9">
        <w:trPr>
          <w:trHeight w:val="194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Cs/>
              </w:rPr>
              <w:t xml:space="preserve">Выполнение </w:t>
            </w:r>
            <w:r w:rsidRPr="009C6CB9">
              <w:t xml:space="preserve">кинематических схем 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lastRenderedPageBreak/>
              <w:t>Раздел 2. Машины и оборудование для очистки внутренней полости и испытания линейной части газонефтепроводов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 Машины и оборудование для очистки внутренней полости газонефтепроводов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t>Схемы очистки внутренней полости газонефтепроводов.</w:t>
            </w:r>
          </w:p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t>Устройства для очистки внутренней полости газонефтепроводов. Схемы конструкции очистных устройств внутренней полости газонефтепроводов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4. </w:t>
            </w:r>
            <w:r w:rsidRPr="009C6CB9">
              <w:rPr>
                <w:bCs/>
              </w:rPr>
              <w:t>Изучение схем очистки и конструкции очистных устройств внутренней полости газонефтепроводов.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Конструкции очистных устройств внутренней полости газонефтепроводов»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 Машины и оборудование для испытания газонефтепроводов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Характеристики процесса испытания на прочность.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Машины для испытания газонефтепроводов: передвижные компрессорные станции, наполнительные и </w:t>
            </w:r>
            <w:proofErr w:type="spellStart"/>
            <w:r w:rsidRPr="009C6CB9">
              <w:t>опрессовочные</w:t>
            </w:r>
            <w:proofErr w:type="spellEnd"/>
            <w:r w:rsidRPr="009C6CB9">
              <w:t xml:space="preserve"> агрегаты.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5. </w:t>
            </w:r>
            <w:r w:rsidRPr="009C6CB9">
              <w:t>Технология испытания на прочность и герметичность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>Машины и оборудование для испытания газонефтепроводов»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3. Машины и оборудование для перемещения и сжатия жидкостей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 Теоретические основы работы центробежных насосов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Движение жидкости в рабочем колесе центробежного насоса (ЦБН). Основное уравнение ЦБН.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Технические показатели работы ЦБН. Характеристики ЦБН.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6. </w:t>
            </w:r>
            <w:r w:rsidRPr="009C6CB9">
              <w:rPr>
                <w:bCs/>
              </w:rPr>
              <w:t>Изучение</w:t>
            </w:r>
            <w:r w:rsidRPr="009C6CB9">
              <w:rPr>
                <w:b/>
                <w:bCs/>
              </w:rPr>
              <w:t xml:space="preserve"> </w:t>
            </w:r>
            <w:r w:rsidRPr="009C6CB9">
              <w:t>основ работы центробежного насоса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Осевое давление в ЦБН. Кавитация и борьба с ней»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 Конструкция насосов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Требования к насосам магистральных нефтепроводов и нефтепродуктопроводов.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Техническая характеристика и устройство основных насосов магистральных нефтепроводов и нефтепродуктопроводов НМ, Н, НД, МБ.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Особенности конструкции импортных насосов.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7. </w:t>
            </w:r>
            <w:r w:rsidRPr="009C6CB9">
              <w:rPr>
                <w:bCs/>
              </w:rPr>
              <w:t>Изучение конструкции насосов.</w:t>
            </w:r>
            <w:r w:rsidRPr="009C6CB9">
              <w:t xml:space="preserve"> Расчет рабочего колеса ЦБН.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Техническая характеристика и устройство подпорных насосов»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 Конструкция уплотнений насосов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Назначение и классификация уплотнений насосов.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lastRenderedPageBreak/>
              <w:t>Конструкция контактных, бесконтактных и комбинированных уплотнений насосов. Расчет уплотнений насосов.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8. </w:t>
            </w:r>
            <w:r w:rsidRPr="009C6CB9">
              <w:rPr>
                <w:bCs/>
              </w:rPr>
              <w:t>Изучение конструкции уплотнений насосов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Решение задач «Расчет уплотнений насосов»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3.5. Методы регулирования центробежных насосов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Регулирование насосов: </w:t>
            </w:r>
            <w:proofErr w:type="spellStart"/>
            <w:r w:rsidRPr="009C6CB9">
              <w:t>дросселирование</w:t>
            </w:r>
            <w:proofErr w:type="spellEnd"/>
            <w:r w:rsidRPr="009C6CB9">
              <w:t>, дроссельный перепуск, изменение скорости, изменение диаметра рабочих колес, изменение числа ступеней, изменение схемы соединения насосов.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9. </w:t>
            </w:r>
            <w:r w:rsidRPr="009C6CB9">
              <w:t>Сравнительная характеристика методов регулирования центробежных насосов.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>Методы регулирования центробежных насосов»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4. Машины и оборудование для перемещения и сжатия газов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 Теория компрессорных машин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Ступенчатое сжатие. Индикаторные диаграммы поршневых компрессоров.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Технические показатели работы компрессорных машин.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10. </w:t>
            </w:r>
            <w:r w:rsidRPr="009C6CB9">
              <w:rPr>
                <w:bCs/>
              </w:rPr>
              <w:t xml:space="preserve">Изучение </w:t>
            </w:r>
            <w:r w:rsidRPr="009C6CB9">
              <w:t>характеристик компрессорных машин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Технические показатели работы компрессорных машин»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 Конструкция центробежных нагревателей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Классификация и сравнительная характеристика центробежных нагнетателей. Конструкция различных типов центробежных нагнетателей. Вспомогательные системы центробежного нагнетателя: смазки, уплотнения, защиты; применяемое оборудование.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11. </w:t>
            </w:r>
            <w:r w:rsidRPr="009C6CB9">
              <w:t>Расчет рабочего колеса центробежного нагнетателя.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Вспомогательные системы центробежного нагнетателя»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 Конструкция поршневых газоперекачивающих агрегатов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Классификация и техническая характеристика поршневых газоперекачивающих агрегатов (ПГПА). Конструкция ПГПА.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12. </w:t>
            </w:r>
            <w:r w:rsidRPr="009C6CB9">
              <w:rPr>
                <w:bCs/>
              </w:rPr>
              <w:t>Изучение конструкции ПГПА.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 xml:space="preserve"> Конструкция поршневых газоперекачивающих агрегатов»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4.4 Вспомогательные системы поршневых газоперекачивающих агрегатов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proofErr w:type="gramStart"/>
            <w:r w:rsidRPr="009C6CB9">
              <w:t>Вспомогательные системы поршневых газоперекачивающих агрегатов; смазки, питания, пуска, зажигания, охлаждения, защиты, наддува.</w:t>
            </w:r>
            <w:proofErr w:type="gramEnd"/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Аварийно-предупредительные устройства. Схемы вспомогательных систем ПГПА и применяемое оборудование.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13. </w:t>
            </w:r>
            <w:r w:rsidRPr="009C6CB9">
              <w:rPr>
                <w:bCs/>
              </w:rPr>
              <w:t>Изучение</w:t>
            </w:r>
            <w:r w:rsidRPr="009C6CB9">
              <w:t xml:space="preserve"> </w:t>
            </w:r>
            <w:r w:rsidRPr="009C6CB9">
              <w:rPr>
                <w:bCs/>
              </w:rPr>
              <w:t>схем вспомогательных систем ПГПА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 xml:space="preserve">Выполнение </w:t>
            </w:r>
            <w:r w:rsidRPr="009C6CB9">
              <w:t>кинематических схем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4.5 Методы регулирования компрессорных машин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Универсальные методы регулирования компрессорных машин: временная остановка компрессора, изменение частоты вращения вала компрессора, </w:t>
            </w:r>
            <w:proofErr w:type="spellStart"/>
            <w:r w:rsidRPr="009C6CB9">
              <w:t>дросселирование</w:t>
            </w:r>
            <w:proofErr w:type="spellEnd"/>
            <w:r w:rsidRPr="009C6CB9">
              <w:t xml:space="preserve"> на входе в компрессор, перепуск газа из нагнетательной линии в подводящую линию (или в атмосферу).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Методы регулирования центробежных компрессорных машин: </w:t>
            </w:r>
            <w:proofErr w:type="spellStart"/>
            <w:r w:rsidRPr="009C6CB9">
              <w:t>дросселирование</w:t>
            </w:r>
            <w:proofErr w:type="spellEnd"/>
            <w:r w:rsidRPr="009C6CB9">
              <w:t xml:space="preserve"> на выходе компрессора, </w:t>
            </w:r>
            <w:proofErr w:type="spellStart"/>
            <w:r w:rsidRPr="009C6CB9">
              <w:t>дросселирование</w:t>
            </w:r>
            <w:proofErr w:type="spellEnd"/>
            <w:r w:rsidRPr="009C6CB9">
              <w:t xml:space="preserve"> на входе в компрессор, изменение частоты вращения, поворот лопастей направляющего аппарата, поворот лопастей диффузора, перепуск газа.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14. </w:t>
            </w:r>
            <w:r w:rsidRPr="009C6CB9">
              <w:t>Сравнительная характеристика методов регулирования компрессорных машин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Универсальные методы регулирования компрессорных машин»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«Современные м</w:t>
            </w:r>
            <w:r w:rsidRPr="009C6CB9">
              <w:t>етоды регулирования центробежных компрессорных машин»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5. Основы термодинамического расчета газотурбинных установок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 Принципиальные схемы и циклы газотурбинных установок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Распределение основных параметров по элементам простой газотурбинной установки. Идеальный цикл простой ГГУ в Т-З диаграмме. Реальный цикл простой ГТУ в Т-</w:t>
            </w:r>
            <w:proofErr w:type="gramStart"/>
            <w:r w:rsidRPr="009C6CB9">
              <w:rPr>
                <w:lang w:val="en-US"/>
              </w:rPr>
              <w:t>S</w:t>
            </w:r>
            <w:proofErr w:type="gramEnd"/>
            <w:r w:rsidRPr="009C6CB9">
              <w:t xml:space="preserve"> и Р-</w:t>
            </w:r>
            <w:r w:rsidRPr="009C6CB9">
              <w:rPr>
                <w:lang w:val="en-US"/>
              </w:rPr>
              <w:t>V</w:t>
            </w:r>
            <w:r w:rsidRPr="009C6CB9">
              <w:t xml:space="preserve"> диаграммах.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Способы увеличения эффективности работы ГГУ. Схема одновальной ГГУ с промежуточным подводом теплоты и промежуточным охлаждением воздуха.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15. </w:t>
            </w:r>
            <w:r w:rsidRPr="009C6CB9">
              <w:rPr>
                <w:bCs/>
              </w:rPr>
              <w:t>Изучение и вычерчивание схем газотурбинных установок.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«Основные показатели стационарных газотурбинных установок отечественного и зарубежного производства»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5.2 Основы термодинамического расчета газотурбинных </w:t>
            </w: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Предельные циклы простой ГТУ. Связь КПД простой ГГУ с величинами, характеризующими ее цикл. Характерные точки </w:t>
            </w:r>
            <w:r w:rsidRPr="009C6CB9">
              <w:lastRenderedPageBreak/>
              <w:t>зависимости полезной работы простой ГГУ от степени сжатия.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Влияние регенерации на оптимальную степень сжатия. Зависимость оптимальной степени сжатия от степени регенерации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/>
                <w:bCs/>
              </w:rPr>
              <w:t>Практическая работа № 16.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</w:t>
            </w:r>
            <w:r w:rsidRPr="009C6CB9">
              <w:t>зависимости удельной работы ГТУ от степени сжатия при разных относительных температурах.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/>
                <w:bCs/>
              </w:rPr>
              <w:t>Практическая работа № 17.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</w:t>
            </w:r>
            <w:r w:rsidRPr="009C6CB9">
              <w:t>зависимости степени регенерации от конструкции регенератора и от площади его теплопередающей поверхности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/>
                <w:bCs/>
              </w:rPr>
              <w:t>Практическая работа № 18.</w:t>
            </w:r>
            <w:r w:rsidRPr="009C6CB9">
              <w:t xml:space="preserve"> </w:t>
            </w:r>
            <w:r w:rsidRPr="009C6CB9">
              <w:rPr>
                <w:bCs/>
              </w:rPr>
              <w:t>Изучение</w:t>
            </w:r>
            <w:r w:rsidRPr="009C6CB9">
              <w:t xml:space="preserve"> зависимости КПД газотурбинной установки от степени сжатия и степени регенерации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>Основы термодинамического расчета газотурбинных установок»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rFonts w:eastAsia="Calibri"/>
                <w:b/>
                <w:bCs/>
              </w:rPr>
              <w:t>Раздел 6. Осевые турбомашины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6.1 Характеристики осевых компрессоров, неустойчивые режимы работы ступени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Универсальная характеристика компрессора. </w:t>
            </w:r>
            <w:proofErr w:type="spellStart"/>
            <w:r w:rsidRPr="009C6CB9">
              <w:t>Срывные</w:t>
            </w:r>
            <w:proofErr w:type="spellEnd"/>
            <w:r w:rsidRPr="009C6CB9">
              <w:t xml:space="preserve"> и неустойчивые режимы работы ступени. Режимы работы ступени в нерегулируемом многоступенчатом компрессоре.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19.</w:t>
            </w:r>
            <w:r w:rsidRPr="009C6CB9">
              <w:t xml:space="preserve"> Изучение схем ступени осевого компрессора и кинематика потока в ней.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20. </w:t>
            </w:r>
            <w:r w:rsidRPr="009C6CB9">
              <w:rPr>
                <w:bCs/>
              </w:rPr>
              <w:t>Изучение и расчет основных размеров первой ступени осевого компрессора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21. </w:t>
            </w:r>
            <w:r w:rsidRPr="009C6CB9">
              <w:rPr>
                <w:bCs/>
              </w:rPr>
              <w:t xml:space="preserve">Изучение и </w:t>
            </w:r>
            <w:r w:rsidRPr="009C6CB9">
              <w:t>расчет ориентировочного количества ступеней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 xml:space="preserve">Подготовка презентации «Основные </w:t>
            </w:r>
            <w:r w:rsidRPr="009C6CB9">
              <w:rPr>
                <w:rFonts w:eastAsia="Calibri"/>
                <w:bCs/>
              </w:rPr>
              <w:t>характеристики осевых компрессоров»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6.2 Потери в осевой турбинной ступени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Классификация и способы количественной оценки потерь. Коэффициент для количественной оценки потерь располагаемой работы. Профильные потери. Концевые потери. Потери во вращающемся венце.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22. </w:t>
            </w:r>
            <w:r w:rsidRPr="009C6CB9">
              <w:rPr>
                <w:bCs/>
              </w:rPr>
              <w:t xml:space="preserve">Изучение </w:t>
            </w:r>
            <w:r w:rsidRPr="009C6CB9">
              <w:t>конструктивных схемы типовых лабиринтных уплотнений, применяемых в газовых турбинах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proofErr w:type="gramStart"/>
            <w:r w:rsidRPr="009C6CB9">
              <w:t>Подготовка презентации «Зависимость коэффициента потерь на трение от угла атаки для активной и реактивной решеток»</w:t>
            </w:r>
            <w:proofErr w:type="gramEnd"/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7. Эксплуатационные характеристики газотурбинных установок при работе на газопроводах, их конструкции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7.1 Газовые турбины, их конструкции и характеристики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Основные элементы газовой турбины, их назначение и конструкция. Активная и реактивная турбинная ступень, их характеристики.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lastRenderedPageBreak/>
              <w:t xml:space="preserve">Зависимость температуры, давления, расхода газа и частоты вращения ротора от изменения нагрузки.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Изменение мощности и КПД газотурбинного двигателя в процессе изменения внешней нагрузки ГТУ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23. </w:t>
            </w:r>
            <w:r w:rsidRPr="009C6CB9">
              <w:t>Построение характеристики турбины с использованием приведенного расхода и частоты вращения.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24.</w:t>
            </w:r>
            <w:r w:rsidRPr="009C6CB9">
              <w:t xml:space="preserve"> Изучение диаграммы совмещения характеристик осевого компрессора и газовой турбины.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«Основные пути регулирования мощности и экономичности газотурбинных установок на частичных нагрузках»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7.2 Охлаждение газовых турбин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Способы воздушного охлаждения: </w:t>
            </w:r>
            <w:proofErr w:type="gramStart"/>
            <w:r w:rsidRPr="009C6CB9">
              <w:t>внешнее</w:t>
            </w:r>
            <w:proofErr w:type="gramEnd"/>
            <w:r w:rsidRPr="009C6CB9">
              <w:t xml:space="preserve"> конвективное, заградительное (пленочное и пористое). Требования, предъявляемые к системе охлаждения. Система внутреннего воздушного охлаждения открытого типа.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a5"/>
              <w:spacing w:before="0" w:beforeAutospacing="0" w:after="0" w:afterAutospacing="0" w:line="276" w:lineRule="auto"/>
            </w:pPr>
            <w:r w:rsidRPr="009C6CB9">
              <w:rPr>
                <w:b/>
                <w:bCs/>
              </w:rPr>
              <w:t xml:space="preserve">Практическая работа № 25. </w:t>
            </w:r>
            <w:r w:rsidRPr="009C6CB9">
              <w:rPr>
                <w:bCs/>
              </w:rPr>
              <w:t>Изучение</w:t>
            </w:r>
            <w:r w:rsidRPr="009C6CB9">
              <w:t xml:space="preserve"> схем систем охлаждения газовых турбин.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«Различные системы открытого воздушного охлаждения деталей газовых турбин»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7.3 Масляная система газотурбинных установок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a5"/>
              <w:spacing w:before="0" w:beforeAutospacing="0" w:after="0" w:afterAutospacing="0" w:line="276" w:lineRule="auto"/>
            </w:pPr>
            <w:r w:rsidRPr="009C6CB9">
              <w:t xml:space="preserve">Масляная система газотурбинных установок. Назначение масляной системы. Схемы </w:t>
            </w:r>
            <w:proofErr w:type="spellStart"/>
            <w:r w:rsidRPr="009C6CB9">
              <w:t>маслоснабжения</w:t>
            </w:r>
            <w:proofErr w:type="spellEnd"/>
            <w:r w:rsidRPr="009C6CB9">
              <w:t xml:space="preserve"> ГТУ. Основные системы охлаждения деталей газовых турбин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</w:t>
            </w:r>
            <w:r w:rsidRPr="009C6CB9">
              <w:rPr>
                <w:rFonts w:eastAsia="Calibri"/>
                <w:bCs/>
              </w:rPr>
              <w:t>Масляная система газотурбинных установок»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7.4 Общие сведения о камерах сгорания ГГУ.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Классификация камер сгорания. Конструктивное выполнение основных элементов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Факторы, влияющие на процесс устойчивого горения. Основные элементы камеры сгорания ГГУ, их назначение.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Типы </w:t>
            </w:r>
            <w:proofErr w:type="spellStart"/>
            <w:r w:rsidRPr="009C6CB9">
              <w:t>воздухонаправляющих</w:t>
            </w:r>
            <w:proofErr w:type="spellEnd"/>
            <w:r w:rsidRPr="009C6CB9">
              <w:t xml:space="preserve"> устройств. Типовые конструкции пламенной трубы камер сгорания по способу их охлаждения.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26. </w:t>
            </w:r>
            <w:r w:rsidRPr="009C6CB9">
              <w:rPr>
                <w:bCs/>
              </w:rPr>
              <w:t>Изучение</w:t>
            </w:r>
            <w:r w:rsidRPr="009C6CB9">
              <w:t xml:space="preserve"> конструкции смешивающего устройства. Запальные устройства.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«Классификация камер сгорания ГТУ.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7.5 Теплообменные аппараты </w:t>
            </w: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газотурбинных установок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Классификация теплообменных аппаратов (ТОА). Конструкции воздухонагревателей и воздухоохладителей </w:t>
            </w:r>
            <w:r w:rsidRPr="009C6CB9">
              <w:lastRenderedPageBreak/>
              <w:t xml:space="preserve">отечественного и зарубежного производства. Подогреватели сетевой воды.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Охлаждение воздуха в летнее время.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27. </w:t>
            </w:r>
            <w:r w:rsidRPr="009C6CB9">
              <w:t>Тепловой расчет камеры сгорания ГТУ.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t>Способы и мероприятия по защите газотурбинной установки от аэрозолей и обледенения»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7.6 Система автоматического регулирования и управления газотурбинными газоперекачивающими агрегатами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Функции агрегатных систем автоматического регулирования и защиты. Защитные устройства газотурбинных установок.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Функции, выполняемые системой автоматического управления. Вспомогательные системы газотурбинных газоперекачивающих агрегатов и их функции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28. </w:t>
            </w:r>
            <w:r w:rsidRPr="009C6CB9">
              <w:rPr>
                <w:bCs/>
              </w:rPr>
              <w:t>Изучение</w:t>
            </w:r>
            <w:r w:rsidRPr="009C6CB9">
              <w:t xml:space="preserve"> схемы защиты ГТУ от повышения температуры газа перед турбиной.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>Система автоматического регулирования ГПА»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7.7 Надежность и ремонтопригодность газотурбинных газоперекачивающих агрегатов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Понятие надежности и ремонтопригодности газотурбинных газоперекачивающих агрегатов (ГПА).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Количественные показатели надежности.  Виды, характер, причины отказов элементов газотурбинных установок. Мероприятия по обеспечению надежности и ремонтопригодности узлов ГПА.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«Методы повышения надежности и ремонтопригодности. Виды ремонтов</w:t>
            </w:r>
            <w:proofErr w:type="gramStart"/>
            <w:r w:rsidRPr="009C6CB9">
              <w:t>.»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7.8 Обеспечение виброустойчивой работы газотурбинных газоперекачивающих агрегатов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Причины и виды вибрации. Методы улучшения </w:t>
            </w:r>
            <w:proofErr w:type="spellStart"/>
            <w:r w:rsidRPr="009C6CB9">
              <w:t>вибросостояния</w:t>
            </w:r>
            <w:proofErr w:type="spellEnd"/>
            <w:r w:rsidRPr="009C6CB9">
              <w:t xml:space="preserve"> газоперекачивающих агрегатов (ГПА).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Cs/>
              </w:rPr>
              <w:t>Подготовка презентации «</w:t>
            </w:r>
            <w:r w:rsidRPr="009C6CB9">
              <w:rPr>
                <w:rFonts w:eastAsia="Calibri"/>
                <w:bCs/>
              </w:rPr>
              <w:t>Обеспечение виброустойчивой работы ГТУ»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8. Эксплуатация и ремонт оборудования перекачивающих и компрессорных станций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8.1 Основное оборудование перекачивающих станций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Основное оборудование насосных станций. Резервуарные парки. Общее оборудование, устанавливаемое на корпусе и на кровле резервуара. Наливные устройства и их оборудование. Методы определения массы нефтепродуктов. Автоматизация насосных станций. Основное оборудование компрессорных станций. Комплекс средств контроля и автоматики. Учет газа на магистральных газопроводах.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Практическая работа № 29. </w:t>
            </w:r>
            <w:r w:rsidRPr="009C6CB9">
              <w:rPr>
                <w:bCs/>
              </w:rPr>
              <w:t>Проведение расчета</w:t>
            </w:r>
            <w:r w:rsidRPr="009C6CB9">
              <w:rPr>
                <w:bCs/>
                <w:vanish/>
              </w:rPr>
              <w:t xml:space="preserve"> </w:t>
            </w:r>
            <w:r w:rsidRPr="009C6CB9">
              <w:rPr>
                <w:bCs/>
              </w:rPr>
              <w:t>объема резервуарного парка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/>
                <w:bCs/>
              </w:rPr>
              <w:t xml:space="preserve">Практическая работа № 30. </w:t>
            </w:r>
            <w:r w:rsidRPr="009C6CB9">
              <w:rPr>
                <w:bCs/>
              </w:rPr>
              <w:t>Подбор оборудования на резервуар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</w:t>
            </w:r>
            <w:r w:rsidRPr="009C6CB9">
              <w:rPr>
                <w:rFonts w:eastAsia="Calibri"/>
                <w:bCs/>
              </w:rPr>
              <w:t>Основное оборудование перекачивающих станций»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8.2 Эксплуатация основного оборудования перекачивающих станций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Режимы работы центробежных насосов. Изменение режима работы насосов. Эксплуатация центробежных насосов. Подготовка к пуску, пуск ПС. Обслуживание в процессе эксплуатации, остановка ПС. Средства контроля и защиты насосного агрегата. Испытания насосных установок в эксплуатационных условиях. Измерительные приборы.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Уплотнения в насосах. Торцевые уплотнения и их эксплуатация.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31.</w:t>
            </w:r>
            <w:r w:rsidRPr="009C6CB9">
              <w:t xml:space="preserve"> </w:t>
            </w:r>
            <w:r w:rsidRPr="009C6CB9">
              <w:rPr>
                <w:bCs/>
              </w:rPr>
              <w:t>Определение расхода перекачки нефтепродукта.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</w:t>
            </w:r>
            <w:r w:rsidRPr="009C6CB9">
              <w:rPr>
                <w:rFonts w:eastAsia="Calibri"/>
                <w:bCs/>
              </w:rPr>
              <w:t>Эксплуатация основного оборудования перекачивающих станций»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8.3 Эксплуатация вспомогательного оборудования перекачивающих станций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Система разгрузки и охлаждения торцовых уплотнений. Эксплуатация резервуаров</w:t>
            </w:r>
            <w:proofErr w:type="gramStart"/>
            <w:r w:rsidRPr="009C6CB9">
              <w:t xml:space="preserve"> .</w:t>
            </w:r>
            <w:proofErr w:type="gramEnd"/>
            <w:r w:rsidRPr="009C6CB9">
              <w:t xml:space="preserve"> Система смазки. Система сбора и откачки утечек. Система автоматического пожаротушения на НПС. Система вентиляции, теплоснабжения</w:t>
            </w:r>
            <w:proofErr w:type="gramStart"/>
            <w:r w:rsidRPr="009C6CB9">
              <w:t xml:space="preserve"> ,</w:t>
            </w:r>
            <w:proofErr w:type="gramEnd"/>
            <w:r w:rsidRPr="009C6CB9">
              <w:t xml:space="preserve"> электроснабжения. Средства контроля и защиты агрегата.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 Системы технологического газа. Системы топливного, пускового и импульсного газа на КС. Система </w:t>
            </w:r>
            <w:proofErr w:type="spellStart"/>
            <w:r w:rsidRPr="009C6CB9">
              <w:t>маслоснабжения</w:t>
            </w:r>
            <w:proofErr w:type="spellEnd"/>
            <w:r w:rsidRPr="009C6CB9">
              <w:t xml:space="preserve">. Системы </w:t>
            </w:r>
            <w:proofErr w:type="spellStart"/>
            <w:r w:rsidRPr="009C6CB9">
              <w:t>пожаробезопасности</w:t>
            </w:r>
            <w:proofErr w:type="spellEnd"/>
            <w:r w:rsidRPr="009C6CB9">
              <w:t>, промышленной канализации, вентиляции, кондиционирования и отопления, сжатого воздуха.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32.</w:t>
            </w:r>
            <w:r w:rsidRPr="009C6CB9">
              <w:t xml:space="preserve"> </w:t>
            </w:r>
            <w:r w:rsidRPr="009C6CB9">
              <w:rPr>
                <w:bCs/>
              </w:rPr>
              <w:t>Определение мощности потребляемой насосной установки при перекачке дизельного топлива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33.</w:t>
            </w:r>
            <w:r w:rsidRPr="009C6CB9">
              <w:t xml:space="preserve"> </w:t>
            </w:r>
            <w:r w:rsidRPr="009C6CB9">
              <w:rPr>
                <w:bCs/>
              </w:rPr>
              <w:t>Определение необходимого числа пылеуловителей на КС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34.</w:t>
            </w:r>
            <w:r w:rsidRPr="009C6CB9">
              <w:t xml:space="preserve"> </w:t>
            </w:r>
            <w:r w:rsidRPr="009C6CB9">
              <w:rPr>
                <w:bCs/>
              </w:rPr>
              <w:t>Определение степени сжатия, которую развивает нагнетатель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</w:t>
            </w:r>
            <w:r w:rsidRPr="009C6CB9">
              <w:rPr>
                <w:rFonts w:eastAsia="Calibri"/>
                <w:bCs/>
              </w:rPr>
              <w:t>Эксплуатация вспомогательного оборудования перекачивающих станций»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8.4 Ремонтно-техническое обслуживание оборудования перекачивающих станций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Ремонт центробежных насосов. Сборка насосов. Ремонт газоперекачивающих агрегатов, электроприводных ГПА.  Ремонт </w:t>
            </w:r>
            <w:proofErr w:type="spellStart"/>
            <w:r w:rsidRPr="009C6CB9">
              <w:t>газомотокомпрессоров</w:t>
            </w:r>
            <w:proofErr w:type="spellEnd"/>
            <w:r w:rsidRPr="009C6CB9">
              <w:t>.  Состав и сущность всех видов ремонта газоперекачивающих агрегатов, электроприводных ГПА.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Ремонт резервуаров. Виды ремонтов резервуаров и их сроки выполнения. Методы ремонта и конструктивных элементов корпуса резервуара.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Коррозионное и механическое разрушение и их устранение.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35.</w:t>
            </w:r>
            <w:r w:rsidRPr="009C6CB9">
              <w:t xml:space="preserve"> </w:t>
            </w:r>
            <w:r w:rsidRPr="009C6CB9">
              <w:rPr>
                <w:bCs/>
              </w:rPr>
              <w:t>Изучение неисправностей оборудования резервуаров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36.</w:t>
            </w:r>
            <w:r w:rsidRPr="009C6CB9">
              <w:t xml:space="preserve"> </w:t>
            </w:r>
            <w:r w:rsidRPr="009C6CB9">
              <w:rPr>
                <w:bCs/>
              </w:rPr>
              <w:t>Изучение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неисправностей </w:t>
            </w:r>
            <w:proofErr w:type="spellStart"/>
            <w:r w:rsidRPr="009C6CB9">
              <w:rPr>
                <w:bCs/>
              </w:rPr>
              <w:t>газомотокомпрессоров</w:t>
            </w:r>
            <w:proofErr w:type="spell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37.</w:t>
            </w:r>
            <w:r w:rsidRPr="009C6CB9">
              <w:t xml:space="preserve"> </w:t>
            </w:r>
            <w:r w:rsidRPr="009C6CB9">
              <w:rPr>
                <w:bCs/>
              </w:rPr>
              <w:t>Составление плана ликвидации аварий на резервуарах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</w:t>
            </w:r>
            <w:r w:rsidRPr="009C6CB9">
              <w:rPr>
                <w:rFonts w:eastAsia="Calibri"/>
                <w:bCs/>
              </w:rPr>
              <w:t>Ремонтно-техническое обслуживание оборудования перекачивающих станций»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rFonts w:eastAsia="Calibri"/>
                <w:b/>
                <w:bCs/>
              </w:rPr>
              <w:t xml:space="preserve">Раздел 9. </w:t>
            </w:r>
            <w:proofErr w:type="gramStart"/>
            <w:r w:rsidRPr="009C6CB9">
              <w:rPr>
                <w:rFonts w:eastAsia="Calibri"/>
                <w:b/>
                <w:bCs/>
              </w:rPr>
              <w:t>Контроль за</w:t>
            </w:r>
            <w:proofErr w:type="gramEnd"/>
            <w:r w:rsidRPr="009C6CB9">
              <w:rPr>
                <w:rFonts w:eastAsia="Calibri"/>
                <w:b/>
                <w:bCs/>
              </w:rPr>
              <w:t xml:space="preserve"> состоянием магистрального трубопровода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9.1 Технические средства диагностирования трубопроводных систем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Задачи технической диагностики трубопроводных систем (ТС). Методы диагностирования оборудования ТС.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Структура системы технической диагностики трубопроводных магистралей. Организация отраслевой системы диагностического обеспечения </w:t>
            </w:r>
            <w:proofErr w:type="gramStart"/>
            <w:r w:rsidRPr="009C6CB9">
              <w:t>трубопроводных</w:t>
            </w:r>
            <w:proofErr w:type="gramEnd"/>
            <w:r w:rsidRPr="009C6CB9">
              <w:t xml:space="preserve"> системе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презентации «Классификация технических средств диагностирования  (ТСД) на группы в зависимости от метрологических характеристик»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9.2 Дефекты трубопроводных конструкций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Общая классификация дефектов. Дефекты: сварных соединений, стенки трубы, изоляции. Причины возникновения дефектов трубопроводных систем.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презентации «Причины возникновения дефектов трубопроводных систем»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9.3 Контроль сварных швов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Краткие сведения об ионизирующих излучениях, применяемых при дефектоскопии сварных соединений. Оборудование, применяемое при просвечивании сварных швов. </w:t>
            </w:r>
            <w:proofErr w:type="spellStart"/>
            <w:r w:rsidRPr="009C6CB9">
              <w:t>Фотометод</w:t>
            </w:r>
            <w:proofErr w:type="spellEnd"/>
            <w:r w:rsidRPr="009C6CB9">
              <w:t xml:space="preserve"> контроля просвечиванием. Материалы, применяемые при просвечивании. Оценка качества сварных швов по данным просвечивания.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презентации «Техника безопасности при работах по просвечиванию»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9.4 Методы и средства контроля изоляции трубопроводов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Контроль  качества изоляции: </w:t>
            </w:r>
            <w:proofErr w:type="spellStart"/>
            <w:r w:rsidRPr="009C6CB9">
              <w:t>сплошности</w:t>
            </w:r>
            <w:proofErr w:type="spellEnd"/>
            <w:r w:rsidRPr="009C6CB9">
              <w:t xml:space="preserve"> покрытия, толщины, </w:t>
            </w:r>
            <w:proofErr w:type="spellStart"/>
            <w:r w:rsidRPr="009C6CB9">
              <w:t>прилипаемости</w:t>
            </w:r>
            <w:proofErr w:type="spellEnd"/>
            <w:r w:rsidRPr="009C6CB9">
              <w:t>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Приборы для контроля качества изоляции, принцип их действия. Обнаружение дефектов изоляционного покрытия трубопровода.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38.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устройства и принципа действия </w:t>
            </w:r>
            <w:proofErr w:type="spellStart"/>
            <w:r w:rsidRPr="009C6CB9">
              <w:rPr>
                <w:bCs/>
              </w:rPr>
              <w:t>адгезиметра</w:t>
            </w:r>
            <w:proofErr w:type="spellEnd"/>
            <w:r w:rsidRPr="009C6CB9">
              <w:rPr>
                <w:bCs/>
              </w:rPr>
              <w:t xml:space="preserve">, </w:t>
            </w:r>
            <w:proofErr w:type="spellStart"/>
            <w:r w:rsidRPr="009C6CB9">
              <w:rPr>
                <w:bCs/>
              </w:rPr>
              <w:t>толщиномера</w:t>
            </w:r>
            <w:proofErr w:type="spellEnd"/>
            <w:r w:rsidRPr="009C6CB9">
              <w:rPr>
                <w:bCs/>
              </w:rPr>
              <w:t>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rPr>
          <w:trHeight w:val="9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9.5 Методы и средства контроля состояния стенок магистрального </w:t>
            </w: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трубопровода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proofErr w:type="gramStart"/>
            <w:r w:rsidRPr="009C6CB9">
              <w:t>Методы контроля: акустический, радиографический, ультразвуковой, телевизионный, электромагнитный, магнитный, метод вихревых токов.</w:t>
            </w:r>
            <w:proofErr w:type="gramEnd"/>
            <w:r w:rsidRPr="009C6CB9">
              <w:t xml:space="preserve"> Устройства для </w:t>
            </w:r>
            <w:r w:rsidRPr="009C6CB9">
              <w:lastRenderedPageBreak/>
              <w:t>дефектоскопии магистрального трубопровода (МТ), общие требования к эксплуатационным характеристикам дефектоскопов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39.</w:t>
            </w:r>
            <w:r w:rsidRPr="009C6CB9">
              <w:t xml:space="preserve"> </w:t>
            </w:r>
            <w:r w:rsidRPr="009C6CB9">
              <w:rPr>
                <w:bCs/>
              </w:rPr>
              <w:t>Изучение устройства дефектоскопов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b/>
              </w:rPr>
              <w:t>Раздел 10. Дефекты конструкций, машин и оборудования и их диагностические признаки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10.1 Эксплуатация приемных и раздаточных устрой</w:t>
            </w:r>
            <w:proofErr w:type="gramStart"/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 дл</w:t>
            </w:r>
            <w:proofErr w:type="gramEnd"/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нефти и газа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Правила технической эксплуатации оборудования систем слива-налива железнодорожных маршрутов и цистерн, нефтеналивных судов.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Назначение и, отбор проб нефтепродуктов, правила их хранения. Меры безопасности.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40.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дефектов </w:t>
            </w:r>
            <w:r w:rsidRPr="009C6CB9">
              <w:t>оборудования систем слива-налива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презентации «Правила эксплуатации трубопроводов перекачивающих станций (ПС) и нефтебаз»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10.2 Эксплуатация оборудования баз сжиженного газа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Правила технической эксплуатации баз сжиженного газа. Характерные неисправности и их устранение. Проверочные расчеты оборудования БСГ (насосов, компрессоров, ТП).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Характерные неисправности и их устранение. Меры безопасности.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41.</w:t>
            </w:r>
            <w:r w:rsidRPr="009C6CB9">
              <w:t xml:space="preserve"> </w:t>
            </w:r>
            <w:r w:rsidRPr="009C6CB9">
              <w:rPr>
                <w:bCs/>
              </w:rPr>
              <w:t>Изучение дефектов</w:t>
            </w:r>
            <w:r w:rsidRPr="009C6CB9">
              <w:t xml:space="preserve"> оборудования баз сжиженного газа (насосов, компрессоров, ТП)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«Правила технической эксплуатации баз сжиженного газа (БСГ)»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10.3 Эксплуатация станции подземного хранения газа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Правила технической эксплуатации оборудования станции подземного хранения газа: компрессорного цеха, установки очистки, осушки газа, промысловой части. 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Характерные неисправности и их устранение. Меры безопасности.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42.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</w:t>
            </w:r>
            <w:proofErr w:type="gramStart"/>
            <w:r w:rsidRPr="009C6CB9">
              <w:rPr>
                <w:bCs/>
              </w:rPr>
              <w:t xml:space="preserve">дефектов </w:t>
            </w:r>
            <w:r w:rsidRPr="009C6CB9">
              <w:t>оборудования станции подземного хранения газа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Подготовка презентации «Правила технической эксплуатации оборудования станции подземного хранения газа»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10.4 Техническое обслуживание и ремонт трубопроводов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Организация технического обслуживания и ремонта трубопроводов перекачивающих станций (ПС) и нефтебаз. Дефекты трубопроводов ПС и нефтебаз и их оборудования, </w:t>
            </w:r>
            <w:r w:rsidRPr="009C6CB9">
              <w:lastRenderedPageBreak/>
              <w:t xml:space="preserve">обнаружение дефектов и способы их устранения. 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43.</w:t>
            </w:r>
            <w:r w:rsidRPr="009C6CB9">
              <w:t xml:space="preserve"> </w:t>
            </w:r>
            <w:r w:rsidRPr="009C6CB9">
              <w:rPr>
                <w:bCs/>
              </w:rPr>
              <w:t>Изучение дефектов</w:t>
            </w:r>
            <w:r w:rsidRPr="009C6CB9">
              <w:t xml:space="preserve"> трубопроводов перекачивающих станций и нефтебаз и их оборудования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презентации «Обнаружение дефектов конструкций, машин и оборудования и их признаки»</w:t>
            </w:r>
          </w:p>
        </w:tc>
      </w:tr>
      <w:tr w:rsidR="009C6CB9" w:rsidRPr="009C6CB9" w:rsidTr="009C6CB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9C6CB9">
              <w:rPr>
                <w:rFonts w:eastAsia="Calibri"/>
                <w:b/>
                <w:bCs/>
              </w:rPr>
              <w:t>Раздел 11. Источники загрязнения окружающей среды на перекачивающих и компрессорных станциях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11.1 Источники загрязнения окружающей среды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>Влияние нефти, нефтепродуктов и их компонентов на человека, животный и растительный мир. Предельно допустимые концентрации (ПДК) токсических веществ и углеводородов в атмосфере, водоемах со стоячей и проточной водой, в почве земли.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44.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способов определения ПДК </w:t>
            </w:r>
            <w:r w:rsidRPr="009C6CB9">
              <w:t xml:space="preserve">токсических веществ и углеводородов в </w:t>
            </w:r>
            <w:r w:rsidRPr="009C6CB9">
              <w:rPr>
                <w:rFonts w:eastAsia="Calibri"/>
                <w:bCs/>
              </w:rPr>
              <w:t>окружающей среде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Cs/>
              </w:rPr>
              <w:t>Подготовка презентации «Закон Российской Федерации об охране окружающей среды»</w:t>
            </w:r>
          </w:p>
        </w:tc>
      </w:tr>
      <w:tr w:rsidR="009C6CB9" w:rsidRPr="009C6CB9" w:rsidTr="009C6CB9"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11.2 Мероприятия по охране окружающей среды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</w:rPr>
              <w:t>Содержание учебного материала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Охрана окружающей среды при эксплуатации оборудования </w:t>
            </w:r>
            <w:r w:rsidRPr="009C6CB9">
              <w:rPr>
                <w:rFonts w:eastAsia="Calibri"/>
                <w:bCs/>
              </w:rPr>
              <w:t>перекачивающих и компрессорных станциях.</w:t>
            </w:r>
          </w:p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t xml:space="preserve">Охрана окружающей среды при  ремонте оборудования </w:t>
            </w:r>
            <w:r w:rsidRPr="009C6CB9">
              <w:rPr>
                <w:rFonts w:eastAsia="Calibri"/>
                <w:bCs/>
              </w:rPr>
              <w:t>перекачивающих и компрессорных станциях.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>Практическая работа № 45.</w:t>
            </w:r>
            <w:r w:rsidRPr="009C6CB9">
              <w:t xml:space="preserve"> </w:t>
            </w:r>
            <w:r w:rsidRPr="009C6CB9">
              <w:rPr>
                <w:bCs/>
              </w:rPr>
              <w:t xml:space="preserve">Изучение </w:t>
            </w:r>
            <w:r w:rsidRPr="009C6CB9">
              <w:t>и анализ законодательной базы РФ в области зашиты окружающей среды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9C6CB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C6CB9">
              <w:rPr>
                <w:b/>
                <w:bCs/>
              </w:rPr>
              <w:t>обучающихся</w:t>
            </w:r>
            <w:proofErr w:type="gramEnd"/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t>Подготовка отчета по практической работе</w:t>
            </w:r>
          </w:p>
        </w:tc>
      </w:tr>
      <w:tr w:rsidR="009C6CB9" w:rsidRPr="009C6CB9" w:rsidTr="009C6CB9"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CB9" w:rsidRPr="009C6CB9" w:rsidRDefault="009C6C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CB9" w:rsidRPr="009C6CB9" w:rsidRDefault="009C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CB9" w:rsidRPr="009C6CB9" w:rsidRDefault="009C6C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9C6CB9">
              <w:rPr>
                <w:bCs/>
              </w:rPr>
              <w:t>Подготовка презентации «Мероприятия по защите окружающей среды на перекачивающих и компрессорных станциях</w:t>
            </w:r>
          </w:p>
        </w:tc>
      </w:tr>
    </w:tbl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9" w:rsidRDefault="00EF4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4A69" w:rsidRPr="00EF4A69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  <w:r w:rsidR="009C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4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EF4A69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приводятся необходимые эскизы, схемы, выполненные в карандаше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ответа на последний вопрос приводится список использованной литературы, указывается методическое пособие, по которому выполнена работа, ставится подпись исполнителя и оставляется место для рецензии.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F" w:rsidRDefault="00CA3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964063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1) Машины для производства земляных работ</w:t>
      </w:r>
    </w:p>
    <w:p w:rsidR="00E266B5" w:rsidRPr="00CF12AE" w:rsidRDefault="00E266B5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66B5">
        <w:rPr>
          <w:rFonts w:ascii="Times New Roman" w:hAnsi="Times New Roman" w:cs="Times New Roman"/>
          <w:sz w:val="24"/>
          <w:szCs w:val="24"/>
        </w:rPr>
        <w:t>2) Основные технические параметры насосов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Компрессор, компрессорная установка и компрессорные станции </w:t>
      </w:r>
    </w:p>
    <w:p w:rsidR="00964063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4) Принципиальные схемы и циклы газотурбинных установок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6B5" w:rsidRPr="00E266B5">
        <w:rPr>
          <w:rFonts w:ascii="Times New Roman" w:hAnsi="Times New Roman" w:cs="Times New Roman"/>
          <w:sz w:val="24"/>
          <w:szCs w:val="24"/>
        </w:rPr>
        <w:t>Выполнить схем</w:t>
      </w:r>
      <w:r w:rsidR="00E266B5">
        <w:rPr>
          <w:rFonts w:ascii="Times New Roman" w:hAnsi="Times New Roman" w:cs="Times New Roman"/>
          <w:sz w:val="24"/>
          <w:szCs w:val="24"/>
        </w:rPr>
        <w:t>ы прямоточного и ступенчатого лабиринтных уплотнений</w:t>
      </w:r>
      <w:r w:rsidR="00E266B5" w:rsidRPr="00E266B5">
        <w:rPr>
          <w:rFonts w:ascii="Times New Roman" w:hAnsi="Times New Roman" w:cs="Times New Roman"/>
          <w:sz w:val="24"/>
          <w:szCs w:val="24"/>
        </w:rPr>
        <w:t>.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1) Машины для разработки траншей и для бестраншейной прокладки трубопроводов</w:t>
      </w:r>
    </w:p>
    <w:p w:rsidR="001E494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Описать лопастные и объемные насосы. Указать области их применения</w:t>
      </w:r>
    </w:p>
    <w:p w:rsidR="00964063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Классификация компрессоров по принципу действия, избыточному давлению и подаче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Основы термодинамического расчета газотурбинных установок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6B5">
        <w:rPr>
          <w:rFonts w:ascii="Times New Roman" w:hAnsi="Times New Roman" w:cs="Times New Roman"/>
          <w:sz w:val="24"/>
          <w:szCs w:val="24"/>
        </w:rPr>
        <w:t>Выполнить схему и описать принцип действия газотурбинного двигателя.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964063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Транспортные и </w:t>
      </w:r>
      <w:proofErr w:type="spellStart"/>
      <w:r w:rsidRPr="00CF12AE">
        <w:rPr>
          <w:rFonts w:ascii="Times New Roman" w:hAnsi="Times New Roman" w:cs="Times New Roman"/>
          <w:sz w:val="24"/>
          <w:szCs w:val="24"/>
        </w:rPr>
        <w:t>грузоподъемно-монтажные</w:t>
      </w:r>
      <w:proofErr w:type="spellEnd"/>
      <w:r w:rsidRPr="00CF12AE">
        <w:rPr>
          <w:rFonts w:ascii="Times New Roman" w:hAnsi="Times New Roman" w:cs="Times New Roman"/>
          <w:sz w:val="24"/>
          <w:szCs w:val="24"/>
        </w:rPr>
        <w:t xml:space="preserve"> машины</w:t>
      </w:r>
    </w:p>
    <w:p w:rsidR="00E266B5" w:rsidRPr="00CF12AE" w:rsidRDefault="00E266B5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66B5">
        <w:rPr>
          <w:rFonts w:ascii="Times New Roman" w:hAnsi="Times New Roman" w:cs="Times New Roman"/>
          <w:sz w:val="24"/>
          <w:szCs w:val="24"/>
        </w:rPr>
        <w:t>2) Насосы, насосные установки и насосные станции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Вредное пространство поршневого компрессора. Его влияние на эффективность процесса сжатия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Характеристики осевых компрессоров, неустойчивые режимы работы ступени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8D3B06">
        <w:rPr>
          <w:rFonts w:ascii="Times New Roman" w:hAnsi="Times New Roman" w:cs="Times New Roman"/>
          <w:sz w:val="24"/>
          <w:szCs w:val="24"/>
        </w:rPr>
        <w:t>Выполнить схему и описать принцип поршневого двухступенчатого компрессора.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12AE">
        <w:rPr>
          <w:rFonts w:ascii="Times New Roman" w:hAnsi="Times New Roman" w:cs="Times New Roman"/>
          <w:sz w:val="24"/>
          <w:szCs w:val="24"/>
        </w:rPr>
        <w:t>Трубоочистные</w:t>
      </w:r>
      <w:proofErr w:type="spellEnd"/>
      <w:r w:rsidRPr="00CF12AE">
        <w:rPr>
          <w:rFonts w:ascii="Times New Roman" w:hAnsi="Times New Roman" w:cs="Times New Roman"/>
          <w:sz w:val="24"/>
          <w:szCs w:val="24"/>
        </w:rPr>
        <w:t xml:space="preserve"> машины</w:t>
      </w:r>
    </w:p>
    <w:p w:rsidR="001E494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Кавитация, возникновение и влияние кавитации на работу насосов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Основные узлы и детали поршневого компрессора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Потери в осевой турбинной ступени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6B5" w:rsidRPr="00E266B5">
        <w:rPr>
          <w:rFonts w:ascii="Times New Roman" w:hAnsi="Times New Roman" w:cs="Times New Roman"/>
          <w:sz w:val="24"/>
          <w:szCs w:val="24"/>
        </w:rPr>
        <w:t xml:space="preserve">Выполнить схему </w:t>
      </w:r>
      <w:r w:rsidR="00E266B5">
        <w:rPr>
          <w:rFonts w:ascii="Times New Roman" w:hAnsi="Times New Roman" w:cs="Times New Roman"/>
          <w:sz w:val="24"/>
          <w:szCs w:val="24"/>
        </w:rPr>
        <w:t>сальника штока с плоскими уплотняющими элементами</w:t>
      </w:r>
      <w:r w:rsidR="00E266B5" w:rsidRPr="00E266B5">
        <w:rPr>
          <w:rFonts w:ascii="Times New Roman" w:hAnsi="Times New Roman" w:cs="Times New Roman"/>
          <w:sz w:val="24"/>
          <w:szCs w:val="24"/>
        </w:rPr>
        <w:t>.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12AE">
        <w:rPr>
          <w:rFonts w:ascii="Times New Roman" w:hAnsi="Times New Roman" w:cs="Times New Roman"/>
          <w:sz w:val="24"/>
          <w:szCs w:val="24"/>
        </w:rPr>
        <w:t>Трубоизоляционные</w:t>
      </w:r>
      <w:proofErr w:type="spellEnd"/>
      <w:r w:rsidRPr="00CF12AE">
        <w:rPr>
          <w:rFonts w:ascii="Times New Roman" w:hAnsi="Times New Roman" w:cs="Times New Roman"/>
          <w:sz w:val="24"/>
          <w:szCs w:val="24"/>
        </w:rPr>
        <w:t xml:space="preserve"> машины</w:t>
      </w:r>
    </w:p>
    <w:p w:rsidR="001E494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Характеристики лопастных насосов. Их значение для эксплуатации насосов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Основные узлы и детали динамического компрессора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Газовые турбины, их конструкции и характеристики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6B5">
        <w:rPr>
          <w:rFonts w:ascii="Times New Roman" w:hAnsi="Times New Roman" w:cs="Times New Roman"/>
          <w:sz w:val="24"/>
          <w:szCs w:val="24"/>
        </w:rPr>
        <w:t>Выполнить схему регулирования подачи поршневого компрессора.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E494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96406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1) Машины и оборудование для очистки внутренней полости газонефтепроводов</w:t>
      </w:r>
    </w:p>
    <w:p w:rsidR="001E4943" w:rsidRPr="00CF12AE" w:rsidRDefault="001E49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Сущность совместной работы центробежных насосов в гидравлической сети при параллельном и последовательном их подключении</w:t>
      </w:r>
    </w:p>
    <w:p w:rsidR="001E4943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Смазка объемных компрессоров. Назначение смазки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Охлаждение газовых турбин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CE8">
        <w:rPr>
          <w:rFonts w:ascii="Times New Roman" w:hAnsi="Times New Roman" w:cs="Times New Roman"/>
          <w:sz w:val="24"/>
          <w:szCs w:val="24"/>
        </w:rPr>
        <w:t>Выполнить схему и описать принцип действия осевого компрессора.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7 </w:t>
      </w:r>
    </w:p>
    <w:p w:rsidR="001E4943" w:rsidRPr="00CF12AE" w:rsidRDefault="001E4943" w:rsidP="001E4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1) Машины и оборудование для испытания газонефтепроводов</w:t>
      </w:r>
    </w:p>
    <w:p w:rsidR="001E4943" w:rsidRPr="00CF12AE" w:rsidRDefault="001E4943" w:rsidP="001E4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046A21" w:rsidRPr="00CF12AE">
        <w:rPr>
          <w:rFonts w:ascii="Times New Roman" w:hAnsi="Times New Roman" w:cs="Times New Roman"/>
          <w:sz w:val="24"/>
          <w:szCs w:val="24"/>
        </w:rPr>
        <w:t xml:space="preserve">Основные методы подачи насосов, их сущность 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Смазка динамических компрессоров. Назначение смазки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Масляная система газотурбинных установок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CE8">
        <w:rPr>
          <w:rFonts w:ascii="Times New Roman" w:hAnsi="Times New Roman" w:cs="Times New Roman"/>
          <w:sz w:val="24"/>
          <w:szCs w:val="24"/>
        </w:rPr>
        <w:t>Выполнить схему и описать принцип действия роторного пластинчатого компрессора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8 </w:t>
      </w:r>
    </w:p>
    <w:p w:rsidR="001E4943" w:rsidRPr="00CF12AE" w:rsidRDefault="001E4943" w:rsidP="001E4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1) Технология испытания на прочность и герметичность</w:t>
      </w:r>
    </w:p>
    <w:p w:rsidR="00046A21" w:rsidRPr="00CF12AE" w:rsidRDefault="00046A21" w:rsidP="001E4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Влияние необходимого напора на выбор конструкции лопастных насосов </w:t>
      </w:r>
    </w:p>
    <w:p w:rsidR="00046A21" w:rsidRPr="00CF12AE" w:rsidRDefault="0097055D" w:rsidP="001E4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Регулирование подачи поршневых компрессоров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Теплообменные аппараты газотурбинных установок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CE8">
        <w:rPr>
          <w:rFonts w:ascii="Times New Roman" w:hAnsi="Times New Roman" w:cs="Times New Roman"/>
          <w:sz w:val="24"/>
          <w:szCs w:val="24"/>
        </w:rPr>
        <w:t xml:space="preserve">Выполнить схемы уплотнений насосов: </w:t>
      </w:r>
      <w:proofErr w:type="gramStart"/>
      <w:r w:rsidR="00E26CE8">
        <w:rPr>
          <w:rFonts w:ascii="Times New Roman" w:hAnsi="Times New Roman" w:cs="Times New Roman"/>
          <w:sz w:val="24"/>
          <w:szCs w:val="24"/>
        </w:rPr>
        <w:t>сальниковое</w:t>
      </w:r>
      <w:proofErr w:type="gramEnd"/>
      <w:r w:rsidR="00E26CE8">
        <w:rPr>
          <w:rFonts w:ascii="Times New Roman" w:hAnsi="Times New Roman" w:cs="Times New Roman"/>
          <w:sz w:val="24"/>
          <w:szCs w:val="24"/>
        </w:rPr>
        <w:t>, щелевое и одинарное торцевое.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конструкции </w:t>
      </w:r>
      <w:proofErr w:type="spellStart"/>
      <w:r w:rsidRPr="00CF12AE">
        <w:rPr>
          <w:rFonts w:ascii="Times New Roman" w:hAnsi="Times New Roman" w:cs="Times New Roman"/>
          <w:sz w:val="24"/>
          <w:szCs w:val="24"/>
        </w:rPr>
        <w:t>трубоизоляционных</w:t>
      </w:r>
      <w:proofErr w:type="spellEnd"/>
      <w:r w:rsidRPr="00CF12AE">
        <w:rPr>
          <w:rFonts w:ascii="Times New Roman" w:hAnsi="Times New Roman" w:cs="Times New Roman"/>
          <w:sz w:val="24"/>
          <w:szCs w:val="24"/>
        </w:rPr>
        <w:t xml:space="preserve"> машин</w:t>
      </w:r>
    </w:p>
    <w:p w:rsidR="00046A21" w:rsidRPr="00CF12AE" w:rsidRDefault="00046A2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Основные сборочные единицы лопастных насосов. Их принцип действия, область применения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3) Регулирование подачи динамических компрессоров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Система автоматического регулирования и управления газотурбинными  ГПА</w:t>
      </w:r>
    </w:p>
    <w:p w:rsidR="007532F1" w:rsidRPr="00CF12AE" w:rsidRDefault="007532F1" w:rsidP="007532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CE8">
        <w:rPr>
          <w:rFonts w:ascii="Times New Roman" w:hAnsi="Times New Roman" w:cs="Times New Roman"/>
          <w:sz w:val="24"/>
          <w:szCs w:val="24"/>
        </w:rPr>
        <w:t>Выполнить схему и описать принцип действия одноступенчатого центробежного насоса.</w:t>
      </w:r>
    </w:p>
    <w:p w:rsidR="0097055D" w:rsidRPr="00CF12AE" w:rsidRDefault="0097055D" w:rsidP="009705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46A21" w:rsidRPr="00CF12AE" w:rsidRDefault="00046A2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964063" w:rsidRPr="00CF12AE" w:rsidRDefault="0096406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Конструкции </w:t>
      </w:r>
      <w:proofErr w:type="spellStart"/>
      <w:r w:rsidRPr="00CF12AE">
        <w:rPr>
          <w:rFonts w:ascii="Times New Roman" w:hAnsi="Times New Roman" w:cs="Times New Roman"/>
          <w:sz w:val="24"/>
          <w:szCs w:val="24"/>
        </w:rPr>
        <w:t>трубоочистных</w:t>
      </w:r>
      <w:proofErr w:type="spellEnd"/>
      <w:r w:rsidRPr="00CF12AE">
        <w:rPr>
          <w:rFonts w:ascii="Times New Roman" w:hAnsi="Times New Roman" w:cs="Times New Roman"/>
          <w:sz w:val="24"/>
          <w:szCs w:val="24"/>
        </w:rPr>
        <w:t xml:space="preserve"> машин</w:t>
      </w:r>
    </w:p>
    <w:p w:rsidR="00046A21" w:rsidRPr="00CF12AE" w:rsidRDefault="00046A2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2) Основные сборочные единицы поршневых насосов. Их принцип действия, область применения</w:t>
      </w:r>
    </w:p>
    <w:p w:rsidR="00046A21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lastRenderedPageBreak/>
        <w:t xml:space="preserve">3) Назначение систем охлаждения поршневых и динамических компрессоров. Принцип их действия </w:t>
      </w:r>
    </w:p>
    <w:p w:rsidR="0097055D" w:rsidRPr="00CF12AE" w:rsidRDefault="0097055D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7532F1" w:rsidRPr="00CF12AE">
        <w:rPr>
          <w:rFonts w:ascii="Times New Roman" w:hAnsi="Times New Roman" w:cs="Times New Roman"/>
          <w:sz w:val="24"/>
          <w:szCs w:val="24"/>
        </w:rPr>
        <w:t>Надежность и ремонтопригодность газотурбинных ГПА</w:t>
      </w:r>
    </w:p>
    <w:p w:rsidR="00F8034D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E26CE8">
        <w:rPr>
          <w:rFonts w:ascii="Times New Roman" w:hAnsi="Times New Roman" w:cs="Times New Roman"/>
          <w:sz w:val="24"/>
          <w:szCs w:val="24"/>
        </w:rPr>
        <w:t xml:space="preserve">Выполнить схему и </w:t>
      </w:r>
      <w:r w:rsidR="00343ED4">
        <w:rPr>
          <w:rFonts w:ascii="Times New Roman" w:hAnsi="Times New Roman" w:cs="Times New Roman"/>
          <w:sz w:val="24"/>
          <w:szCs w:val="24"/>
        </w:rPr>
        <w:t>поршневых насосов: горизонтального двустороннего действия и плунжерного с дифференциальным плунжером.</w:t>
      </w:r>
    </w:p>
    <w:p w:rsidR="00F8034D" w:rsidRDefault="00F8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034D" w:rsidRPr="00DC1A92" w:rsidRDefault="00F8034D" w:rsidP="00F80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C1A92">
        <w:rPr>
          <w:b/>
          <w:sz w:val="28"/>
          <w:szCs w:val="28"/>
        </w:rPr>
        <w:lastRenderedPageBreak/>
        <w:t>ПЕРЕЧЕНЬ</w:t>
      </w:r>
      <w:r>
        <w:rPr>
          <w:b/>
          <w:sz w:val="28"/>
          <w:szCs w:val="28"/>
        </w:rPr>
        <w:t xml:space="preserve"> РЕКОМЕНДУЕМЫХ УЧЕБНЫХ ИЗДАНИЙ</w:t>
      </w:r>
    </w:p>
    <w:p w:rsidR="00F8034D" w:rsidRDefault="00F8034D" w:rsidP="00F8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034D" w:rsidRPr="00F33B04" w:rsidRDefault="00F8034D" w:rsidP="00F8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3B04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Беляева В.Я. Нефтегазовое строительство: учебное пособие для студентов вузов / В.Я.Беляева,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И.И.Мазура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В.Д.Шапиро – М.: Издательство ОМЕГА-Л, 2005. – 774 с. 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Веригин И.С. Компрессорные и насосные установки: учебник / И.С.Веригин. – М.: Издательский центр «Академия», 2007. – 288 с.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E6D2E">
        <w:rPr>
          <w:rFonts w:ascii="Times New Roman" w:hAnsi="Times New Roman" w:cs="Times New Roman"/>
          <w:sz w:val="28"/>
          <w:szCs w:val="28"/>
        </w:rPr>
        <w:t xml:space="preserve">Дятлов В.А., Михайлов В.М., Яковлев Е.И. Оборудование, эксплуатация </w:t>
      </w:r>
      <w:proofErr w:type="gramStart"/>
      <w:r w:rsidRPr="00BE6D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6D2E">
        <w:rPr>
          <w:rFonts w:ascii="Times New Roman" w:hAnsi="Times New Roman" w:cs="Times New Roman"/>
          <w:sz w:val="28"/>
          <w:szCs w:val="28"/>
        </w:rPr>
        <w:t xml:space="preserve"> ремонт магистральных газопроводов. - М.: Недра. </w:t>
      </w:r>
      <w:r>
        <w:rPr>
          <w:rFonts w:ascii="Times New Roman" w:hAnsi="Times New Roman" w:cs="Times New Roman"/>
          <w:sz w:val="28"/>
          <w:szCs w:val="28"/>
        </w:rPr>
        <w:t>2002,</w:t>
      </w:r>
      <w:r w:rsidRPr="00BE6D2E">
        <w:rPr>
          <w:rFonts w:ascii="Times New Roman" w:hAnsi="Times New Roman" w:cs="Times New Roman"/>
          <w:sz w:val="28"/>
          <w:szCs w:val="28"/>
        </w:rPr>
        <w:t>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15BC3">
        <w:rPr>
          <w:rFonts w:ascii="Times New Roman" w:eastAsia="Times New Roman" w:hAnsi="Times New Roman" w:cs="Times New Roman"/>
          <w:sz w:val="28"/>
          <w:szCs w:val="28"/>
        </w:rPr>
        <w:t xml:space="preserve">Крылов Г.В., Степанов </w:t>
      </w:r>
      <w:proofErr w:type="gramStart"/>
      <w:r w:rsidRPr="00215BC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15BC3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215BC3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proofErr w:type="gramEnd"/>
      <w:r w:rsidRPr="00215BC3">
        <w:rPr>
          <w:rFonts w:ascii="Times New Roman" w:eastAsia="Times New Roman" w:hAnsi="Times New Roman" w:cs="Times New Roman"/>
          <w:sz w:val="28"/>
          <w:szCs w:val="28"/>
        </w:rPr>
        <w:t xml:space="preserve"> и ремонт газопроводов и </w:t>
      </w:r>
      <w:proofErr w:type="spellStart"/>
      <w:r w:rsidRPr="00215BC3">
        <w:rPr>
          <w:rFonts w:ascii="Times New Roman" w:eastAsia="Times New Roman" w:hAnsi="Times New Roman" w:cs="Times New Roman"/>
          <w:sz w:val="28"/>
          <w:szCs w:val="28"/>
        </w:rPr>
        <w:t>га-зохранилищ</w:t>
      </w:r>
      <w:proofErr w:type="spellEnd"/>
      <w:r w:rsidRPr="00215BC3">
        <w:rPr>
          <w:rFonts w:ascii="Times New Roman" w:eastAsia="Times New Roman" w:hAnsi="Times New Roman" w:cs="Times New Roman"/>
          <w:sz w:val="28"/>
          <w:szCs w:val="28"/>
        </w:rPr>
        <w:t>. - М.: Академия, 2000.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BE6D2E">
        <w:rPr>
          <w:rFonts w:ascii="Times New Roman" w:eastAsia="Times New Roman" w:hAnsi="Times New Roman" w:cs="Times New Roman"/>
          <w:sz w:val="28"/>
          <w:szCs w:val="28"/>
        </w:rPr>
        <w:t>Поршаков</w:t>
      </w:r>
      <w:proofErr w:type="spellEnd"/>
      <w:r w:rsidRPr="00BE6D2E">
        <w:rPr>
          <w:rFonts w:ascii="Times New Roman" w:eastAsia="Times New Roman" w:hAnsi="Times New Roman" w:cs="Times New Roman"/>
          <w:sz w:val="28"/>
          <w:szCs w:val="28"/>
        </w:rPr>
        <w:t xml:space="preserve"> Б.П. Газотурбинные установки. - М.: Недра, </w:t>
      </w:r>
      <w:r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BE6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F1B08">
        <w:rPr>
          <w:rFonts w:ascii="Times New Roman" w:hAnsi="Times New Roman" w:cs="Times New Roman"/>
          <w:sz w:val="28"/>
          <w:szCs w:val="28"/>
        </w:rPr>
        <w:t>Энергетика трубопроводного транспорта газа / под редакцией Козаченко А.Н.; Никишин В.Н., Коршаков Б.П. – М.: изд. РГУ Нефти и газа им. Е.М. Губкина, 2001. – 400 с.</w:t>
      </w:r>
    </w:p>
    <w:p w:rsidR="00F8034D" w:rsidRDefault="00F8034D" w:rsidP="00F803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4D" w:rsidRPr="00F33B04" w:rsidRDefault="00F8034D" w:rsidP="00F803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3B04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34D" w:rsidRPr="00FA6D6C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A6D6C">
        <w:rPr>
          <w:rFonts w:ascii="Times New Roman" w:hAnsi="Times New Roman" w:cs="Times New Roman"/>
          <w:sz w:val="28"/>
          <w:szCs w:val="28"/>
        </w:rPr>
        <w:t>Аберков</w:t>
      </w:r>
      <w:proofErr w:type="spellEnd"/>
      <w:r w:rsidRPr="00FA6D6C">
        <w:rPr>
          <w:rFonts w:ascii="Times New Roman" w:hAnsi="Times New Roman" w:cs="Times New Roman"/>
          <w:sz w:val="28"/>
          <w:szCs w:val="28"/>
        </w:rPr>
        <w:t xml:space="preserve"> А.С., Ильин Л.В. Монтаж оборудования компрессорных станций магистральных газопроводов. Справочное пособие. - М.: Недра, 1989.</w:t>
      </w:r>
    </w:p>
    <w:p w:rsidR="00F8034D" w:rsidRPr="00AF1B08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F1B08">
        <w:rPr>
          <w:rFonts w:ascii="Times New Roman" w:hAnsi="Times New Roman" w:cs="Times New Roman"/>
          <w:sz w:val="28"/>
          <w:szCs w:val="28"/>
        </w:rPr>
        <w:t xml:space="preserve">Алиев Л.А., Березина И.В., Телегин Л.Г. и др. Сооружение и ремонт газонефтепроводов, газохранилищ и нефтебаз. - М.: Недра, 1987. – 326 с. </w:t>
      </w:r>
    </w:p>
    <w:p w:rsidR="00F8034D" w:rsidRPr="00FA6D6C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Беззубов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Козобков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FA6D6C">
        <w:rPr>
          <w:rFonts w:ascii="Times New Roman" w:hAnsi="Times New Roman" w:cs="Times New Roman"/>
          <w:sz w:val="28"/>
          <w:szCs w:val="28"/>
        </w:rPr>
        <w:t>Устройство и монтаж технологических компрессоров. - М.: Недра, 1985.</w:t>
      </w:r>
    </w:p>
    <w:p w:rsidR="00F8034D" w:rsidRPr="00FA6D6C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A6D6C">
        <w:rPr>
          <w:rFonts w:ascii="Times New Roman" w:hAnsi="Times New Roman" w:cs="Times New Roman"/>
          <w:sz w:val="28"/>
          <w:szCs w:val="28"/>
        </w:rPr>
        <w:t xml:space="preserve">Березин В.Л., </w:t>
      </w:r>
      <w:proofErr w:type="spellStart"/>
      <w:r w:rsidRPr="00FA6D6C">
        <w:rPr>
          <w:rFonts w:ascii="Times New Roman" w:hAnsi="Times New Roman" w:cs="Times New Roman"/>
          <w:sz w:val="28"/>
          <w:szCs w:val="28"/>
        </w:rPr>
        <w:t>Бобрицкий</w:t>
      </w:r>
      <w:proofErr w:type="spellEnd"/>
      <w:r w:rsidRPr="00FA6D6C">
        <w:rPr>
          <w:rFonts w:ascii="Times New Roman" w:hAnsi="Times New Roman" w:cs="Times New Roman"/>
          <w:sz w:val="28"/>
          <w:szCs w:val="28"/>
        </w:rPr>
        <w:t xml:space="preserve"> Н.В. Сооружение насосных и компрессорных станций. - М.: Недра, 1985.</w:t>
      </w:r>
    </w:p>
    <w:p w:rsidR="00F8034D" w:rsidRPr="00AF1B08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 xml:space="preserve"> П.П. Сооружение магистральных трубопроводов. - М.: Недра, 1999. – 216 с.</w:t>
      </w:r>
    </w:p>
    <w:p w:rsidR="00F8034D" w:rsidRPr="00FA6D6C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A6D6C"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 w:rsidRPr="00FA6D6C">
        <w:rPr>
          <w:rFonts w:ascii="Times New Roman" w:hAnsi="Times New Roman" w:cs="Times New Roman"/>
          <w:sz w:val="28"/>
          <w:szCs w:val="28"/>
        </w:rPr>
        <w:t xml:space="preserve"> П.П., Березин В.Л. Сооружение магистральных трубопроводов. - М.: Недра, 1977.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A6D6C">
        <w:rPr>
          <w:rFonts w:ascii="Times New Roman" w:hAnsi="Times New Roman" w:cs="Times New Roman"/>
          <w:sz w:val="28"/>
          <w:szCs w:val="28"/>
        </w:rPr>
        <w:t>Бунчук В. А. Транспорт и хранение нефти, нефтепродукт</w:t>
      </w:r>
      <w:r>
        <w:rPr>
          <w:rFonts w:ascii="Times New Roman" w:hAnsi="Times New Roman" w:cs="Times New Roman"/>
          <w:sz w:val="28"/>
          <w:szCs w:val="28"/>
        </w:rPr>
        <w:t>ов и газа. - М.: Недра, 1977.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034D" w:rsidRPr="00FA6D6C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A6D6C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FA6D6C">
        <w:rPr>
          <w:rFonts w:ascii="Times New Roman" w:hAnsi="Times New Roman" w:cs="Times New Roman"/>
          <w:sz w:val="28"/>
          <w:szCs w:val="28"/>
        </w:rPr>
        <w:t xml:space="preserve"> В.Б., Сощенко Е.М., Черняев Д.А. Ремонт магистральных трубопроводов и оборудования нефтеперекачивающих станций. - М.: Недра, 1968.</w:t>
      </w:r>
    </w:p>
    <w:p w:rsidR="00F8034D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A6D6C">
        <w:rPr>
          <w:rFonts w:ascii="Times New Roman" w:hAnsi="Times New Roman" w:cs="Times New Roman"/>
          <w:sz w:val="28"/>
          <w:szCs w:val="28"/>
        </w:rPr>
        <w:t>Громов В.В., Козловский В.И. Оператор магистральных газопроводов. - М.: Недра, 1981.</w:t>
      </w:r>
    </w:p>
    <w:p w:rsidR="00F8034D" w:rsidRPr="00AF1B08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 xml:space="preserve"> А.Г. Реконструкция линейной части магистральных нефтепроводов / А.Г.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 xml:space="preserve">, Х.А.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Азметов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>. – М.: ООО «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Недра-Бизнесцентр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>», 2003. – 308с.</w:t>
      </w:r>
    </w:p>
    <w:p w:rsidR="00F8034D" w:rsidRPr="00AF1B08" w:rsidRDefault="00F8034D" w:rsidP="00F8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AF1B08">
        <w:rPr>
          <w:rFonts w:ascii="Times New Roman" w:hAnsi="Times New Roman" w:cs="Times New Roman"/>
          <w:sz w:val="28"/>
          <w:szCs w:val="28"/>
        </w:rPr>
        <w:t xml:space="preserve">Дятлов В.А. Оборудование, эксплуатация и ремонт магистральных газопроводов / В.А. Дятлов, В.М. Михайлов, Е.И. </w:t>
      </w:r>
      <w:proofErr w:type="spellStart"/>
      <w:r w:rsidRPr="00AF1B08">
        <w:rPr>
          <w:rFonts w:ascii="Times New Roman" w:hAnsi="Times New Roman" w:cs="Times New Roman"/>
          <w:sz w:val="28"/>
          <w:szCs w:val="28"/>
        </w:rPr>
        <w:t>Яковцев</w:t>
      </w:r>
      <w:proofErr w:type="spellEnd"/>
      <w:r w:rsidRPr="00AF1B08">
        <w:rPr>
          <w:rFonts w:ascii="Times New Roman" w:hAnsi="Times New Roman" w:cs="Times New Roman"/>
          <w:sz w:val="28"/>
          <w:szCs w:val="28"/>
        </w:rPr>
        <w:t xml:space="preserve">. – М.: Недра. 1990. – 221 с. </w:t>
      </w:r>
    </w:p>
    <w:sectPr w:rsidR="00F8034D" w:rsidRPr="00AF1B08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4063"/>
    <w:rsid w:val="00046A21"/>
    <w:rsid w:val="000C4BC4"/>
    <w:rsid w:val="000E4756"/>
    <w:rsid w:val="001A1CC8"/>
    <w:rsid w:val="001E4943"/>
    <w:rsid w:val="002D520D"/>
    <w:rsid w:val="00343ED4"/>
    <w:rsid w:val="00621055"/>
    <w:rsid w:val="00684B16"/>
    <w:rsid w:val="007532F1"/>
    <w:rsid w:val="007A2BF3"/>
    <w:rsid w:val="008D3B06"/>
    <w:rsid w:val="00964063"/>
    <w:rsid w:val="0097055D"/>
    <w:rsid w:val="009823BB"/>
    <w:rsid w:val="009C6CB9"/>
    <w:rsid w:val="00A7258D"/>
    <w:rsid w:val="00AD0050"/>
    <w:rsid w:val="00C71D0E"/>
    <w:rsid w:val="00CA3B9F"/>
    <w:rsid w:val="00CF12AE"/>
    <w:rsid w:val="00D734D3"/>
    <w:rsid w:val="00D97CD3"/>
    <w:rsid w:val="00E16E51"/>
    <w:rsid w:val="00E266B5"/>
    <w:rsid w:val="00E26CE8"/>
    <w:rsid w:val="00EF4A69"/>
    <w:rsid w:val="00F8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F1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37052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2013-09-25T10:35:00Z</cp:lastPrinted>
  <dcterms:created xsi:type="dcterms:W3CDTF">2013-09-17T09:56:00Z</dcterms:created>
  <dcterms:modified xsi:type="dcterms:W3CDTF">2013-11-19T13:27:00Z</dcterms:modified>
</cp:coreProperties>
</file>