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00" w:rsidRPr="002D0DF5" w:rsidRDefault="003B2A6D" w:rsidP="002D0DF5">
      <w:pPr>
        <w:spacing w:before="120" w:after="120" w:line="39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Пл</w:t>
      </w:r>
      <w:r w:rsidR="002D0DF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ан-конспект урока по литературе </w:t>
      </w:r>
    </w:p>
    <w:p w:rsidR="00CA2400" w:rsidRPr="00EF0150" w:rsidRDefault="003B2A6D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Тема урока: </w:t>
      </w:r>
      <w:r w:rsidRPr="00EF015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А. </w:t>
      </w:r>
      <w:proofErr w:type="gramStart"/>
      <w:r w:rsidRPr="00EF015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</w:t>
      </w:r>
      <w:proofErr w:type="gramEnd"/>
      <w:r w:rsidRPr="00EF015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Чехов. Сведения из биографии. Художественное совершенство рассказов.</w:t>
      </w:r>
    </w:p>
    <w:p w:rsidR="00CA2400" w:rsidRDefault="003B2A6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Цель урока:</w:t>
      </w:r>
      <w:r w:rsidR="00393B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EC6293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ознакомить учащихся с миром А. П. Чехова, писателя и человека; выяснить, что было главным в е</w:t>
      </w:r>
      <w:r w:rsidR="00393B55" w:rsidRPr="00EC6293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го отношении к</w:t>
      </w:r>
      <w:r w:rsidR="00EC6293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людям и природе</w:t>
      </w:r>
      <w:r w:rsidR="00393B55" w:rsidRPr="00EC6293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CA2400" w:rsidRDefault="003B2A6D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Задачи урока:</w:t>
      </w:r>
    </w:p>
    <w:p w:rsidR="00CA2400" w:rsidRDefault="00393B5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Образовательные:</w:t>
      </w:r>
      <w:r w:rsidRPr="00393B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развивать умение видеть художественное своеобразие чеховских рассказов; формировать</w:t>
      </w:r>
      <w:r w:rsidR="003B2A6D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умения и навыки выразительного чтения, целостного анализа художественных произведений.</w:t>
      </w:r>
    </w:p>
    <w:p w:rsidR="00393B55" w:rsidRDefault="003B2A6D" w:rsidP="00393B5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:</w:t>
      </w:r>
      <w:r w:rsidR="00393B55" w:rsidRPr="00393B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393B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; выяснить, что было главным в  отношении писателя к людям и природе;.</w:t>
      </w:r>
    </w:p>
    <w:p w:rsidR="00393B55" w:rsidRDefault="003B2A6D" w:rsidP="00393B5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Воспитательные: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393B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воспитывать личностные качества на примере жизни выдающегося человека, прививать уважение к классической литературе.</w:t>
      </w:r>
    </w:p>
    <w:p w:rsidR="00CA2400" w:rsidRDefault="003B2A6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Развивающие: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развивать ассоциативное мышление учащихся, умения высказывать мнение, делать выводы; развивать коллективную деятельность.</w:t>
      </w:r>
    </w:p>
    <w:p w:rsidR="00CA2400" w:rsidRDefault="003B2A6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Оборудование урока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 учебник,</w:t>
      </w:r>
      <w:r w:rsidR="00146A2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выставка книг Чехова, высказывания А.П.Чехова, портреты писателя.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CA2400" w:rsidRDefault="003B2A6D">
      <w:pPr>
        <w:spacing w:before="120" w:after="120" w:line="255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урока</w:t>
      </w:r>
    </w:p>
    <w:p w:rsidR="00CA2400" w:rsidRDefault="003B2A6D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 Организационный этап.</w:t>
      </w:r>
    </w:p>
    <w:p w:rsidR="00CA2400" w:rsidRDefault="003B2A6D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Проверка домашнего задания</w:t>
      </w:r>
    </w:p>
    <w:p w:rsidR="00CA2400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Слушание « Литературных визиток» о жизни и творчестве Чехова. </w:t>
      </w:r>
      <w:r w:rsidR="003B2A6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146A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146A29"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</w:t>
      </w:r>
      <w:r w:rsidRPr="00146A29">
        <w:rPr>
          <w:rFonts w:ascii="Times New Roman" w:eastAsia="Times New Roman" w:hAnsi="Times New Roman" w:cs="Times New Roman"/>
          <w:sz w:val="28"/>
          <w:shd w:val="clear" w:color="auto" w:fill="FFFFFF"/>
        </w:rPr>
        <w:t>водно-ориентировочная</w:t>
      </w:r>
      <w:proofErr w:type="spellEnd"/>
      <w:r w:rsidRPr="00146A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беседа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Что вы узнали о детстве и юности А.П.Чехова? О чем говорит его фраза: «В детстве у меня не было детства»?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Что можно сказать о раннем творчестве писателя? Какие его произведения вы знаете?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3)Нравятся ли вам юмористические рассказы Чехова?</w:t>
      </w:r>
    </w:p>
    <w:p w:rsidR="00146A29" w:rsidRP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чем и над кем смеется Чехов в прочитанных вами рассказах?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400" w:rsidRDefault="003B2A6D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3.Мотивация учебной деятельности. </w:t>
      </w:r>
    </w:p>
    <w:p w:rsidR="00CA2400" w:rsidRDefault="003B2A6D">
      <w:pPr>
        <w:spacing w:before="120" w:after="120" w:line="255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Сообщение темы и цели урока.</w:t>
      </w:r>
    </w:p>
    <w:p w:rsidR="00CA2400" w:rsidRDefault="003B2A6D">
      <w:pPr>
        <w:spacing w:before="120" w:after="120" w:line="255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Слово учителя.</w:t>
      </w:r>
      <w:r w:rsidR="00146A29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Обращение к записям на доске.</w:t>
      </w:r>
    </w:p>
    <w:p w:rsidR="00146A29" w:rsidRDefault="003B2A6D">
      <w:pPr>
        <w:spacing w:before="120" w:after="120" w:line="255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r w:rsidR="00146A2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«В человеке все должно быть прекрасно: и лицо, и одежда, и душа, и мысли»; «Если каждый человек на куске земли своей сделал бы все, что он </w:t>
      </w:r>
      <w:r w:rsidR="00146A2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 xml:space="preserve">может, как прекрасна была бы </w:t>
      </w:r>
      <w:proofErr w:type="spellStart"/>
      <w:r w:rsidR="00146A2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наща</w:t>
      </w:r>
      <w:proofErr w:type="spellEnd"/>
      <w:r w:rsidR="00146A2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земля»; «Правда и красота…всегда составляли главное в человеческой жизни и вообще на земле…» (А.П.Чехов)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Прочитайте эти строки, вдумайтесь в них. В них есть все! В них вся жизнь известного писателя. И сегодня мы продолжим изучение его творчества.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Антон Павлович Чехов – необычный писатель, очень откровенный, прямой. Он необыкновенный человек, главными чертами которого являются интеллигентность, деликатность, умение сильно чувствовать, любить. Не случайно все его работы полемичны.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Все творчество Чехова есть призыв к духовному освобождению и раскрепощению человека. Уже в ранних юмористических рассказах Чехов рассматривал разнообразные виды «ложных представлений»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териотипы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жизненных программ, стандартов, по которым строится все поведение человека. Но позже писатель найдет для этого явления точную и емкую формулу – «футляр».</w:t>
      </w:r>
    </w:p>
    <w:p w:rsidR="00146A29" w:rsidRDefault="003B2A6D">
      <w:pPr>
        <w:spacing w:before="120" w:after="120" w:line="255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CA2400" w:rsidRDefault="003B2A6D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4. Работа над темой урока. </w:t>
      </w:r>
    </w:p>
    <w:p w:rsidR="00146A29" w:rsidRDefault="00146A29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A2400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3B2A6D">
        <w:rPr>
          <w:rFonts w:ascii="Times New Roman" w:eastAsia="Times New Roman" w:hAnsi="Times New Roman" w:cs="Times New Roman"/>
          <w:sz w:val="28"/>
          <w:shd w:val="clear" w:color="auto" w:fill="FFFFFF"/>
        </w:rPr>
        <w:t>) Составление хронологической таблицы жизни и творчества писателя</w:t>
      </w:r>
    </w:p>
    <w:p w:rsidR="00CA2400" w:rsidRDefault="003B2A6D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(Учащиеся по ходу слушания составляют хронологическую таблицу жизни и творчества Пушкина, запись делают в тетрадях.</w:t>
      </w:r>
      <w:proofErr w:type="gramEnd"/>
    </w:p>
    <w:p w:rsidR="00CA2400" w:rsidRDefault="003B2A6D">
      <w:pPr>
        <w:spacing w:before="120" w:after="120" w:line="255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Хронологическая таблица  жизни и творчестве писателя.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37"/>
        <w:gridCol w:w="7336"/>
      </w:tblGrid>
      <w:tr w:rsidR="00CA2400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Default="00146A29">
            <w:pPr>
              <w:spacing w:before="120" w:after="12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Default="00146A29">
            <w:pPr>
              <w:spacing w:before="120" w:after="12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события</w:t>
            </w:r>
          </w:p>
        </w:tc>
      </w:tr>
      <w:tr w:rsidR="00CA2400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A29">
              <w:rPr>
                <w:rFonts w:ascii="Times New Roman" w:eastAsia="Times New Roman" w:hAnsi="Times New Roman" w:cs="Times New Roman"/>
                <w:sz w:val="24"/>
                <w:szCs w:val="24"/>
              </w:rPr>
              <w:t>17(29) января 1860 г.</w:t>
            </w:r>
          </w:p>
          <w:p w:rsidR="00CA2400" w:rsidRPr="00146A29" w:rsidRDefault="00CA2400">
            <w:pPr>
              <w:spacing w:before="120" w:after="12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Родился в </w:t>
            </w:r>
            <w:proofErr w:type="gramStart"/>
            <w:r w:rsidRPr="00146A2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6A29">
              <w:rPr>
                <w:rFonts w:ascii="Times New Roman" w:eastAsia="Times New Roman" w:hAnsi="Times New Roman" w:cs="Times New Roman"/>
                <w:sz w:val="24"/>
                <w:szCs w:val="24"/>
              </w:rPr>
              <w:t>. Таганроге в семье купца Павла Георгиевича Чехова и его жены Евгении Яковлевны</w:t>
            </w:r>
          </w:p>
          <w:p w:rsidR="00CA2400" w:rsidRPr="00146A29" w:rsidRDefault="00CA2400">
            <w:pPr>
              <w:spacing w:before="120" w:after="12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00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29">
              <w:rPr>
                <w:rFonts w:ascii="Times New Roman" w:eastAsia="Times New Roman" w:hAnsi="Times New Roman" w:cs="Times New Roman"/>
                <w:sz w:val="24"/>
                <w:szCs w:val="24"/>
              </w:rPr>
              <w:t>1876-1878 гг.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A29">
              <w:rPr>
                <w:rFonts w:ascii="Times New Roman" w:eastAsia="Calibri" w:hAnsi="Times New Roman" w:cs="Times New Roman"/>
                <w:sz w:val="24"/>
                <w:szCs w:val="24"/>
              </w:rPr>
              <w:t>Первые литературные опыты</w:t>
            </w:r>
          </w:p>
        </w:tc>
      </w:tr>
      <w:tr w:rsidR="00CA2400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29">
              <w:rPr>
                <w:rFonts w:ascii="Times New Roman" w:eastAsia="Times New Roman" w:hAnsi="Times New Roman" w:cs="Times New Roman"/>
                <w:sz w:val="24"/>
                <w:szCs w:val="24"/>
              </w:rPr>
              <w:t>1879-1884 гг.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Учеба на медицинском факультете Московского университета</w:t>
            </w:r>
          </w:p>
          <w:p w:rsidR="00CA2400" w:rsidRPr="00146A29" w:rsidRDefault="00CA2400">
            <w:pPr>
              <w:spacing w:before="120" w:after="12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00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1880 г.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опубликованные произведения А.П.Чехова; работа в юмористических журналах «Стрекоза», «Осколки», «Будильник»</w:t>
            </w:r>
          </w:p>
          <w:p w:rsidR="00CA2400" w:rsidRPr="00146A29" w:rsidRDefault="00CA2400">
            <w:pPr>
              <w:spacing w:before="120" w:after="12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00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1890 г.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Поездка на остров Сахалин</w:t>
            </w:r>
          </w:p>
        </w:tc>
      </w:tr>
      <w:tr w:rsidR="00CA2400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eastAsia="Times New Roman" w:hAnsi="Times New Roman" w:cs="Times New Roman"/>
              </w:rPr>
            </w:pPr>
            <w:r w:rsidRPr="00146A29">
              <w:rPr>
                <w:rFonts w:ascii="Times New Roman" w:eastAsia="Times New Roman" w:hAnsi="Times New Roman" w:cs="Times New Roman"/>
              </w:rPr>
              <w:t>1898 г.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400" w:rsidRPr="00146A29" w:rsidRDefault="00146A29">
            <w:pPr>
              <w:spacing w:before="120" w:after="120" w:line="255" w:lineRule="auto"/>
              <w:rPr>
                <w:rFonts w:ascii="Times New Roman" w:eastAsia="Calibri" w:hAnsi="Times New Roman" w:cs="Times New Roman"/>
              </w:rPr>
            </w:pPr>
            <w:r w:rsidRPr="00146A29">
              <w:rPr>
                <w:rFonts w:ascii="Times New Roman" w:eastAsia="Calibri" w:hAnsi="Times New Roman" w:cs="Times New Roman"/>
              </w:rPr>
              <w:t>Начало</w:t>
            </w:r>
            <w:r>
              <w:rPr>
                <w:rFonts w:ascii="Times New Roman" w:eastAsia="Calibri" w:hAnsi="Times New Roman" w:cs="Times New Roman"/>
              </w:rPr>
              <w:t xml:space="preserve"> сотрудничества с Московским Художественным театром; премьера пьесы «Чайка»</w:t>
            </w:r>
          </w:p>
        </w:tc>
      </w:tr>
      <w:tr w:rsidR="00146A29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A29" w:rsidRPr="00146A29" w:rsidRDefault="00146A29">
            <w:pPr>
              <w:spacing w:before="120" w:after="120" w:line="25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1901 г.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A29" w:rsidRPr="00146A29" w:rsidRDefault="00146A29">
            <w:pPr>
              <w:spacing w:before="120" w:after="120" w:line="255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Женитьба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О.Л.Книппер</w:t>
            </w:r>
            <w:proofErr w:type="spellEnd"/>
          </w:p>
        </w:tc>
      </w:tr>
      <w:tr w:rsidR="00146A29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A29" w:rsidRPr="00146A29" w:rsidRDefault="00146A29">
            <w:pPr>
              <w:spacing w:before="120" w:after="120" w:line="25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1903-1904 гг.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A29" w:rsidRPr="00146A29" w:rsidRDefault="00146A29">
            <w:pPr>
              <w:spacing w:before="120" w:after="120" w:line="255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и постановка пьесы «Вишневый сад» на сцене художественного театра</w:t>
            </w:r>
          </w:p>
        </w:tc>
      </w:tr>
      <w:tr w:rsidR="00146A29" w:rsidTr="00146A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A29" w:rsidRPr="00146A29" w:rsidRDefault="00146A29">
            <w:pPr>
              <w:spacing w:before="120" w:after="120" w:line="25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2(15) июля 1904 г.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A29" w:rsidRPr="00146A29" w:rsidRDefault="00146A29">
            <w:pPr>
              <w:spacing w:before="120" w:after="120" w:line="255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Умер на немецком курорте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Баденвейлере</w:t>
            </w:r>
            <w:proofErr w:type="spellEnd"/>
          </w:p>
        </w:tc>
      </w:tr>
    </w:tbl>
    <w:p w:rsidR="00CA2400" w:rsidRDefault="00CA240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400" w:rsidRDefault="00146A29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Ознакомление со статьей учебника о жизни и творчестве А.П.Чехова.</w:t>
      </w:r>
    </w:p>
    <w:p w:rsidR="00CA2400" w:rsidRDefault="00146A29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5. Слово учителя о создании Чеховым  трилогии «Человек в футляре», «Крыжовник», «О любви»</w:t>
      </w:r>
    </w:p>
    <w:p w:rsidR="00146A29" w:rsidRDefault="00F61C4A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 w:rsidR="00146A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1898 году в журнале «Русская мысль» были опубликованы три рассказа: «Человек в футляре», «Крыжовник», «О любви». Общая нумерация свидетельствовала о том, что они составляют единую серию. Каждый из трех главных героев  - учитель гимназии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Буркин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ветеринарный врач Иван Иванович Чимша-Гималайский, помещик Алехин - рассказывает по одной истории: первый о своем знакомом – «человеке в футляре», второ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 своем брате, который решил «запереть себя на всю жизнь в собственную усадьбу», третий – о самом себе, о том, как он проглядел свою любовь и счастье.</w:t>
      </w:r>
    </w:p>
    <w:p w:rsidR="00F61C4A" w:rsidRPr="00146A29" w:rsidRDefault="00F61C4A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Последовательность подчинена разрешению поставленных автором проблем. Чехов представляет различные варианты «футляра», в которые персонажи добровольно заключают себя. Все рассказы построены по общей композиционной схеме – по принципу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рассаз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рассказе: автор представляет нам рассказчика, и дальнейшее повествование ведется от его лица. С помощью художественных деталей Чехов раскрывает нам внутренний мир героев и свое отношение к ним.     </w:t>
      </w:r>
    </w:p>
    <w:p w:rsidR="00CA2400" w:rsidRDefault="00F61C4A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6. Исследовательская работа в группах по идейно-художественному содержанию рассказов «Человек в футляре», «Крыжовник», «О любви»</w:t>
      </w:r>
      <w:r w:rsidR="003B2A6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CA2400" w:rsidRDefault="00F61C4A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61C4A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Комментарий. </w:t>
      </w:r>
      <w:r w:rsidRPr="00F61C4A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Представители групп делают презентацию результатов исследовательской работы. Каждая группа получает задание по одному из произведений «маленькой трилогии» и работает по плану.</w:t>
      </w:r>
    </w:p>
    <w:p w:rsidR="00F61C4A" w:rsidRPr="00F61C4A" w:rsidRDefault="00F61C4A" w:rsidP="00F61C4A">
      <w:pPr>
        <w:spacing w:before="120" w:after="120" w:line="255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61C4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План</w:t>
      </w:r>
    </w:p>
    <w:p w:rsidR="00CA2400" w:rsidRPr="00F61C4A" w:rsidRDefault="00F61C4A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61C4A"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Выясните время написания рассказа, задумайтесь и постарайтесь объяснить смысл заглавия.</w:t>
      </w:r>
    </w:p>
    <w:p w:rsidR="00CA2400" w:rsidRDefault="00F61C4A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Подумайте, какова тема рассказа, в какой тональности он написан и почему, каково общее впечатление от рассказа.</w:t>
      </w:r>
    </w:p>
    <w:p w:rsidR="00CA2400" w:rsidRDefault="00F61C4A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Постарайтесь объяснить, чем рассказ интересен (проблемами, показом героев, их взаимоотношений и др.), какие мысли и чувства вызвало у вас чтение рассказов.</w:t>
      </w:r>
    </w:p>
    <w:p w:rsidR="00CA2400" w:rsidRDefault="00F61C4A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Подумайте, что нового о мире, людях и жизни рассказал автор. Как художественное мастерство писателя (приемы обрисовки героев, «открытые финалы», язык, психологические и символические детали, музыкальность) помогают читателю увидеть авторскую позицию, его отношение к миру и человеку?</w:t>
      </w:r>
    </w:p>
    <w:p w:rsidR="00F61C4A" w:rsidRDefault="00F61C4A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Продумайте план и форму своего высказывания. Главное – старайтесь обосновать и доказать все свои суждения, выводы, предположения.</w:t>
      </w:r>
    </w:p>
    <w:p w:rsidR="00CA2400" w:rsidRDefault="00F61C4A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Вопросы и задания для обсуждения в группах</w:t>
      </w:r>
    </w:p>
    <w:p w:rsidR="00F61C4A" w:rsidRDefault="00F61C4A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1-я группа «Человек в футляре»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Какова тема рассказа?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-Как в рассказе описан город, гимназия, учителя?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-Какое место среди всех персонажей занимает Беликов?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-Какие особенности характера Беликова отмечает автор? По какому принципу живет герой?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-Почему все боятся Беликова? Как к этому страху относится рассказчик?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-Изменилось ли что-то в жизни и характере Беликова после того, как он решил жениться?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-От чего, по вашему мнению, умер Беликов? Почему он улыбался в гробу? В чем смысл названия рассказа?</w:t>
      </w:r>
    </w:p>
    <w:p w:rsidR="00F61C4A" w:rsidRP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61C4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2-я группа «Крыжовник»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-Какова тема рассказа «Крыжовник», как она перекликается с темой рассказа «Человек в футляре»?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-Как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показан Иван Иванович, рассказчик?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-Какой мечтой живет Чимша-Гималайский?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-Какими средствами он идет к достижению цели?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-Можно ли понять и оправдать героя?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 чем смысл лирического отступления о человеке с колокольчиком?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-Какова роль описаний природы в рассказе?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-Почему рассказ так называется, есть ли в рассказе символический смысл?</w:t>
      </w:r>
    </w:p>
    <w:p w:rsidR="00F61C4A" w:rsidRP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61C4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3-я группа «О любви»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 чем смысл названия рассказа?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-Охарактеризуйте главного героя. Симпатичен ли он вам? Почему?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-Почему героиня рассказа, у которой сложилась благополучная семейная жизнь, мечтала о чем-то другом?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-Была ли на самом деле любовь между героями или она им только показалась? Почему вы так думаете?</w:t>
      </w:r>
    </w:p>
    <w:p w:rsid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-Какое настроение возникает после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прчтения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рассказа?</w:t>
      </w:r>
    </w:p>
    <w:p w:rsidR="00F61C4A" w:rsidRPr="00F61C4A" w:rsidRDefault="00F61C4A" w:rsidP="00F61C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400" w:rsidRDefault="00F61C4A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8. Рефлексия. Подведение итогов урока.</w:t>
      </w:r>
    </w:p>
    <w:p w:rsidR="009C75DC" w:rsidRPr="009C75DC" w:rsidRDefault="009C75DC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Трилогия заканчивается, но не заканчиваются раздумья читателя о жизни и счастье, красоте и любви, робости и смелости. Выход есть, надо толь</w:t>
      </w:r>
      <w:r w:rsidR="00BE601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 его искать, не отчаиваясь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уставая.</w:t>
      </w:r>
      <w:r w:rsidR="00BE601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Поэтому Чехов завершает трилогию картиной счастливой радостной природы. Преодоление  инерции «футлярной» жизни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«футлярного» сознания в рассказах Чехова – этапы на пути стремления человека к совершенству и к будущему.</w:t>
      </w:r>
    </w:p>
    <w:p w:rsidR="00F61C4A" w:rsidRDefault="00F61C4A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9. Домашнее задание. </w:t>
      </w:r>
    </w:p>
    <w:p w:rsidR="00CA2400" w:rsidRDefault="00F61C4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Прочитать пьесу Чехова «Вишневый сад».</w:t>
      </w: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A2400" w:rsidRDefault="00CA2400">
      <w:pPr>
        <w:spacing w:after="120" w:line="240" w:lineRule="auto"/>
        <w:rPr>
          <w:rFonts w:ascii="Times New Roman" w:eastAsia="Times New Roman" w:hAnsi="Times New Roman" w:cs="Times New Roman"/>
          <w:b/>
          <w:sz w:val="52"/>
        </w:rPr>
      </w:pPr>
    </w:p>
    <w:sectPr w:rsidR="00CA2400" w:rsidSect="005F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400"/>
    <w:rsid w:val="000531F4"/>
    <w:rsid w:val="00146A29"/>
    <w:rsid w:val="001A0B2F"/>
    <w:rsid w:val="002D0DF5"/>
    <w:rsid w:val="00393B55"/>
    <w:rsid w:val="003B2A6D"/>
    <w:rsid w:val="005F2FF2"/>
    <w:rsid w:val="009C75DC"/>
    <w:rsid w:val="00BE6015"/>
    <w:rsid w:val="00CA2400"/>
    <w:rsid w:val="00EC6293"/>
    <w:rsid w:val="00EF0150"/>
    <w:rsid w:val="00F61C4A"/>
    <w:rsid w:val="00FB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avanesyan</cp:lastModifiedBy>
  <cp:revision>10</cp:revision>
  <dcterms:created xsi:type="dcterms:W3CDTF">2017-03-22T07:57:00Z</dcterms:created>
  <dcterms:modified xsi:type="dcterms:W3CDTF">2022-04-18T08:06:00Z</dcterms:modified>
</cp:coreProperties>
</file>