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53" w:rsidRPr="00160AB6" w:rsidRDefault="004F3653" w:rsidP="00160AB6">
      <w:pPr>
        <w:pStyle w:val="3"/>
        <w:ind w:left="-426"/>
        <w:jc w:val="center"/>
        <w:rPr>
          <w:rFonts w:ascii="Times New Roman" w:hAnsi="Times New Roman"/>
          <w:sz w:val="28"/>
          <w:szCs w:val="28"/>
        </w:rPr>
      </w:pPr>
      <w:r w:rsidRPr="00160AB6">
        <w:rPr>
          <w:rFonts w:ascii="Times New Roman" w:hAnsi="Times New Roman"/>
          <w:sz w:val="28"/>
          <w:szCs w:val="28"/>
        </w:rPr>
        <w:t xml:space="preserve">Методическое пособие </w:t>
      </w:r>
      <w:r w:rsidR="00160AB6">
        <w:rPr>
          <w:rFonts w:ascii="Times New Roman" w:hAnsi="Times New Roman"/>
          <w:sz w:val="28"/>
          <w:szCs w:val="28"/>
        </w:rPr>
        <w:t>по выполнению</w:t>
      </w:r>
      <w:r w:rsidRPr="00160AB6">
        <w:rPr>
          <w:rFonts w:ascii="Times New Roman" w:hAnsi="Times New Roman"/>
          <w:sz w:val="28"/>
          <w:szCs w:val="28"/>
        </w:rPr>
        <w:t xml:space="preserve"> дипломн</w:t>
      </w:r>
      <w:r w:rsidR="00160AB6">
        <w:rPr>
          <w:rFonts w:ascii="Times New Roman" w:hAnsi="Times New Roman"/>
          <w:sz w:val="28"/>
          <w:szCs w:val="28"/>
        </w:rPr>
        <w:t>ого</w:t>
      </w:r>
      <w:r w:rsidRPr="00160AB6">
        <w:rPr>
          <w:rFonts w:ascii="Times New Roman" w:hAnsi="Times New Roman"/>
          <w:sz w:val="28"/>
          <w:szCs w:val="28"/>
        </w:rPr>
        <w:t xml:space="preserve"> </w:t>
      </w:r>
      <w:r w:rsidR="00160AB6">
        <w:rPr>
          <w:rFonts w:ascii="Times New Roman" w:hAnsi="Times New Roman"/>
          <w:sz w:val="28"/>
          <w:szCs w:val="28"/>
        </w:rPr>
        <w:t>проекта</w:t>
      </w:r>
      <w:r w:rsidRPr="00160AB6">
        <w:rPr>
          <w:rFonts w:ascii="Times New Roman" w:hAnsi="Times New Roman"/>
          <w:sz w:val="28"/>
          <w:szCs w:val="28"/>
        </w:rPr>
        <w:t xml:space="preserve"> по специальности среднего профессионального образования  </w:t>
      </w:r>
      <w:r w:rsidR="00160AB6">
        <w:rPr>
          <w:rFonts w:ascii="Times New Roman" w:hAnsi="Times New Roman"/>
          <w:sz w:val="28"/>
          <w:szCs w:val="28"/>
        </w:rPr>
        <w:t xml:space="preserve">                    </w:t>
      </w:r>
      <w:r w:rsidRPr="00160AB6">
        <w:rPr>
          <w:rFonts w:ascii="Times New Roman" w:hAnsi="Times New Roman"/>
          <w:sz w:val="28"/>
          <w:szCs w:val="28"/>
        </w:rPr>
        <w:t>54.02.01 «Дизайн по отраслям» (базовая подготовка).</w:t>
      </w:r>
    </w:p>
    <w:p w:rsidR="00054843" w:rsidRPr="00C02F18" w:rsidRDefault="00054843" w:rsidP="00054843">
      <w:pPr>
        <w:jc w:val="both"/>
        <w:rPr>
          <w:rFonts w:ascii="Times New Roman" w:hAnsi="Times New Roman" w:cs="Times New Roman"/>
          <w:sz w:val="24"/>
          <w:szCs w:val="24"/>
        </w:rPr>
      </w:pPr>
    </w:p>
    <w:p w:rsidR="00054843" w:rsidRPr="00C02F18" w:rsidRDefault="001D73E5" w:rsidP="003470DE">
      <w:pPr>
        <w:spacing w:line="360" w:lineRule="auto"/>
        <w:ind w:left="-426" w:firstLine="426"/>
        <w:jc w:val="both"/>
        <w:rPr>
          <w:rFonts w:ascii="Times New Roman" w:hAnsi="Times New Roman" w:cs="Times New Roman"/>
          <w:sz w:val="24"/>
          <w:szCs w:val="24"/>
        </w:rPr>
      </w:pPr>
      <w:r w:rsidRPr="00494A7D">
        <w:rPr>
          <w:rFonts w:ascii="Times New Roman" w:hAnsi="Times New Roman" w:cs="Times New Roman"/>
          <w:sz w:val="24"/>
          <w:szCs w:val="24"/>
        </w:rPr>
        <w:t xml:space="preserve">Во </w:t>
      </w:r>
      <w:r w:rsidR="00BC2D67" w:rsidRPr="00494A7D">
        <w:rPr>
          <w:rFonts w:ascii="Times New Roman" w:hAnsi="Times New Roman" w:cs="Times New Roman"/>
          <w:b/>
          <w:sz w:val="24"/>
          <w:szCs w:val="24"/>
        </w:rPr>
        <w:t>В</w:t>
      </w:r>
      <w:r w:rsidRPr="00494A7D">
        <w:rPr>
          <w:rFonts w:ascii="Times New Roman" w:hAnsi="Times New Roman" w:cs="Times New Roman"/>
          <w:b/>
          <w:sz w:val="24"/>
          <w:szCs w:val="24"/>
        </w:rPr>
        <w:t>ведении</w:t>
      </w:r>
      <w:r w:rsidRPr="00494A7D">
        <w:rPr>
          <w:rFonts w:ascii="Times New Roman" w:hAnsi="Times New Roman" w:cs="Times New Roman"/>
          <w:sz w:val="24"/>
          <w:szCs w:val="24"/>
        </w:rPr>
        <w:t xml:space="preserve"> обосновывается выбор темы, показывается ее актуальность и практическая значимость, определяется цель работы, формулируются задачи. Определяются теоретические и практические основы дипломного проекта. Указываются используемые методы анализа, основные группы информационных источников, а также в чем выразилось участие автора (сборе данных, обработке информации, предложения современных строительных технологий). Во введении могут быть освещены следующие моменты: значение работы для города, региона, страны.</w:t>
      </w:r>
    </w:p>
    <w:p w:rsidR="001D73E5" w:rsidRDefault="00700207" w:rsidP="00160AB6">
      <w:pPr>
        <w:pStyle w:val="a3"/>
        <w:numPr>
          <w:ilvl w:val="0"/>
          <w:numId w:val="1"/>
        </w:numPr>
        <w:spacing w:line="360" w:lineRule="auto"/>
        <w:ind w:left="-426" w:firstLine="0"/>
        <w:jc w:val="both"/>
        <w:rPr>
          <w:rFonts w:ascii="Times New Roman" w:hAnsi="Times New Roman" w:cs="Times New Roman"/>
          <w:sz w:val="24"/>
          <w:szCs w:val="24"/>
          <w:lang w:val="en-US"/>
        </w:rPr>
      </w:pPr>
      <w:r>
        <w:rPr>
          <w:rFonts w:ascii="Times New Roman" w:hAnsi="Times New Roman" w:cs="Times New Roman"/>
          <w:b/>
          <w:sz w:val="24"/>
          <w:szCs w:val="24"/>
        </w:rPr>
        <w:t xml:space="preserve"> </w:t>
      </w:r>
      <w:r w:rsidR="001D73E5" w:rsidRPr="00EB628A">
        <w:rPr>
          <w:rFonts w:ascii="Times New Roman" w:hAnsi="Times New Roman" w:cs="Times New Roman"/>
          <w:b/>
          <w:sz w:val="28"/>
          <w:szCs w:val="28"/>
        </w:rPr>
        <w:t>Основная часть</w:t>
      </w:r>
      <w:r w:rsidR="002037B0" w:rsidRPr="00EB628A">
        <w:rPr>
          <w:rFonts w:ascii="Times New Roman" w:hAnsi="Times New Roman" w:cs="Times New Roman"/>
          <w:b/>
          <w:sz w:val="28"/>
          <w:szCs w:val="28"/>
        </w:rPr>
        <w:t xml:space="preserve"> – Обоснование выбранного проектного решения</w:t>
      </w:r>
      <w:r w:rsidR="002037B0">
        <w:rPr>
          <w:rFonts w:ascii="Times New Roman" w:hAnsi="Times New Roman" w:cs="Times New Roman"/>
          <w:b/>
          <w:sz w:val="24"/>
          <w:szCs w:val="24"/>
        </w:rPr>
        <w:t xml:space="preserve"> -</w:t>
      </w:r>
      <w:r w:rsidR="001D73E5" w:rsidRPr="001D73E5">
        <w:rPr>
          <w:rFonts w:ascii="Times New Roman" w:hAnsi="Times New Roman" w:cs="Times New Roman"/>
          <w:sz w:val="24"/>
          <w:szCs w:val="24"/>
        </w:rPr>
        <w:t xml:space="preserve"> содержит несколько глав, каждая из которых делиться на необходимое количество разделов. Содержание глав основной части должно точно соответствовать теме дипломного проекта и полностью его раскрывать. Главы целесообразно завершать краткими выводами.</w:t>
      </w:r>
    </w:p>
    <w:p w:rsidR="00054843" w:rsidRDefault="00494A7D" w:rsidP="00160AB6">
      <w:pPr>
        <w:pStyle w:val="a3"/>
        <w:numPr>
          <w:ilvl w:val="0"/>
          <w:numId w:val="3"/>
        </w:numPr>
        <w:spacing w:line="360" w:lineRule="auto"/>
        <w:ind w:left="0" w:hanging="426"/>
        <w:jc w:val="both"/>
        <w:rPr>
          <w:rFonts w:ascii="Times New Roman" w:hAnsi="Times New Roman" w:cs="Times New Roman"/>
          <w:sz w:val="24"/>
          <w:szCs w:val="24"/>
          <w:lang w:val="en-US"/>
        </w:rPr>
      </w:pPr>
      <w:r>
        <w:rPr>
          <w:rFonts w:ascii="Times New Roman" w:hAnsi="Times New Roman" w:cs="Times New Roman"/>
          <w:b/>
          <w:sz w:val="24"/>
          <w:szCs w:val="24"/>
        </w:rPr>
        <w:t>1.</w:t>
      </w:r>
      <w:r w:rsidR="00054843" w:rsidRPr="00054843">
        <w:rPr>
          <w:rFonts w:ascii="Times New Roman" w:hAnsi="Times New Roman" w:cs="Times New Roman"/>
          <w:b/>
          <w:sz w:val="24"/>
          <w:szCs w:val="24"/>
        </w:rPr>
        <w:t>1.Характеристика объекта.</w:t>
      </w:r>
      <w:r w:rsidR="00054843" w:rsidRPr="00054843">
        <w:rPr>
          <w:rFonts w:ascii="Times New Roman" w:hAnsi="Times New Roman" w:cs="Times New Roman"/>
          <w:sz w:val="24"/>
          <w:szCs w:val="24"/>
        </w:rPr>
        <w:t xml:space="preserve"> </w:t>
      </w:r>
    </w:p>
    <w:p w:rsidR="001D73E5" w:rsidRPr="00C02F18" w:rsidRDefault="00054843" w:rsidP="00160AB6">
      <w:pPr>
        <w:spacing w:line="360" w:lineRule="auto"/>
        <w:ind w:left="-426" w:firstLine="426"/>
        <w:jc w:val="both"/>
        <w:rPr>
          <w:rFonts w:ascii="Times New Roman" w:hAnsi="Times New Roman" w:cs="Times New Roman"/>
          <w:sz w:val="24"/>
          <w:szCs w:val="24"/>
        </w:rPr>
      </w:pPr>
      <w:r w:rsidRPr="00054843">
        <w:rPr>
          <w:rFonts w:ascii="Times New Roman" w:hAnsi="Times New Roman" w:cs="Times New Roman"/>
          <w:sz w:val="24"/>
          <w:szCs w:val="24"/>
        </w:rPr>
        <w:t>Описывается объект дизайна, его функциональное назначение. Определяется месторасположение объекта, целевая и возможная нецелевая аудитория, экономические факторы и т.п. В этой главе дается характеристика объекта, на материалах которой выполнен дипломный проект. Глава служит теоретическим обоснованием будущих предложений студента, дает возможность определить методику проведения анализа изучаемой проблемы в конкретных условиях объекта исследования.</w:t>
      </w:r>
    </w:p>
    <w:p w:rsidR="00054843" w:rsidRPr="00C02F18" w:rsidRDefault="00494A7D" w:rsidP="00160AB6">
      <w:pPr>
        <w:pStyle w:val="a3"/>
        <w:numPr>
          <w:ilvl w:val="0"/>
          <w:numId w:val="3"/>
        </w:numPr>
        <w:spacing w:line="360" w:lineRule="auto"/>
        <w:ind w:left="0" w:hanging="426"/>
        <w:jc w:val="both"/>
        <w:rPr>
          <w:rFonts w:ascii="Times New Roman" w:hAnsi="Times New Roman" w:cs="Times New Roman"/>
          <w:b/>
          <w:sz w:val="24"/>
          <w:szCs w:val="24"/>
        </w:rPr>
      </w:pPr>
      <w:r>
        <w:rPr>
          <w:rFonts w:ascii="Times New Roman" w:hAnsi="Times New Roman" w:cs="Times New Roman"/>
          <w:b/>
          <w:sz w:val="24"/>
          <w:szCs w:val="24"/>
        </w:rPr>
        <w:t>1.</w:t>
      </w:r>
      <w:r w:rsidR="00262264">
        <w:rPr>
          <w:rFonts w:ascii="Times New Roman" w:hAnsi="Times New Roman" w:cs="Times New Roman"/>
          <w:b/>
          <w:sz w:val="24"/>
          <w:szCs w:val="24"/>
        </w:rPr>
        <w:t>2.</w:t>
      </w:r>
      <w:r w:rsidR="00054843" w:rsidRPr="00054843">
        <w:rPr>
          <w:rFonts w:ascii="Times New Roman" w:hAnsi="Times New Roman" w:cs="Times New Roman"/>
          <w:b/>
          <w:sz w:val="24"/>
          <w:szCs w:val="24"/>
        </w:rPr>
        <w:t>Анализ аналогов и прототипов проекта.</w:t>
      </w:r>
    </w:p>
    <w:p w:rsidR="00C02F18" w:rsidRPr="00C02F18" w:rsidRDefault="00054843" w:rsidP="003470DE">
      <w:pPr>
        <w:spacing w:line="360" w:lineRule="auto"/>
        <w:ind w:left="-426" w:firstLine="283"/>
        <w:jc w:val="both"/>
        <w:rPr>
          <w:rFonts w:ascii="Times New Roman" w:hAnsi="Times New Roman" w:cs="Times New Roman"/>
          <w:sz w:val="24"/>
          <w:szCs w:val="24"/>
        </w:rPr>
      </w:pPr>
      <w:r w:rsidRPr="00C02F18">
        <w:rPr>
          <w:rFonts w:ascii="Times New Roman" w:hAnsi="Times New Roman" w:cs="Times New Roman"/>
          <w:b/>
          <w:sz w:val="24"/>
          <w:szCs w:val="24"/>
        </w:rPr>
        <w:t xml:space="preserve">    </w:t>
      </w:r>
      <w:r w:rsidRPr="00054843">
        <w:rPr>
          <w:rFonts w:ascii="Times New Roman" w:hAnsi="Times New Roman" w:cs="Times New Roman"/>
          <w:sz w:val="24"/>
          <w:szCs w:val="24"/>
        </w:rPr>
        <w:t xml:space="preserve">В данной главе проводится анализ существующих аналогов и прототипов по выбранной теме, указываются положительные и отрицательные моменты аналогов с точки зрения дизайна, </w:t>
      </w:r>
      <w:proofErr w:type="spellStart"/>
      <w:r w:rsidRPr="00054843">
        <w:rPr>
          <w:rFonts w:ascii="Times New Roman" w:hAnsi="Times New Roman" w:cs="Times New Roman"/>
          <w:sz w:val="24"/>
          <w:szCs w:val="24"/>
        </w:rPr>
        <w:t>конструктива</w:t>
      </w:r>
      <w:proofErr w:type="spellEnd"/>
      <w:r w:rsidRPr="00054843">
        <w:rPr>
          <w:rFonts w:ascii="Times New Roman" w:hAnsi="Times New Roman" w:cs="Times New Roman"/>
          <w:sz w:val="24"/>
          <w:szCs w:val="24"/>
        </w:rPr>
        <w:t xml:space="preserve"> и использования объекта. Рассматриваются аналоги и прототипы с точки зрения принципов композиции, обоснованности применения конкретных технологий и материалов, экономической целесообразности и эффективности применения данного аналога в качестве прототипа. </w:t>
      </w:r>
      <w:r w:rsidR="003470DE">
        <w:rPr>
          <w:rFonts w:ascii="Times New Roman" w:hAnsi="Times New Roman" w:cs="Times New Roman"/>
          <w:sz w:val="24"/>
          <w:szCs w:val="24"/>
        </w:rPr>
        <w:t>Анализируются</w:t>
      </w:r>
      <w:r w:rsidRPr="00054843">
        <w:rPr>
          <w:rFonts w:ascii="Times New Roman" w:hAnsi="Times New Roman" w:cs="Times New Roman"/>
          <w:sz w:val="24"/>
          <w:szCs w:val="24"/>
        </w:rPr>
        <w:t xml:space="preserve"> работы отечественных и зарубежных авторов, дается их оценка, обосновываются собственные позиции студента. Студент не ограничивается констатацией фактов, а выявляет тенденции развития объекта, вскрывает недостатки и анализирует причины, их обусловившие. Проведенный в данной главе анализ исследуемой </w:t>
      </w:r>
      <w:r w:rsidRPr="00054843">
        <w:rPr>
          <w:rFonts w:ascii="Times New Roman" w:hAnsi="Times New Roman" w:cs="Times New Roman"/>
          <w:sz w:val="24"/>
          <w:szCs w:val="24"/>
        </w:rPr>
        <w:lastRenderedPageBreak/>
        <w:t xml:space="preserve">проблемы </w:t>
      </w:r>
      <w:r w:rsidR="002F2A91">
        <w:rPr>
          <w:rFonts w:ascii="Times New Roman" w:hAnsi="Times New Roman" w:cs="Times New Roman"/>
          <w:sz w:val="24"/>
          <w:szCs w:val="24"/>
        </w:rPr>
        <w:t xml:space="preserve">может </w:t>
      </w:r>
      <w:r w:rsidRPr="00054843">
        <w:rPr>
          <w:rFonts w:ascii="Times New Roman" w:hAnsi="Times New Roman" w:cs="Times New Roman"/>
          <w:sz w:val="24"/>
          <w:szCs w:val="24"/>
        </w:rPr>
        <w:t>явля</w:t>
      </w:r>
      <w:r w:rsidR="002F2A91">
        <w:rPr>
          <w:rFonts w:ascii="Times New Roman" w:hAnsi="Times New Roman" w:cs="Times New Roman"/>
          <w:sz w:val="24"/>
          <w:szCs w:val="24"/>
        </w:rPr>
        <w:t>ть</w:t>
      </w:r>
      <w:r w:rsidRPr="00054843">
        <w:rPr>
          <w:rFonts w:ascii="Times New Roman" w:hAnsi="Times New Roman" w:cs="Times New Roman"/>
          <w:sz w:val="24"/>
          <w:szCs w:val="24"/>
        </w:rPr>
        <w:t xml:space="preserve">ся базой для разработки конкретных предложений в </w:t>
      </w:r>
      <w:r w:rsidR="002F2A91">
        <w:rPr>
          <w:rFonts w:ascii="Times New Roman" w:hAnsi="Times New Roman" w:cs="Times New Roman"/>
          <w:sz w:val="24"/>
          <w:szCs w:val="24"/>
        </w:rPr>
        <w:t>своём проекте.</w:t>
      </w:r>
      <w:r w:rsidRPr="00054843">
        <w:rPr>
          <w:rFonts w:ascii="Times New Roman" w:hAnsi="Times New Roman" w:cs="Times New Roman"/>
          <w:sz w:val="24"/>
          <w:szCs w:val="24"/>
        </w:rPr>
        <w:t xml:space="preserve"> От полноты и качества выполнения анализа непосредственно зависит обоснованность предлагаемых студентом мероприятий.</w:t>
      </w:r>
    </w:p>
    <w:p w:rsidR="00C02F18" w:rsidRPr="00C02F18" w:rsidRDefault="00494A7D" w:rsidP="00160AB6">
      <w:pPr>
        <w:pStyle w:val="a3"/>
        <w:numPr>
          <w:ilvl w:val="0"/>
          <w:numId w:val="3"/>
        </w:numPr>
        <w:spacing w:line="360" w:lineRule="auto"/>
        <w:ind w:left="0" w:hanging="426"/>
        <w:jc w:val="both"/>
        <w:rPr>
          <w:rFonts w:ascii="Times New Roman" w:hAnsi="Times New Roman" w:cs="Times New Roman"/>
          <w:b/>
          <w:sz w:val="24"/>
          <w:szCs w:val="24"/>
          <w:lang w:val="en-US"/>
        </w:rPr>
      </w:pPr>
      <w:r>
        <w:rPr>
          <w:rFonts w:ascii="Times New Roman" w:hAnsi="Times New Roman" w:cs="Times New Roman"/>
          <w:b/>
          <w:sz w:val="24"/>
          <w:szCs w:val="24"/>
        </w:rPr>
        <w:t>1.</w:t>
      </w:r>
      <w:r w:rsidR="00C02F18">
        <w:rPr>
          <w:rFonts w:ascii="Times New Roman" w:hAnsi="Times New Roman" w:cs="Times New Roman"/>
          <w:b/>
          <w:sz w:val="24"/>
          <w:szCs w:val="24"/>
          <w:lang w:val="en-US"/>
        </w:rPr>
        <w:t>3</w:t>
      </w:r>
      <w:r w:rsidR="00262264">
        <w:rPr>
          <w:rFonts w:ascii="Times New Roman" w:hAnsi="Times New Roman" w:cs="Times New Roman"/>
          <w:b/>
          <w:sz w:val="24"/>
          <w:szCs w:val="24"/>
        </w:rPr>
        <w:t>.</w:t>
      </w:r>
      <w:r w:rsidR="00BC7D16">
        <w:rPr>
          <w:rFonts w:ascii="Times New Roman" w:hAnsi="Times New Roman" w:cs="Times New Roman"/>
          <w:b/>
          <w:sz w:val="24"/>
          <w:szCs w:val="24"/>
        </w:rPr>
        <w:t>Концеп</w:t>
      </w:r>
      <w:r w:rsidR="00C02F18">
        <w:rPr>
          <w:rFonts w:ascii="Times New Roman" w:hAnsi="Times New Roman" w:cs="Times New Roman"/>
          <w:b/>
          <w:sz w:val="24"/>
          <w:szCs w:val="24"/>
        </w:rPr>
        <w:t>ция</w:t>
      </w:r>
      <w:r w:rsidR="00C02F18" w:rsidRPr="00054843">
        <w:rPr>
          <w:rFonts w:ascii="Times New Roman" w:hAnsi="Times New Roman" w:cs="Times New Roman"/>
          <w:b/>
          <w:sz w:val="24"/>
          <w:szCs w:val="24"/>
        </w:rPr>
        <w:t xml:space="preserve"> проекта.</w:t>
      </w:r>
    </w:p>
    <w:p w:rsidR="00C02F18" w:rsidRDefault="00C02F18" w:rsidP="00160AB6">
      <w:pPr>
        <w:spacing w:line="360" w:lineRule="auto"/>
        <w:ind w:left="-426" w:firstLine="426"/>
        <w:jc w:val="both"/>
        <w:rPr>
          <w:rFonts w:ascii="Times New Roman" w:hAnsi="Times New Roman" w:cs="Times New Roman"/>
          <w:sz w:val="24"/>
          <w:szCs w:val="24"/>
        </w:rPr>
      </w:pPr>
      <w:r w:rsidRPr="00C02F18">
        <w:rPr>
          <w:rFonts w:ascii="Times New Roman" w:hAnsi="Times New Roman" w:cs="Times New Roman"/>
          <w:sz w:val="24"/>
          <w:szCs w:val="24"/>
        </w:rPr>
        <w:t>В данной главе раскрываются цели и задачи, выбираются и обосновываются методы и средства разработки, подбираются материалы и технологии создания проекта. Разрабатываются мероприятия по достижению поставленных целей. Разрабатываются элементы дизайна проекта: эскизы, колористические решения.</w:t>
      </w:r>
    </w:p>
    <w:p w:rsidR="002037B0" w:rsidRPr="00AF542B" w:rsidRDefault="00494A7D" w:rsidP="00160AB6">
      <w:pPr>
        <w:pStyle w:val="a3"/>
        <w:numPr>
          <w:ilvl w:val="0"/>
          <w:numId w:val="3"/>
        </w:numPr>
        <w:spacing w:line="360" w:lineRule="auto"/>
        <w:ind w:left="0" w:hanging="426"/>
        <w:jc w:val="both"/>
        <w:rPr>
          <w:rFonts w:ascii="Times New Roman" w:hAnsi="Times New Roman" w:cs="Times New Roman"/>
          <w:b/>
          <w:sz w:val="24"/>
          <w:szCs w:val="24"/>
          <w:lang w:val="en-US"/>
        </w:rPr>
      </w:pPr>
      <w:r>
        <w:rPr>
          <w:rFonts w:ascii="Times New Roman" w:hAnsi="Times New Roman" w:cs="Times New Roman"/>
          <w:b/>
          <w:sz w:val="24"/>
          <w:szCs w:val="24"/>
        </w:rPr>
        <w:t>1.</w:t>
      </w:r>
      <w:r w:rsidR="002037B0">
        <w:rPr>
          <w:rFonts w:ascii="Times New Roman" w:hAnsi="Times New Roman" w:cs="Times New Roman"/>
          <w:b/>
          <w:sz w:val="24"/>
          <w:szCs w:val="24"/>
        </w:rPr>
        <w:t>4</w:t>
      </w:r>
      <w:r w:rsidR="00262264">
        <w:rPr>
          <w:rFonts w:ascii="Times New Roman" w:hAnsi="Times New Roman" w:cs="Times New Roman"/>
          <w:b/>
          <w:sz w:val="24"/>
          <w:szCs w:val="24"/>
        </w:rPr>
        <w:t>.</w:t>
      </w:r>
      <w:r w:rsidR="002037B0">
        <w:rPr>
          <w:rFonts w:ascii="Times New Roman" w:hAnsi="Times New Roman" w:cs="Times New Roman"/>
          <w:b/>
          <w:sz w:val="24"/>
          <w:szCs w:val="24"/>
        </w:rPr>
        <w:t>Стил</w:t>
      </w:r>
      <w:r w:rsidR="00AF542B">
        <w:rPr>
          <w:rFonts w:ascii="Times New Roman" w:hAnsi="Times New Roman" w:cs="Times New Roman"/>
          <w:b/>
          <w:sz w:val="24"/>
          <w:szCs w:val="24"/>
        </w:rPr>
        <w:t>л</w:t>
      </w:r>
      <w:r w:rsidR="002037B0">
        <w:rPr>
          <w:rFonts w:ascii="Times New Roman" w:hAnsi="Times New Roman" w:cs="Times New Roman"/>
          <w:b/>
          <w:sz w:val="24"/>
          <w:szCs w:val="24"/>
        </w:rPr>
        <w:t>истическое решение</w:t>
      </w:r>
      <w:r w:rsidR="002037B0" w:rsidRPr="00054843">
        <w:rPr>
          <w:rFonts w:ascii="Times New Roman" w:hAnsi="Times New Roman" w:cs="Times New Roman"/>
          <w:b/>
          <w:sz w:val="24"/>
          <w:szCs w:val="24"/>
        </w:rPr>
        <w:t xml:space="preserve"> проекта.</w:t>
      </w:r>
    </w:p>
    <w:p w:rsidR="00160AB6" w:rsidRPr="003F0EFC" w:rsidRDefault="00AF542B" w:rsidP="003470DE">
      <w:pPr>
        <w:spacing w:line="360" w:lineRule="auto"/>
        <w:ind w:left="-426" w:firstLine="426"/>
        <w:jc w:val="both"/>
        <w:rPr>
          <w:rFonts w:ascii="Times New Roman" w:hAnsi="Times New Roman" w:cs="Times New Roman"/>
          <w:sz w:val="24"/>
          <w:szCs w:val="24"/>
        </w:rPr>
      </w:pPr>
      <w:r w:rsidRPr="00AF542B">
        <w:rPr>
          <w:rFonts w:ascii="Times New Roman" w:hAnsi="Times New Roman" w:cs="Times New Roman"/>
          <w:sz w:val="24"/>
          <w:szCs w:val="24"/>
        </w:rPr>
        <w:t>Стилистическое решение предполагает проработку концепции интерьера в рамках конкретного стиля</w:t>
      </w:r>
      <w:r>
        <w:rPr>
          <w:rFonts w:ascii="Times New Roman" w:hAnsi="Times New Roman" w:cs="Times New Roman"/>
          <w:sz w:val="24"/>
          <w:szCs w:val="24"/>
        </w:rPr>
        <w:t>.</w:t>
      </w:r>
    </w:p>
    <w:p w:rsidR="00494A7D" w:rsidRPr="00EB628A" w:rsidRDefault="00494A7D" w:rsidP="00160AB6">
      <w:pPr>
        <w:pStyle w:val="a3"/>
        <w:numPr>
          <w:ilvl w:val="0"/>
          <w:numId w:val="1"/>
        </w:numPr>
        <w:spacing w:line="360" w:lineRule="auto"/>
        <w:ind w:left="0" w:hanging="426"/>
        <w:jc w:val="both"/>
        <w:rPr>
          <w:rFonts w:ascii="Times New Roman" w:hAnsi="Times New Roman" w:cs="Times New Roman"/>
          <w:sz w:val="28"/>
          <w:szCs w:val="28"/>
          <w:lang w:val="en-US"/>
        </w:rPr>
      </w:pPr>
      <w:r w:rsidRPr="00EB628A">
        <w:rPr>
          <w:rFonts w:ascii="Times New Roman" w:hAnsi="Times New Roman" w:cs="Times New Roman"/>
          <w:b/>
          <w:sz w:val="28"/>
          <w:szCs w:val="28"/>
        </w:rPr>
        <w:t>Разработка пространства объекта.</w:t>
      </w:r>
    </w:p>
    <w:p w:rsidR="00494A7D" w:rsidRPr="00EB628A" w:rsidRDefault="00494A7D" w:rsidP="00160AB6">
      <w:pPr>
        <w:pStyle w:val="a3"/>
        <w:numPr>
          <w:ilvl w:val="0"/>
          <w:numId w:val="3"/>
        </w:numPr>
        <w:spacing w:line="360" w:lineRule="auto"/>
        <w:ind w:left="0" w:hanging="426"/>
        <w:jc w:val="both"/>
        <w:rPr>
          <w:rFonts w:ascii="Times New Roman" w:hAnsi="Times New Roman" w:cs="Times New Roman"/>
          <w:b/>
          <w:sz w:val="24"/>
          <w:szCs w:val="24"/>
          <w:lang w:val="en-US"/>
        </w:rPr>
      </w:pPr>
      <w:r w:rsidRPr="009648AE">
        <w:rPr>
          <w:rFonts w:ascii="Times New Roman" w:hAnsi="Times New Roman" w:cs="Times New Roman"/>
          <w:b/>
          <w:sz w:val="24"/>
          <w:szCs w:val="24"/>
        </w:rPr>
        <w:t xml:space="preserve">2.1 </w:t>
      </w:r>
      <w:r w:rsidRPr="009648AE">
        <w:rPr>
          <w:rFonts w:ascii="Times New Roman" w:hAnsi="Times New Roman" w:cs="Times New Roman"/>
          <w:b/>
          <w:bCs/>
          <w:sz w:val="24"/>
          <w:szCs w:val="24"/>
        </w:rPr>
        <w:t>Конструктивно-технологическое решение</w:t>
      </w:r>
    </w:p>
    <w:p w:rsidR="00EB628A" w:rsidRPr="00EB628A" w:rsidRDefault="00EB628A" w:rsidP="003F61D7">
      <w:pPr>
        <w:spacing w:line="360" w:lineRule="auto"/>
        <w:ind w:left="-426" w:firstLine="426"/>
        <w:jc w:val="both"/>
        <w:rPr>
          <w:rFonts w:ascii="Times New Roman" w:hAnsi="Times New Roman" w:cs="Times New Roman"/>
          <w:b/>
          <w:sz w:val="24"/>
          <w:szCs w:val="24"/>
        </w:rPr>
      </w:pPr>
      <w:r w:rsidRPr="00EB628A">
        <w:rPr>
          <w:rFonts w:ascii="Times New Roman" w:hAnsi="Times New Roman" w:cs="Times New Roman"/>
          <w:color w:val="222222"/>
          <w:sz w:val="24"/>
          <w:szCs w:val="24"/>
          <w:shd w:val="clear" w:color="auto" w:fill="FFFFFF"/>
        </w:rPr>
        <w:t>Обязательная</w:t>
      </w:r>
      <w:r w:rsidR="003F7279">
        <w:rPr>
          <w:rFonts w:ascii="Times New Roman" w:hAnsi="Times New Roman" w:cs="Times New Roman"/>
          <w:color w:val="222222"/>
          <w:sz w:val="24"/>
          <w:szCs w:val="24"/>
          <w:shd w:val="clear" w:color="auto" w:fill="FFFFFF"/>
        </w:rPr>
        <w:t xml:space="preserve"> </w:t>
      </w:r>
      <w:r w:rsidRPr="00EB628A">
        <w:rPr>
          <w:rFonts w:ascii="Times New Roman" w:hAnsi="Times New Roman" w:cs="Times New Roman"/>
          <w:color w:val="222222"/>
          <w:sz w:val="24"/>
          <w:szCs w:val="24"/>
          <w:shd w:val="clear" w:color="auto" w:fill="FFFFFF"/>
        </w:rPr>
        <w:t xml:space="preserve"> часть соз</w:t>
      </w:r>
      <w:r w:rsidR="003F0EFC">
        <w:rPr>
          <w:rFonts w:ascii="Times New Roman" w:hAnsi="Times New Roman" w:cs="Times New Roman"/>
          <w:color w:val="222222"/>
          <w:sz w:val="24"/>
          <w:szCs w:val="24"/>
          <w:shd w:val="clear" w:color="auto" w:fill="FFFFFF"/>
        </w:rPr>
        <w:t xml:space="preserve">даваемой проектной </w:t>
      </w:r>
      <w:proofErr w:type="gramStart"/>
      <w:r w:rsidR="003F0EFC">
        <w:rPr>
          <w:rFonts w:ascii="Times New Roman" w:hAnsi="Times New Roman" w:cs="Times New Roman"/>
          <w:color w:val="222222"/>
          <w:sz w:val="24"/>
          <w:szCs w:val="24"/>
          <w:shd w:val="clear" w:color="auto" w:fill="FFFFFF"/>
        </w:rPr>
        <w:t>документации</w:t>
      </w:r>
      <w:proofErr w:type="gramEnd"/>
      <w:r w:rsidR="003F0EFC">
        <w:rPr>
          <w:rFonts w:ascii="Times New Roman" w:hAnsi="Times New Roman" w:cs="Times New Roman"/>
          <w:color w:val="222222"/>
          <w:sz w:val="24"/>
          <w:szCs w:val="24"/>
          <w:shd w:val="clear" w:color="auto" w:fill="FFFFFF"/>
        </w:rPr>
        <w:t xml:space="preserve"> исследуемая на этапе пред проектного анализа выбранного помещения для будущего проекта. Она может в</w:t>
      </w:r>
      <w:r w:rsidRPr="00EB628A">
        <w:rPr>
          <w:rFonts w:ascii="Times New Roman" w:hAnsi="Times New Roman" w:cs="Times New Roman"/>
          <w:color w:val="222222"/>
          <w:sz w:val="24"/>
          <w:szCs w:val="24"/>
          <w:shd w:val="clear" w:color="auto" w:fill="FFFFFF"/>
        </w:rPr>
        <w:t>ключа</w:t>
      </w:r>
      <w:r w:rsidR="003F0EFC">
        <w:rPr>
          <w:rFonts w:ascii="Times New Roman" w:hAnsi="Times New Roman" w:cs="Times New Roman"/>
          <w:color w:val="222222"/>
          <w:sz w:val="24"/>
          <w:szCs w:val="24"/>
          <w:shd w:val="clear" w:color="auto" w:fill="FFFFFF"/>
        </w:rPr>
        <w:t>ть в себя</w:t>
      </w:r>
      <w:proofErr w:type="gramStart"/>
      <w:r w:rsidR="003F0EFC">
        <w:rPr>
          <w:rFonts w:ascii="Times New Roman" w:hAnsi="Times New Roman" w:cs="Times New Roman"/>
          <w:color w:val="222222"/>
          <w:sz w:val="24"/>
          <w:szCs w:val="24"/>
          <w:shd w:val="clear" w:color="auto" w:fill="FFFFFF"/>
        </w:rPr>
        <w:t xml:space="preserve"> :</w:t>
      </w:r>
      <w:proofErr w:type="gramEnd"/>
      <w:r w:rsidRPr="00EB628A">
        <w:rPr>
          <w:rFonts w:ascii="Times New Roman" w:hAnsi="Times New Roman" w:cs="Times New Roman"/>
          <w:color w:val="222222"/>
          <w:sz w:val="24"/>
          <w:szCs w:val="24"/>
          <w:shd w:val="clear" w:color="auto" w:fill="FFFFFF"/>
        </w:rPr>
        <w:t xml:space="preserve"> </w:t>
      </w:r>
      <w:r w:rsidR="003F0EFC">
        <w:rPr>
          <w:rFonts w:ascii="Times New Roman" w:hAnsi="Times New Roman" w:cs="Times New Roman"/>
          <w:color w:val="222222"/>
          <w:sz w:val="24"/>
          <w:szCs w:val="24"/>
          <w:shd w:val="clear" w:color="auto" w:fill="FFFFFF"/>
        </w:rPr>
        <w:t>информацию</w:t>
      </w:r>
      <w:r w:rsidR="003F7279">
        <w:rPr>
          <w:rFonts w:ascii="Times New Roman" w:hAnsi="Times New Roman" w:cs="Times New Roman"/>
          <w:color w:val="222222"/>
          <w:sz w:val="24"/>
          <w:szCs w:val="24"/>
          <w:shd w:val="clear" w:color="auto" w:fill="FFFFFF"/>
        </w:rPr>
        <w:t xml:space="preserve"> несущих и не несущих</w:t>
      </w:r>
      <w:r w:rsidR="003F0EFC">
        <w:rPr>
          <w:rFonts w:ascii="Times New Roman" w:hAnsi="Times New Roman" w:cs="Times New Roman"/>
          <w:color w:val="222222"/>
          <w:sz w:val="24"/>
          <w:szCs w:val="24"/>
          <w:shd w:val="clear" w:color="auto" w:fill="FFFFFF"/>
        </w:rPr>
        <w:t xml:space="preserve"> </w:t>
      </w:r>
      <w:r w:rsidRPr="00EB628A">
        <w:rPr>
          <w:rFonts w:ascii="Times New Roman" w:hAnsi="Times New Roman" w:cs="Times New Roman"/>
          <w:color w:val="222222"/>
          <w:sz w:val="24"/>
          <w:szCs w:val="24"/>
          <w:shd w:val="clear" w:color="auto" w:fill="FFFFFF"/>
        </w:rPr>
        <w:t xml:space="preserve"> </w:t>
      </w:r>
      <w:r w:rsidR="003F7279">
        <w:rPr>
          <w:rFonts w:ascii="Times New Roman" w:hAnsi="Times New Roman" w:cs="Times New Roman"/>
          <w:color w:val="222222"/>
          <w:sz w:val="24"/>
          <w:szCs w:val="24"/>
          <w:shd w:val="clear" w:color="auto" w:fill="FFFFFF"/>
        </w:rPr>
        <w:t>конструкций</w:t>
      </w:r>
      <w:r w:rsidRPr="00EB628A">
        <w:rPr>
          <w:rFonts w:ascii="Times New Roman" w:hAnsi="Times New Roman" w:cs="Times New Roman"/>
          <w:color w:val="222222"/>
          <w:sz w:val="24"/>
          <w:szCs w:val="24"/>
          <w:shd w:val="clear" w:color="auto" w:fill="FFFFFF"/>
        </w:rPr>
        <w:t xml:space="preserve"> сооружения, </w:t>
      </w:r>
      <w:r w:rsidR="003F0EFC">
        <w:rPr>
          <w:rFonts w:ascii="Times New Roman" w:hAnsi="Times New Roman" w:cs="Times New Roman"/>
          <w:color w:val="222222"/>
          <w:sz w:val="24"/>
          <w:szCs w:val="24"/>
          <w:shd w:val="clear" w:color="auto" w:fill="FFFFFF"/>
        </w:rPr>
        <w:t>информацию о существовании типов оконных и дверных проёмов, лестничных маршей.</w:t>
      </w:r>
      <w:r w:rsidRPr="00EB628A">
        <w:rPr>
          <w:rFonts w:ascii="Times New Roman" w:hAnsi="Times New Roman" w:cs="Times New Roman"/>
          <w:color w:val="222222"/>
          <w:sz w:val="24"/>
          <w:szCs w:val="24"/>
          <w:shd w:val="clear" w:color="auto" w:fill="FFFFFF"/>
        </w:rPr>
        <w:t xml:space="preserve"> В данном</w:t>
      </w:r>
      <w:r w:rsidR="003F0EFC">
        <w:rPr>
          <w:rFonts w:ascii="Times New Roman" w:hAnsi="Times New Roman" w:cs="Times New Roman"/>
          <w:color w:val="222222"/>
          <w:sz w:val="24"/>
          <w:szCs w:val="24"/>
          <w:shd w:val="clear" w:color="auto" w:fill="FFFFFF"/>
        </w:rPr>
        <w:t xml:space="preserve"> пункте прорабатывают специфику и </w:t>
      </w:r>
      <w:r w:rsidRPr="00EB628A">
        <w:rPr>
          <w:rFonts w:ascii="Times New Roman" w:hAnsi="Times New Roman" w:cs="Times New Roman"/>
          <w:color w:val="222222"/>
          <w:sz w:val="24"/>
          <w:szCs w:val="24"/>
          <w:shd w:val="clear" w:color="auto" w:fill="FFFFFF"/>
        </w:rPr>
        <w:t xml:space="preserve"> назначение</w:t>
      </w:r>
      <w:r w:rsidR="003F0EFC">
        <w:rPr>
          <w:rFonts w:ascii="Times New Roman" w:hAnsi="Times New Roman" w:cs="Times New Roman"/>
          <w:color w:val="222222"/>
          <w:sz w:val="24"/>
          <w:szCs w:val="24"/>
          <w:shd w:val="clear" w:color="auto" w:fill="FFFFFF"/>
        </w:rPr>
        <w:t xml:space="preserve"> как существующих, так и будущих</w:t>
      </w:r>
      <w:r w:rsidRPr="00EB628A">
        <w:rPr>
          <w:rFonts w:ascii="Times New Roman" w:hAnsi="Times New Roman" w:cs="Times New Roman"/>
          <w:color w:val="222222"/>
          <w:sz w:val="24"/>
          <w:szCs w:val="24"/>
          <w:shd w:val="clear" w:color="auto" w:fill="FFFFFF"/>
        </w:rPr>
        <w:t xml:space="preserve"> конструкций, тип применяемых стройматериалов, а также производимые конструктивные изменения в связи с утверждённой концепцией проекта.</w:t>
      </w:r>
    </w:p>
    <w:p w:rsidR="00494A7D" w:rsidRPr="00EB628A" w:rsidRDefault="00494A7D" w:rsidP="00160AB6">
      <w:pPr>
        <w:pStyle w:val="a3"/>
        <w:numPr>
          <w:ilvl w:val="0"/>
          <w:numId w:val="3"/>
        </w:numPr>
        <w:spacing w:line="360" w:lineRule="auto"/>
        <w:ind w:left="0" w:hanging="426"/>
        <w:jc w:val="both"/>
        <w:rPr>
          <w:rFonts w:ascii="Times New Roman" w:hAnsi="Times New Roman" w:cs="Times New Roman"/>
          <w:b/>
          <w:sz w:val="24"/>
          <w:szCs w:val="24"/>
          <w:lang w:val="en-US"/>
        </w:rPr>
      </w:pPr>
      <w:r w:rsidRPr="009648AE">
        <w:rPr>
          <w:rFonts w:ascii="Times New Roman" w:hAnsi="Times New Roman" w:cs="Times New Roman"/>
          <w:b/>
          <w:bCs/>
          <w:sz w:val="24"/>
          <w:szCs w:val="24"/>
        </w:rPr>
        <w:t xml:space="preserve">2.2 </w:t>
      </w:r>
      <w:r w:rsidRPr="009648AE">
        <w:rPr>
          <w:rFonts w:ascii="Times New Roman" w:hAnsi="Times New Roman" w:cs="Times New Roman"/>
          <w:b/>
          <w:color w:val="000000"/>
          <w:kern w:val="28"/>
          <w:sz w:val="24"/>
          <w:szCs w:val="24"/>
        </w:rPr>
        <w:t>Эргономика и меблировка интерьера</w:t>
      </w:r>
    </w:p>
    <w:p w:rsidR="00EB628A" w:rsidRPr="00EB628A" w:rsidRDefault="00CC414E" w:rsidP="003F61D7">
      <w:pPr>
        <w:spacing w:line="360" w:lineRule="auto"/>
        <w:ind w:left="-426" w:firstLine="426"/>
        <w:jc w:val="both"/>
        <w:rPr>
          <w:rFonts w:ascii="Times New Roman" w:hAnsi="Times New Roman" w:cs="Times New Roman"/>
          <w:sz w:val="24"/>
          <w:szCs w:val="24"/>
        </w:rPr>
      </w:pPr>
      <w:r>
        <w:rPr>
          <w:rFonts w:ascii="Times New Roman" w:hAnsi="Times New Roman" w:cs="Times New Roman"/>
          <w:sz w:val="24"/>
          <w:szCs w:val="24"/>
        </w:rPr>
        <w:t>Правильная</w:t>
      </w:r>
      <w:r w:rsidR="00EB628A" w:rsidRPr="00EB628A">
        <w:rPr>
          <w:rFonts w:ascii="Times New Roman" w:hAnsi="Times New Roman" w:cs="Times New Roman"/>
          <w:sz w:val="24"/>
          <w:szCs w:val="24"/>
        </w:rPr>
        <w:t xml:space="preserve"> эргономика – залог </w:t>
      </w:r>
      <w:r w:rsidR="00EB628A">
        <w:rPr>
          <w:rFonts w:ascii="Times New Roman" w:hAnsi="Times New Roman" w:cs="Times New Roman"/>
          <w:sz w:val="24"/>
          <w:szCs w:val="24"/>
        </w:rPr>
        <w:t xml:space="preserve">комфорта и </w:t>
      </w:r>
      <w:r w:rsidR="00EB628A" w:rsidRPr="00EB628A">
        <w:rPr>
          <w:rFonts w:ascii="Times New Roman" w:hAnsi="Times New Roman" w:cs="Times New Roman"/>
          <w:sz w:val="24"/>
          <w:szCs w:val="24"/>
        </w:rPr>
        <w:t xml:space="preserve">удобства </w:t>
      </w:r>
      <w:r w:rsidR="00EB628A">
        <w:rPr>
          <w:rFonts w:ascii="Times New Roman" w:hAnsi="Times New Roman" w:cs="Times New Roman"/>
          <w:sz w:val="24"/>
          <w:szCs w:val="24"/>
        </w:rPr>
        <w:t xml:space="preserve">жизни человека. </w:t>
      </w:r>
      <w:r w:rsidR="00EB628A" w:rsidRPr="00C02F18">
        <w:rPr>
          <w:rFonts w:ascii="Times New Roman" w:hAnsi="Times New Roman" w:cs="Times New Roman"/>
          <w:sz w:val="24"/>
          <w:szCs w:val="24"/>
        </w:rPr>
        <w:t>В данной главе раскрываются</w:t>
      </w:r>
      <w:r>
        <w:rPr>
          <w:rFonts w:ascii="Times New Roman" w:hAnsi="Times New Roman" w:cs="Times New Roman"/>
          <w:sz w:val="24"/>
          <w:szCs w:val="24"/>
        </w:rPr>
        <w:t xml:space="preserve"> основные принци</w:t>
      </w:r>
      <w:r w:rsidR="00EB628A">
        <w:rPr>
          <w:rFonts w:ascii="Times New Roman" w:hAnsi="Times New Roman" w:cs="Times New Roman"/>
          <w:sz w:val="24"/>
          <w:szCs w:val="24"/>
        </w:rPr>
        <w:t xml:space="preserve">пы формирования грамотного </w:t>
      </w:r>
      <w:r>
        <w:rPr>
          <w:rFonts w:ascii="Times New Roman" w:hAnsi="Times New Roman" w:cs="Times New Roman"/>
          <w:sz w:val="24"/>
          <w:szCs w:val="24"/>
        </w:rPr>
        <w:t xml:space="preserve">и безопасного </w:t>
      </w:r>
      <w:r w:rsidR="00EB628A">
        <w:rPr>
          <w:rFonts w:ascii="Times New Roman" w:hAnsi="Times New Roman" w:cs="Times New Roman"/>
          <w:sz w:val="24"/>
          <w:szCs w:val="24"/>
        </w:rPr>
        <w:t>пространства</w:t>
      </w:r>
      <w:r w:rsidR="003F0EFC">
        <w:rPr>
          <w:rFonts w:ascii="Times New Roman" w:hAnsi="Times New Roman" w:cs="Times New Roman"/>
          <w:sz w:val="24"/>
          <w:szCs w:val="24"/>
        </w:rPr>
        <w:t xml:space="preserve">, его планировочное решение, </w:t>
      </w:r>
      <w:r>
        <w:rPr>
          <w:rFonts w:ascii="Times New Roman" w:hAnsi="Times New Roman" w:cs="Times New Roman"/>
          <w:sz w:val="24"/>
          <w:szCs w:val="24"/>
        </w:rPr>
        <w:t>основанн</w:t>
      </w:r>
      <w:r w:rsidR="003F0EFC">
        <w:rPr>
          <w:rFonts w:ascii="Times New Roman" w:hAnsi="Times New Roman" w:cs="Times New Roman"/>
          <w:sz w:val="24"/>
          <w:szCs w:val="24"/>
        </w:rPr>
        <w:t>ое</w:t>
      </w:r>
      <w:r>
        <w:rPr>
          <w:rFonts w:ascii="Times New Roman" w:hAnsi="Times New Roman" w:cs="Times New Roman"/>
          <w:sz w:val="24"/>
          <w:szCs w:val="24"/>
        </w:rPr>
        <w:t xml:space="preserve"> на оптимальном и гармоничном расположении предметов </w:t>
      </w:r>
      <w:r w:rsidR="003F7279">
        <w:rPr>
          <w:rFonts w:ascii="Times New Roman" w:hAnsi="Times New Roman" w:cs="Times New Roman"/>
          <w:sz w:val="24"/>
          <w:szCs w:val="24"/>
        </w:rPr>
        <w:t>интерьера</w:t>
      </w:r>
      <w:r>
        <w:rPr>
          <w:rFonts w:ascii="Times New Roman" w:hAnsi="Times New Roman" w:cs="Times New Roman"/>
          <w:sz w:val="24"/>
          <w:szCs w:val="24"/>
        </w:rPr>
        <w:t>.</w:t>
      </w:r>
    </w:p>
    <w:p w:rsidR="009648AE" w:rsidRPr="003F61D7" w:rsidRDefault="009648AE" w:rsidP="00160AB6">
      <w:pPr>
        <w:pStyle w:val="a3"/>
        <w:numPr>
          <w:ilvl w:val="0"/>
          <w:numId w:val="3"/>
        </w:numPr>
        <w:spacing w:line="360" w:lineRule="auto"/>
        <w:ind w:left="0" w:hanging="426"/>
        <w:jc w:val="both"/>
        <w:rPr>
          <w:rFonts w:ascii="Times New Roman" w:hAnsi="Times New Roman" w:cs="Times New Roman"/>
          <w:b/>
          <w:sz w:val="24"/>
          <w:szCs w:val="24"/>
          <w:lang w:val="en-US"/>
        </w:rPr>
      </w:pPr>
      <w:r w:rsidRPr="009648AE">
        <w:rPr>
          <w:rFonts w:ascii="Times New Roman" w:hAnsi="Times New Roman" w:cs="Times New Roman"/>
          <w:b/>
          <w:color w:val="000000"/>
          <w:kern w:val="28"/>
          <w:sz w:val="24"/>
          <w:szCs w:val="24"/>
        </w:rPr>
        <w:t>2.3 Световое решение интерьера</w:t>
      </w:r>
    </w:p>
    <w:p w:rsidR="003F61D7" w:rsidRPr="003F61D7" w:rsidRDefault="003F61D7" w:rsidP="003F61D7">
      <w:pPr>
        <w:spacing w:line="360" w:lineRule="auto"/>
        <w:ind w:left="-426"/>
        <w:jc w:val="both"/>
        <w:rPr>
          <w:rFonts w:ascii="Times New Roman" w:hAnsi="Times New Roman" w:cs="Times New Roman"/>
          <w:sz w:val="24"/>
          <w:szCs w:val="24"/>
        </w:rPr>
      </w:pPr>
      <w:r w:rsidRPr="003F61D7">
        <w:rPr>
          <w:rFonts w:ascii="Times New Roman" w:hAnsi="Times New Roman" w:cs="Times New Roman"/>
          <w:sz w:val="24"/>
          <w:szCs w:val="24"/>
        </w:rPr>
        <w:t xml:space="preserve">В данной главе раскрываются основные принципы </w:t>
      </w:r>
      <w:r>
        <w:rPr>
          <w:rFonts w:ascii="Times New Roman" w:hAnsi="Times New Roman" w:cs="Times New Roman"/>
          <w:sz w:val="24"/>
          <w:szCs w:val="24"/>
        </w:rPr>
        <w:t>организации</w:t>
      </w:r>
      <w:r w:rsidRPr="003F61D7">
        <w:rPr>
          <w:rFonts w:ascii="Times New Roman" w:hAnsi="Times New Roman" w:cs="Times New Roman"/>
          <w:sz w:val="24"/>
          <w:szCs w:val="24"/>
        </w:rPr>
        <w:t xml:space="preserve"> </w:t>
      </w:r>
      <w:r>
        <w:rPr>
          <w:rFonts w:ascii="Times New Roman" w:hAnsi="Times New Roman" w:cs="Times New Roman"/>
          <w:sz w:val="24"/>
          <w:szCs w:val="24"/>
        </w:rPr>
        <w:t>освещения, его критерии в зависимости от назначения разрабатываемого пространства. Можно провести анализ современных тенденций и трендов в мире освещения применительно к разрабатываемому п</w:t>
      </w:r>
      <w:r w:rsidR="00FB6DB7">
        <w:rPr>
          <w:rFonts w:ascii="Times New Roman" w:hAnsi="Times New Roman" w:cs="Times New Roman"/>
          <w:sz w:val="24"/>
          <w:szCs w:val="24"/>
        </w:rPr>
        <w:t>р</w:t>
      </w:r>
      <w:r>
        <w:rPr>
          <w:rFonts w:ascii="Times New Roman" w:hAnsi="Times New Roman" w:cs="Times New Roman"/>
          <w:sz w:val="24"/>
          <w:szCs w:val="24"/>
        </w:rPr>
        <w:t>оекту.</w:t>
      </w:r>
    </w:p>
    <w:p w:rsidR="009648AE" w:rsidRPr="00FB6DB7" w:rsidRDefault="009648AE" w:rsidP="00160AB6">
      <w:pPr>
        <w:pStyle w:val="a3"/>
        <w:numPr>
          <w:ilvl w:val="0"/>
          <w:numId w:val="3"/>
        </w:numPr>
        <w:spacing w:line="360" w:lineRule="auto"/>
        <w:ind w:left="0" w:hanging="426"/>
        <w:jc w:val="both"/>
        <w:rPr>
          <w:rFonts w:ascii="Times New Roman" w:hAnsi="Times New Roman" w:cs="Times New Roman"/>
          <w:b/>
          <w:sz w:val="24"/>
          <w:szCs w:val="24"/>
          <w:lang w:val="en-US"/>
        </w:rPr>
      </w:pPr>
      <w:r w:rsidRPr="009648AE">
        <w:rPr>
          <w:rFonts w:ascii="Times New Roman" w:hAnsi="Times New Roman" w:cs="Times New Roman"/>
          <w:b/>
          <w:color w:val="000000"/>
          <w:kern w:val="28"/>
          <w:sz w:val="24"/>
          <w:szCs w:val="24"/>
        </w:rPr>
        <w:lastRenderedPageBreak/>
        <w:t>2.4 Цветовое  решение интерьера</w:t>
      </w:r>
    </w:p>
    <w:p w:rsidR="00FB6DB7" w:rsidRPr="00FB6DB7" w:rsidRDefault="00FB6DB7" w:rsidP="00FB6DB7">
      <w:pPr>
        <w:spacing w:line="360" w:lineRule="auto"/>
        <w:ind w:left="-426" w:firstLine="426"/>
        <w:jc w:val="both"/>
        <w:rPr>
          <w:rFonts w:ascii="Times New Roman" w:hAnsi="Times New Roman" w:cs="Times New Roman"/>
          <w:sz w:val="24"/>
          <w:szCs w:val="24"/>
        </w:rPr>
      </w:pPr>
      <w:r w:rsidRPr="00FB6DB7">
        <w:rPr>
          <w:rFonts w:ascii="Times New Roman" w:hAnsi="Times New Roman" w:cs="Times New Roman"/>
          <w:sz w:val="24"/>
          <w:szCs w:val="24"/>
        </w:rPr>
        <w:t xml:space="preserve">В данной главе раскрываются основные принципы </w:t>
      </w:r>
      <w:r w:rsidR="002F11CA">
        <w:rPr>
          <w:rFonts w:ascii="Times New Roman" w:hAnsi="Times New Roman" w:cs="Times New Roman"/>
          <w:sz w:val="24"/>
          <w:szCs w:val="24"/>
        </w:rPr>
        <w:t>цветовых сочетаний в данном пространстве. Нужно о</w:t>
      </w:r>
      <w:r w:rsidR="00705B20">
        <w:rPr>
          <w:rFonts w:ascii="Times New Roman" w:hAnsi="Times New Roman" w:cs="Times New Roman"/>
          <w:sz w:val="24"/>
          <w:szCs w:val="24"/>
        </w:rPr>
        <w:t>светить критерии подбора цветовой гаммы (идея, акценты, настроение и т.д.)</w:t>
      </w:r>
    </w:p>
    <w:p w:rsidR="009648AE" w:rsidRPr="00FB6DB7" w:rsidRDefault="009648AE" w:rsidP="00160AB6">
      <w:pPr>
        <w:pStyle w:val="a3"/>
        <w:numPr>
          <w:ilvl w:val="0"/>
          <w:numId w:val="3"/>
        </w:numPr>
        <w:spacing w:line="360" w:lineRule="auto"/>
        <w:ind w:left="0" w:hanging="426"/>
        <w:jc w:val="both"/>
        <w:rPr>
          <w:rFonts w:ascii="Times New Roman" w:hAnsi="Times New Roman" w:cs="Times New Roman"/>
          <w:b/>
          <w:sz w:val="24"/>
          <w:szCs w:val="24"/>
          <w:lang w:val="en-US"/>
        </w:rPr>
      </w:pPr>
      <w:r w:rsidRPr="009648AE">
        <w:rPr>
          <w:rFonts w:ascii="Times New Roman" w:hAnsi="Times New Roman" w:cs="Times New Roman"/>
          <w:b/>
          <w:color w:val="000000"/>
          <w:kern w:val="28"/>
          <w:sz w:val="24"/>
          <w:szCs w:val="24"/>
        </w:rPr>
        <w:t xml:space="preserve">2.5 </w:t>
      </w:r>
      <w:r w:rsidRPr="009648AE">
        <w:rPr>
          <w:rFonts w:ascii="Times New Roman" w:hAnsi="Times New Roman" w:cs="Times New Roman"/>
          <w:b/>
          <w:color w:val="000000"/>
          <w:sz w:val="24"/>
          <w:szCs w:val="24"/>
        </w:rPr>
        <w:t>Декор и детали интерьера</w:t>
      </w:r>
    </w:p>
    <w:p w:rsidR="00FB6DB7" w:rsidRPr="00FB6DB7" w:rsidRDefault="00705B20" w:rsidP="00FB6DB7">
      <w:pPr>
        <w:spacing w:line="360" w:lineRule="auto"/>
        <w:ind w:left="-426" w:firstLine="426"/>
        <w:jc w:val="both"/>
        <w:rPr>
          <w:rFonts w:ascii="Times New Roman" w:hAnsi="Times New Roman" w:cs="Times New Roman"/>
          <w:sz w:val="24"/>
          <w:szCs w:val="24"/>
        </w:rPr>
      </w:pPr>
      <w:r>
        <w:rPr>
          <w:rFonts w:ascii="Times New Roman" w:hAnsi="Times New Roman" w:cs="Times New Roman"/>
          <w:sz w:val="24"/>
          <w:szCs w:val="24"/>
        </w:rPr>
        <w:t>В данной главе</w:t>
      </w:r>
      <w:r w:rsidR="00623C79">
        <w:rPr>
          <w:rFonts w:ascii="Times New Roman" w:hAnsi="Times New Roman" w:cs="Times New Roman"/>
          <w:sz w:val="24"/>
          <w:szCs w:val="24"/>
        </w:rPr>
        <w:t>,</w:t>
      </w:r>
      <w:r>
        <w:rPr>
          <w:rFonts w:ascii="Times New Roman" w:hAnsi="Times New Roman" w:cs="Times New Roman"/>
          <w:sz w:val="24"/>
          <w:szCs w:val="24"/>
        </w:rPr>
        <w:t xml:space="preserve"> на основе назначения интерьера и задач проекта</w:t>
      </w:r>
      <w:r w:rsidR="00FB6DB7" w:rsidRPr="00FB6DB7">
        <w:rPr>
          <w:rFonts w:ascii="Times New Roman" w:hAnsi="Times New Roman" w:cs="Times New Roman"/>
          <w:sz w:val="24"/>
          <w:szCs w:val="24"/>
        </w:rPr>
        <w:t xml:space="preserve">, </w:t>
      </w:r>
      <w:r>
        <w:rPr>
          <w:rFonts w:ascii="Times New Roman" w:hAnsi="Times New Roman" w:cs="Times New Roman"/>
          <w:sz w:val="24"/>
          <w:szCs w:val="24"/>
        </w:rPr>
        <w:t xml:space="preserve">раскрывается тема </w:t>
      </w:r>
      <w:r w:rsidR="00623C79">
        <w:rPr>
          <w:rFonts w:ascii="Times New Roman" w:hAnsi="Times New Roman" w:cs="Times New Roman"/>
          <w:sz w:val="24"/>
          <w:szCs w:val="24"/>
        </w:rPr>
        <w:t xml:space="preserve">о необходимости </w:t>
      </w:r>
      <w:r>
        <w:rPr>
          <w:rFonts w:ascii="Times New Roman" w:hAnsi="Times New Roman" w:cs="Times New Roman"/>
          <w:sz w:val="24"/>
          <w:szCs w:val="24"/>
        </w:rPr>
        <w:t xml:space="preserve">декорирования </w:t>
      </w:r>
      <w:r w:rsidR="00623C79">
        <w:rPr>
          <w:rFonts w:ascii="Times New Roman" w:hAnsi="Times New Roman" w:cs="Times New Roman"/>
          <w:sz w:val="24"/>
          <w:szCs w:val="24"/>
        </w:rPr>
        <w:t xml:space="preserve">данного </w:t>
      </w:r>
      <w:r>
        <w:rPr>
          <w:rFonts w:ascii="Times New Roman" w:hAnsi="Times New Roman" w:cs="Times New Roman"/>
          <w:sz w:val="24"/>
          <w:szCs w:val="24"/>
        </w:rPr>
        <w:t xml:space="preserve">пространства, </w:t>
      </w:r>
      <w:r w:rsidR="00623C79">
        <w:rPr>
          <w:rFonts w:ascii="Times New Roman" w:hAnsi="Times New Roman" w:cs="Times New Roman"/>
          <w:sz w:val="24"/>
          <w:szCs w:val="24"/>
        </w:rPr>
        <w:t>о деталях</w:t>
      </w:r>
      <w:r w:rsidR="007869C3">
        <w:rPr>
          <w:rFonts w:ascii="Times New Roman" w:hAnsi="Times New Roman" w:cs="Times New Roman"/>
          <w:sz w:val="24"/>
          <w:szCs w:val="24"/>
        </w:rPr>
        <w:t xml:space="preserve">, наделяющих </w:t>
      </w:r>
      <w:r w:rsidR="00B9634B">
        <w:rPr>
          <w:rFonts w:ascii="Times New Roman" w:hAnsi="Times New Roman" w:cs="Times New Roman"/>
          <w:sz w:val="24"/>
          <w:szCs w:val="24"/>
        </w:rPr>
        <w:t xml:space="preserve">его </w:t>
      </w:r>
      <w:r w:rsidR="007869C3">
        <w:rPr>
          <w:rFonts w:ascii="Times New Roman" w:hAnsi="Times New Roman" w:cs="Times New Roman"/>
          <w:sz w:val="24"/>
          <w:szCs w:val="24"/>
        </w:rPr>
        <w:t>особой атмосферой.</w:t>
      </w:r>
      <w:r w:rsidR="00B9634B">
        <w:rPr>
          <w:rFonts w:ascii="Times New Roman" w:hAnsi="Times New Roman" w:cs="Times New Roman"/>
          <w:sz w:val="24"/>
          <w:szCs w:val="24"/>
        </w:rPr>
        <w:t xml:space="preserve"> Рассказать немного о новых тенденци</w:t>
      </w:r>
      <w:r w:rsidR="0092501B">
        <w:rPr>
          <w:rFonts w:ascii="Times New Roman" w:hAnsi="Times New Roman" w:cs="Times New Roman"/>
          <w:sz w:val="24"/>
          <w:szCs w:val="24"/>
        </w:rPr>
        <w:t>ях  к</w:t>
      </w:r>
      <w:r w:rsidR="00B9634B">
        <w:rPr>
          <w:rFonts w:ascii="Times New Roman" w:hAnsi="Times New Roman" w:cs="Times New Roman"/>
          <w:sz w:val="24"/>
          <w:szCs w:val="24"/>
        </w:rPr>
        <w:t xml:space="preserve"> украшению современных пространств.  </w:t>
      </w:r>
      <w:r w:rsidR="00623C79">
        <w:rPr>
          <w:rFonts w:ascii="Times New Roman" w:hAnsi="Times New Roman" w:cs="Times New Roman"/>
          <w:sz w:val="24"/>
          <w:szCs w:val="24"/>
        </w:rPr>
        <w:t xml:space="preserve"> </w:t>
      </w:r>
    </w:p>
    <w:p w:rsidR="009648AE" w:rsidRPr="00FB6DB7" w:rsidRDefault="009648AE" w:rsidP="00160AB6">
      <w:pPr>
        <w:pStyle w:val="a3"/>
        <w:numPr>
          <w:ilvl w:val="0"/>
          <w:numId w:val="3"/>
        </w:numPr>
        <w:spacing w:line="360" w:lineRule="auto"/>
        <w:ind w:left="0" w:hanging="426"/>
        <w:jc w:val="both"/>
        <w:rPr>
          <w:rFonts w:ascii="Times New Roman" w:hAnsi="Times New Roman" w:cs="Times New Roman"/>
          <w:b/>
          <w:sz w:val="24"/>
          <w:szCs w:val="24"/>
        </w:rPr>
      </w:pPr>
      <w:r w:rsidRPr="009648AE">
        <w:rPr>
          <w:rFonts w:ascii="Times New Roman" w:hAnsi="Times New Roman" w:cs="Times New Roman"/>
          <w:b/>
          <w:color w:val="000000"/>
          <w:sz w:val="24"/>
          <w:szCs w:val="24"/>
        </w:rPr>
        <w:t>2.6 Основные аспекты бренд</w:t>
      </w:r>
      <w:r w:rsidR="00B9634B">
        <w:rPr>
          <w:rFonts w:ascii="Times New Roman" w:hAnsi="Times New Roman" w:cs="Times New Roman"/>
          <w:b/>
          <w:color w:val="000000"/>
          <w:sz w:val="24"/>
          <w:szCs w:val="24"/>
        </w:rPr>
        <w:t>а</w:t>
      </w:r>
      <w:r w:rsidRPr="009648AE">
        <w:rPr>
          <w:rFonts w:ascii="Times New Roman" w:hAnsi="Times New Roman" w:cs="Times New Roman"/>
          <w:b/>
          <w:color w:val="000000"/>
          <w:sz w:val="24"/>
          <w:szCs w:val="24"/>
        </w:rPr>
        <w:t xml:space="preserve"> разрабатываемого объекта</w:t>
      </w:r>
    </w:p>
    <w:p w:rsidR="00FB6DB7" w:rsidRPr="00532FE2" w:rsidRDefault="00FB6DB7" w:rsidP="00FB6DB7">
      <w:pPr>
        <w:spacing w:line="360" w:lineRule="auto"/>
        <w:ind w:left="-426" w:firstLine="426"/>
        <w:jc w:val="both"/>
        <w:rPr>
          <w:rFonts w:ascii="Times New Roman" w:hAnsi="Times New Roman" w:cs="Times New Roman"/>
          <w:sz w:val="24"/>
          <w:szCs w:val="24"/>
        </w:rPr>
      </w:pPr>
      <w:r w:rsidRPr="00FB6DB7">
        <w:rPr>
          <w:rFonts w:ascii="Times New Roman" w:hAnsi="Times New Roman" w:cs="Times New Roman"/>
          <w:sz w:val="24"/>
          <w:szCs w:val="24"/>
        </w:rPr>
        <w:t xml:space="preserve">В данной главе </w:t>
      </w:r>
      <w:r w:rsidR="00B9634B">
        <w:rPr>
          <w:rFonts w:ascii="Times New Roman" w:hAnsi="Times New Roman" w:cs="Times New Roman"/>
          <w:sz w:val="24"/>
          <w:szCs w:val="24"/>
        </w:rPr>
        <w:t>раскрывается основная стратегия бренда (бизнес-идея)</w:t>
      </w:r>
      <w:r w:rsidR="00532FE2">
        <w:rPr>
          <w:rFonts w:ascii="Times New Roman" w:hAnsi="Times New Roman" w:cs="Times New Roman"/>
          <w:sz w:val="24"/>
          <w:szCs w:val="24"/>
        </w:rPr>
        <w:t xml:space="preserve">, а также освещаются основные атрибуты контакта бренда с покупателем или пользователем. </w:t>
      </w:r>
      <w:r w:rsidR="00532FE2" w:rsidRPr="00532FE2">
        <w:rPr>
          <w:rFonts w:ascii="Times New Roman" w:hAnsi="Times New Roman" w:cs="Times New Roman"/>
          <w:sz w:val="24"/>
          <w:szCs w:val="24"/>
        </w:rPr>
        <w:t>Они должны стать единым целым для правильного восприятие всех положительных качеств, характеристик и образов перед по</w:t>
      </w:r>
      <w:r w:rsidR="0092501B">
        <w:rPr>
          <w:rFonts w:ascii="Times New Roman" w:hAnsi="Times New Roman" w:cs="Times New Roman"/>
          <w:sz w:val="24"/>
          <w:szCs w:val="24"/>
        </w:rPr>
        <w:t>треби</w:t>
      </w:r>
      <w:r w:rsidR="00532FE2" w:rsidRPr="00532FE2">
        <w:rPr>
          <w:rFonts w:ascii="Times New Roman" w:hAnsi="Times New Roman" w:cs="Times New Roman"/>
          <w:sz w:val="24"/>
          <w:szCs w:val="24"/>
        </w:rPr>
        <w:t>телями и демонстрировать неповторимость бренда:</w:t>
      </w:r>
    </w:p>
    <w:p w:rsidR="00532FE2" w:rsidRPr="00532FE2" w:rsidRDefault="00532FE2" w:rsidP="00532FE2">
      <w:pPr>
        <w:pStyle w:val="a4"/>
      </w:pPr>
      <w:r w:rsidRPr="00532FE2">
        <w:t xml:space="preserve">1) имя бренда, </w:t>
      </w:r>
      <w:proofErr w:type="spellStart"/>
      <w:r w:rsidRPr="00532FE2">
        <w:t>нейминг</w:t>
      </w:r>
      <w:proofErr w:type="spellEnd"/>
      <w:r w:rsidRPr="00532FE2">
        <w:t>.</w:t>
      </w:r>
    </w:p>
    <w:p w:rsidR="00532FE2" w:rsidRPr="00532FE2" w:rsidRDefault="00532FE2" w:rsidP="00532FE2">
      <w:pPr>
        <w:pStyle w:val="a4"/>
      </w:pPr>
      <w:r w:rsidRPr="00532FE2">
        <w:t>2) логотип, фирменный знак.</w:t>
      </w:r>
    </w:p>
    <w:p w:rsidR="00532FE2" w:rsidRPr="00532FE2" w:rsidRDefault="00532FE2" w:rsidP="00532FE2">
      <w:pPr>
        <w:pStyle w:val="a4"/>
      </w:pPr>
      <w:r>
        <w:t>3) фирменный персонаж (если есть)</w:t>
      </w:r>
    </w:p>
    <w:p w:rsidR="00532FE2" w:rsidRPr="00532FE2" w:rsidRDefault="00532FE2" w:rsidP="00532FE2">
      <w:pPr>
        <w:pStyle w:val="a4"/>
      </w:pPr>
      <w:r w:rsidRPr="00532FE2">
        <w:t xml:space="preserve">4) </w:t>
      </w:r>
      <w:proofErr w:type="spellStart"/>
      <w:r w:rsidRPr="00532FE2">
        <w:t>типографика</w:t>
      </w:r>
      <w:proofErr w:type="spellEnd"/>
      <w:r w:rsidRPr="00532FE2">
        <w:t>, шрифт.</w:t>
      </w:r>
    </w:p>
    <w:p w:rsidR="00532FE2" w:rsidRPr="00532FE2" w:rsidRDefault="00532FE2" w:rsidP="00532FE2">
      <w:pPr>
        <w:pStyle w:val="a4"/>
      </w:pPr>
      <w:r>
        <w:t>5) упаковка, вывеска.</w:t>
      </w:r>
    </w:p>
    <w:p w:rsidR="00532FE2" w:rsidRPr="00532FE2" w:rsidRDefault="00532FE2" w:rsidP="00532FE2">
      <w:pPr>
        <w:pStyle w:val="a4"/>
      </w:pPr>
      <w:r w:rsidRPr="00532FE2">
        <w:t>6) этикетка бренда.</w:t>
      </w:r>
    </w:p>
    <w:p w:rsidR="00532FE2" w:rsidRPr="00532FE2" w:rsidRDefault="00532FE2" w:rsidP="00532FE2">
      <w:pPr>
        <w:pStyle w:val="a4"/>
      </w:pPr>
      <w:r w:rsidRPr="00532FE2">
        <w:t>7) единый фирменный стиль.</w:t>
      </w:r>
    </w:p>
    <w:p w:rsidR="00160AB6" w:rsidRDefault="00160AB6" w:rsidP="002F2A91">
      <w:pPr>
        <w:spacing w:line="360" w:lineRule="auto"/>
        <w:jc w:val="both"/>
        <w:rPr>
          <w:rFonts w:ascii="Times New Roman" w:hAnsi="Times New Roman" w:cs="Times New Roman"/>
          <w:sz w:val="24"/>
          <w:szCs w:val="24"/>
        </w:rPr>
      </w:pPr>
    </w:p>
    <w:p w:rsidR="002F2A91" w:rsidRPr="00FB6DB7" w:rsidRDefault="002F2A91" w:rsidP="002F2A91">
      <w:pPr>
        <w:spacing w:line="360" w:lineRule="auto"/>
        <w:jc w:val="both"/>
        <w:rPr>
          <w:rFonts w:ascii="Times New Roman" w:hAnsi="Times New Roman" w:cs="Times New Roman"/>
          <w:sz w:val="24"/>
          <w:szCs w:val="24"/>
        </w:rPr>
      </w:pPr>
    </w:p>
    <w:p w:rsidR="00910827" w:rsidRPr="002F11CA" w:rsidRDefault="002F11CA" w:rsidP="00160AB6">
      <w:pPr>
        <w:pStyle w:val="a3"/>
        <w:numPr>
          <w:ilvl w:val="0"/>
          <w:numId w:val="1"/>
        </w:numPr>
        <w:spacing w:line="360" w:lineRule="auto"/>
        <w:ind w:left="0" w:hanging="426"/>
        <w:jc w:val="both"/>
        <w:rPr>
          <w:rFonts w:ascii="Times New Roman" w:hAnsi="Times New Roman" w:cs="Times New Roman"/>
          <w:b/>
          <w:sz w:val="28"/>
          <w:szCs w:val="28"/>
          <w:lang w:val="en-US"/>
        </w:rPr>
      </w:pPr>
      <w:r w:rsidRPr="002F11CA">
        <w:rPr>
          <w:rFonts w:ascii="Times New Roman" w:hAnsi="Times New Roman" w:cs="Times New Roman"/>
          <w:b/>
          <w:sz w:val="28"/>
          <w:szCs w:val="28"/>
        </w:rPr>
        <w:t>Расчет экономической эффективности проекта</w:t>
      </w:r>
      <w:r w:rsidR="00910827" w:rsidRPr="002F11CA">
        <w:rPr>
          <w:rFonts w:ascii="Times New Roman" w:hAnsi="Times New Roman" w:cs="Times New Roman"/>
          <w:b/>
          <w:sz w:val="28"/>
          <w:szCs w:val="28"/>
        </w:rPr>
        <w:t>.</w:t>
      </w:r>
    </w:p>
    <w:p w:rsidR="00910827" w:rsidRDefault="00910827" w:rsidP="00160AB6">
      <w:pPr>
        <w:pStyle w:val="a3"/>
        <w:numPr>
          <w:ilvl w:val="1"/>
          <w:numId w:val="5"/>
        </w:numPr>
        <w:spacing w:line="360" w:lineRule="auto"/>
        <w:ind w:left="0" w:hanging="426"/>
        <w:jc w:val="both"/>
        <w:rPr>
          <w:rFonts w:ascii="Times New Roman" w:hAnsi="Times New Roman" w:cs="Times New Roman"/>
          <w:b/>
          <w:sz w:val="24"/>
          <w:szCs w:val="24"/>
        </w:rPr>
      </w:pPr>
      <w:r>
        <w:rPr>
          <w:rFonts w:ascii="Times New Roman" w:hAnsi="Times New Roman" w:cs="Times New Roman"/>
          <w:b/>
          <w:sz w:val="24"/>
          <w:szCs w:val="24"/>
        </w:rPr>
        <w:t xml:space="preserve">3.1 </w:t>
      </w:r>
      <w:r w:rsidRPr="00910827">
        <w:rPr>
          <w:rFonts w:ascii="Times New Roman" w:hAnsi="Times New Roman" w:cs="Times New Roman"/>
          <w:b/>
          <w:sz w:val="24"/>
          <w:szCs w:val="24"/>
        </w:rPr>
        <w:t>Эффективность предлагаемых дизайнерских решений</w:t>
      </w:r>
    </w:p>
    <w:p w:rsidR="00B10D80" w:rsidRDefault="00B10D80" w:rsidP="00AE2C4F">
      <w:pPr>
        <w:spacing w:line="360" w:lineRule="auto"/>
        <w:ind w:left="-567" w:firstLine="567"/>
        <w:jc w:val="both"/>
        <w:rPr>
          <w:rFonts w:ascii="Times New Roman" w:hAnsi="Times New Roman" w:cs="Times New Roman"/>
          <w:sz w:val="24"/>
          <w:szCs w:val="24"/>
        </w:rPr>
      </w:pPr>
      <w:r w:rsidRPr="00B10D80">
        <w:rPr>
          <w:rFonts w:ascii="Times New Roman" w:hAnsi="Times New Roman" w:cs="Times New Roman"/>
          <w:sz w:val="24"/>
          <w:szCs w:val="24"/>
        </w:rPr>
        <w:t xml:space="preserve">В данной главе </w:t>
      </w:r>
      <w:r>
        <w:rPr>
          <w:rFonts w:ascii="Times New Roman" w:hAnsi="Times New Roman" w:cs="Times New Roman"/>
          <w:sz w:val="24"/>
          <w:szCs w:val="24"/>
        </w:rPr>
        <w:t>д</w:t>
      </w:r>
      <w:r w:rsidRPr="00B10D80">
        <w:rPr>
          <w:rFonts w:ascii="Times New Roman" w:hAnsi="Times New Roman" w:cs="Times New Roman"/>
          <w:sz w:val="24"/>
          <w:szCs w:val="24"/>
        </w:rPr>
        <w:t>ается полное представление об эффективности предлагаемых дизайнерских решений</w:t>
      </w:r>
      <w:r>
        <w:rPr>
          <w:rFonts w:ascii="Times New Roman" w:hAnsi="Times New Roman" w:cs="Times New Roman"/>
          <w:sz w:val="24"/>
          <w:szCs w:val="24"/>
        </w:rPr>
        <w:t>. Данные выводы делаются на основании  трудозатрат по работе над проектной частью и этапом реализации проекта, выбранных строительных и отделочных материалов.</w:t>
      </w:r>
      <w:r w:rsidR="00AE2C4F">
        <w:rPr>
          <w:rFonts w:ascii="Times New Roman" w:hAnsi="Times New Roman" w:cs="Times New Roman"/>
          <w:sz w:val="24"/>
          <w:szCs w:val="24"/>
        </w:rPr>
        <w:t xml:space="preserve"> </w:t>
      </w:r>
    </w:p>
    <w:p w:rsidR="00910827" w:rsidRDefault="00910827" w:rsidP="00B10D80">
      <w:pPr>
        <w:pStyle w:val="a3"/>
        <w:numPr>
          <w:ilvl w:val="1"/>
          <w:numId w:val="5"/>
        </w:numPr>
        <w:spacing w:line="360" w:lineRule="auto"/>
        <w:ind w:left="0" w:hanging="426"/>
        <w:jc w:val="both"/>
        <w:rPr>
          <w:rFonts w:ascii="Times New Roman" w:hAnsi="Times New Roman" w:cs="Times New Roman"/>
          <w:b/>
          <w:sz w:val="24"/>
          <w:szCs w:val="24"/>
        </w:rPr>
      </w:pPr>
      <w:r w:rsidRPr="00B10D80">
        <w:rPr>
          <w:rFonts w:ascii="Times New Roman" w:hAnsi="Times New Roman" w:cs="Times New Roman"/>
          <w:b/>
          <w:sz w:val="24"/>
          <w:szCs w:val="24"/>
        </w:rPr>
        <w:lastRenderedPageBreak/>
        <w:t>3.2 Расчёт стоимости затрат для реализации проекта</w:t>
      </w:r>
      <w:r w:rsidR="002F2A91">
        <w:rPr>
          <w:rFonts w:ascii="Times New Roman" w:hAnsi="Times New Roman" w:cs="Times New Roman"/>
          <w:b/>
          <w:sz w:val="24"/>
          <w:szCs w:val="24"/>
        </w:rPr>
        <w:t xml:space="preserve"> </w:t>
      </w:r>
      <w:r w:rsidR="002F2A91" w:rsidRPr="002F2A91">
        <w:rPr>
          <w:rFonts w:ascii="Times New Roman" w:hAnsi="Times New Roman" w:cs="Times New Roman"/>
          <w:sz w:val="24"/>
          <w:szCs w:val="24"/>
        </w:rPr>
        <w:t>(Таблица</w:t>
      </w:r>
      <w:proofErr w:type="gramStart"/>
      <w:r w:rsidR="002F2A91" w:rsidRPr="002F2A91">
        <w:rPr>
          <w:rFonts w:ascii="Times New Roman" w:hAnsi="Times New Roman" w:cs="Times New Roman"/>
          <w:sz w:val="24"/>
          <w:szCs w:val="24"/>
        </w:rPr>
        <w:t>1</w:t>
      </w:r>
      <w:proofErr w:type="gramEnd"/>
      <w:r w:rsidR="002F2A91" w:rsidRPr="002F2A91">
        <w:rPr>
          <w:rFonts w:ascii="Times New Roman" w:hAnsi="Times New Roman" w:cs="Times New Roman"/>
          <w:sz w:val="24"/>
          <w:szCs w:val="24"/>
        </w:rPr>
        <w:t>)</w:t>
      </w:r>
    </w:p>
    <w:p w:rsidR="00F00AFE" w:rsidRPr="00F00AFE" w:rsidRDefault="00AE2C4F" w:rsidP="00F00AFE">
      <w:pPr>
        <w:spacing w:line="360" w:lineRule="auto"/>
        <w:ind w:left="-284" w:firstLine="284"/>
        <w:jc w:val="both"/>
        <w:rPr>
          <w:rFonts w:ascii="Times New Roman" w:hAnsi="Times New Roman" w:cs="Times New Roman"/>
          <w:sz w:val="24"/>
          <w:szCs w:val="24"/>
        </w:rPr>
      </w:pPr>
      <w:r>
        <w:rPr>
          <w:rFonts w:ascii="Times New Roman" w:hAnsi="Times New Roman" w:cs="Times New Roman"/>
          <w:sz w:val="24"/>
          <w:szCs w:val="24"/>
        </w:rPr>
        <w:t>Макет таблицы для расчёта затрат необходимых для реализации проекта</w:t>
      </w:r>
      <w:r w:rsidR="00F00AFE">
        <w:rPr>
          <w:rFonts w:ascii="Times New Roman" w:hAnsi="Times New Roman" w:cs="Times New Roman"/>
          <w:sz w:val="24"/>
          <w:szCs w:val="24"/>
        </w:rPr>
        <w:t xml:space="preserve"> (корректируется по мере</w:t>
      </w:r>
      <w:r w:rsidR="009D53B5">
        <w:rPr>
          <w:rFonts w:ascii="Times New Roman" w:hAnsi="Times New Roman" w:cs="Times New Roman"/>
          <w:sz w:val="24"/>
          <w:szCs w:val="24"/>
        </w:rPr>
        <w:t xml:space="preserve"> потребностей)</w:t>
      </w:r>
    </w:p>
    <w:tbl>
      <w:tblPr>
        <w:tblStyle w:val="a5"/>
        <w:tblW w:w="0" w:type="auto"/>
        <w:tblInd w:w="-426" w:type="dxa"/>
        <w:tblLook w:val="04A0"/>
      </w:tblPr>
      <w:tblGrid>
        <w:gridCol w:w="2094"/>
        <w:gridCol w:w="2126"/>
        <w:gridCol w:w="1843"/>
        <w:gridCol w:w="1593"/>
      </w:tblGrid>
      <w:tr w:rsidR="002F2A91" w:rsidTr="002F2A91">
        <w:tc>
          <w:tcPr>
            <w:tcW w:w="2094" w:type="dxa"/>
          </w:tcPr>
          <w:p w:rsidR="002F2A91" w:rsidRDefault="002F2A91" w:rsidP="00AE2C4F">
            <w:pPr>
              <w:spacing w:line="360" w:lineRule="auto"/>
              <w:jc w:val="both"/>
              <w:rPr>
                <w:rFonts w:ascii="Times New Roman" w:hAnsi="Times New Roman" w:cs="Times New Roman"/>
                <w:b/>
                <w:sz w:val="24"/>
                <w:szCs w:val="24"/>
              </w:rPr>
            </w:pPr>
            <w:r>
              <w:rPr>
                <w:rFonts w:ascii="Times New Roman" w:hAnsi="Times New Roman" w:cs="Times New Roman"/>
                <w:b/>
                <w:sz w:val="24"/>
                <w:szCs w:val="24"/>
              </w:rPr>
              <w:t>Статьи затрат</w:t>
            </w:r>
          </w:p>
        </w:tc>
        <w:tc>
          <w:tcPr>
            <w:tcW w:w="2126" w:type="dxa"/>
          </w:tcPr>
          <w:p w:rsidR="002F2A91" w:rsidRDefault="002F2A91" w:rsidP="00F00AFE">
            <w:pPr>
              <w:spacing w:line="360" w:lineRule="auto"/>
              <w:jc w:val="both"/>
              <w:rPr>
                <w:rFonts w:ascii="Times New Roman" w:hAnsi="Times New Roman" w:cs="Times New Roman"/>
                <w:b/>
                <w:sz w:val="24"/>
                <w:szCs w:val="24"/>
              </w:rPr>
            </w:pPr>
            <w:r>
              <w:rPr>
                <w:rFonts w:ascii="Times New Roman" w:hAnsi="Times New Roman" w:cs="Times New Roman"/>
                <w:b/>
                <w:sz w:val="24"/>
                <w:szCs w:val="24"/>
              </w:rPr>
              <w:t>Исходные данные в ед.</w:t>
            </w:r>
          </w:p>
        </w:tc>
        <w:tc>
          <w:tcPr>
            <w:tcW w:w="1843" w:type="dxa"/>
          </w:tcPr>
          <w:p w:rsidR="002F2A91" w:rsidRDefault="002F2A91" w:rsidP="00AE2C4F">
            <w:pPr>
              <w:spacing w:line="360" w:lineRule="auto"/>
              <w:jc w:val="both"/>
              <w:rPr>
                <w:rFonts w:ascii="Times New Roman" w:hAnsi="Times New Roman" w:cs="Times New Roman"/>
                <w:b/>
                <w:sz w:val="24"/>
                <w:szCs w:val="24"/>
              </w:rPr>
            </w:pPr>
            <w:r>
              <w:rPr>
                <w:rFonts w:ascii="Times New Roman" w:hAnsi="Times New Roman" w:cs="Times New Roman"/>
                <w:b/>
                <w:sz w:val="24"/>
                <w:szCs w:val="24"/>
              </w:rPr>
              <w:t>Необходимое количество</w:t>
            </w:r>
          </w:p>
        </w:tc>
        <w:tc>
          <w:tcPr>
            <w:tcW w:w="1593" w:type="dxa"/>
          </w:tcPr>
          <w:p w:rsidR="002F2A91" w:rsidRDefault="002F2A91" w:rsidP="00AE2C4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Сумма </w:t>
            </w:r>
          </w:p>
        </w:tc>
      </w:tr>
      <w:tr w:rsidR="002F2A91" w:rsidTr="00AF4938">
        <w:tc>
          <w:tcPr>
            <w:tcW w:w="7656" w:type="dxa"/>
            <w:gridSpan w:val="4"/>
          </w:tcPr>
          <w:p w:rsidR="002F2A91" w:rsidRPr="002F2A91" w:rsidRDefault="002F2A91" w:rsidP="00AE2C4F">
            <w:pPr>
              <w:spacing w:line="360" w:lineRule="auto"/>
              <w:jc w:val="both"/>
              <w:rPr>
                <w:rFonts w:ascii="Times New Roman" w:hAnsi="Times New Roman" w:cs="Times New Roman"/>
                <w:b/>
              </w:rPr>
            </w:pPr>
            <w:r w:rsidRPr="002F2A91">
              <w:rPr>
                <w:rFonts w:ascii="Times New Roman" w:hAnsi="Times New Roman" w:cs="Times New Roman"/>
                <w:b/>
              </w:rPr>
              <w:t>Услуги</w:t>
            </w:r>
          </w:p>
        </w:tc>
      </w:tr>
      <w:tr w:rsidR="002F2A91" w:rsidTr="002F2A91">
        <w:tc>
          <w:tcPr>
            <w:tcW w:w="2094" w:type="dxa"/>
          </w:tcPr>
          <w:p w:rsidR="002F2A91" w:rsidRPr="00F00AFE" w:rsidRDefault="002F2A91" w:rsidP="00AE2C4F">
            <w:pPr>
              <w:spacing w:line="360" w:lineRule="auto"/>
              <w:jc w:val="both"/>
              <w:rPr>
                <w:rFonts w:ascii="Times New Roman" w:hAnsi="Times New Roman" w:cs="Times New Roman"/>
              </w:rPr>
            </w:pPr>
            <w:r w:rsidRPr="00F00AFE">
              <w:rPr>
                <w:rFonts w:ascii="Times New Roman" w:hAnsi="Times New Roman" w:cs="Times New Roman"/>
              </w:rPr>
              <w:t>Услуги дизайнера</w:t>
            </w:r>
          </w:p>
        </w:tc>
        <w:tc>
          <w:tcPr>
            <w:tcW w:w="2126" w:type="dxa"/>
          </w:tcPr>
          <w:p w:rsidR="002F2A91" w:rsidRDefault="002F2A91" w:rsidP="00AE2C4F">
            <w:pPr>
              <w:spacing w:line="360" w:lineRule="auto"/>
              <w:jc w:val="both"/>
              <w:rPr>
                <w:rFonts w:ascii="Times New Roman" w:hAnsi="Times New Roman" w:cs="Times New Roman"/>
                <w:b/>
                <w:sz w:val="24"/>
                <w:szCs w:val="24"/>
              </w:rPr>
            </w:pPr>
          </w:p>
        </w:tc>
        <w:tc>
          <w:tcPr>
            <w:tcW w:w="1843" w:type="dxa"/>
          </w:tcPr>
          <w:p w:rsidR="002F2A91" w:rsidRDefault="002F2A91" w:rsidP="00AE2C4F">
            <w:pPr>
              <w:spacing w:line="360" w:lineRule="auto"/>
              <w:jc w:val="both"/>
              <w:rPr>
                <w:rFonts w:ascii="Times New Roman" w:hAnsi="Times New Roman" w:cs="Times New Roman"/>
                <w:b/>
                <w:sz w:val="24"/>
                <w:szCs w:val="24"/>
              </w:rPr>
            </w:pPr>
          </w:p>
        </w:tc>
        <w:tc>
          <w:tcPr>
            <w:tcW w:w="1593" w:type="dxa"/>
          </w:tcPr>
          <w:p w:rsidR="002F2A91" w:rsidRDefault="002F2A91" w:rsidP="00AE2C4F">
            <w:pPr>
              <w:spacing w:line="360" w:lineRule="auto"/>
              <w:jc w:val="both"/>
              <w:rPr>
                <w:rFonts w:ascii="Times New Roman" w:hAnsi="Times New Roman" w:cs="Times New Roman"/>
                <w:b/>
                <w:sz w:val="24"/>
                <w:szCs w:val="24"/>
              </w:rPr>
            </w:pPr>
          </w:p>
        </w:tc>
      </w:tr>
      <w:tr w:rsidR="002F2A91" w:rsidTr="002F2A91">
        <w:tc>
          <w:tcPr>
            <w:tcW w:w="2094" w:type="dxa"/>
          </w:tcPr>
          <w:p w:rsidR="002F2A91" w:rsidRPr="00F00AFE" w:rsidRDefault="002F2A91" w:rsidP="00AE2C4F">
            <w:pPr>
              <w:spacing w:line="360" w:lineRule="auto"/>
              <w:jc w:val="both"/>
              <w:rPr>
                <w:rFonts w:ascii="Times New Roman" w:hAnsi="Times New Roman" w:cs="Times New Roman"/>
              </w:rPr>
            </w:pPr>
            <w:r w:rsidRPr="00F00AFE">
              <w:rPr>
                <w:rFonts w:ascii="Times New Roman" w:hAnsi="Times New Roman" w:cs="Times New Roman"/>
              </w:rPr>
              <w:t xml:space="preserve">Услуги мастеров </w:t>
            </w:r>
            <w:r>
              <w:rPr>
                <w:rFonts w:ascii="Times New Roman" w:hAnsi="Times New Roman" w:cs="Times New Roman"/>
              </w:rPr>
              <w:t>(</w:t>
            </w:r>
            <w:r w:rsidRPr="00F00AFE">
              <w:rPr>
                <w:rFonts w:ascii="Times New Roman" w:hAnsi="Times New Roman" w:cs="Times New Roman"/>
              </w:rPr>
              <w:t>исполнителей</w:t>
            </w:r>
            <w:r>
              <w:rPr>
                <w:rFonts w:ascii="Times New Roman" w:hAnsi="Times New Roman" w:cs="Times New Roman"/>
              </w:rPr>
              <w:t>)</w:t>
            </w:r>
          </w:p>
        </w:tc>
        <w:tc>
          <w:tcPr>
            <w:tcW w:w="2126" w:type="dxa"/>
          </w:tcPr>
          <w:p w:rsidR="002F2A91" w:rsidRDefault="002F2A91" w:rsidP="00AE2C4F">
            <w:pPr>
              <w:spacing w:line="360" w:lineRule="auto"/>
              <w:jc w:val="both"/>
              <w:rPr>
                <w:rFonts w:ascii="Times New Roman" w:hAnsi="Times New Roman" w:cs="Times New Roman"/>
                <w:b/>
                <w:sz w:val="24"/>
                <w:szCs w:val="24"/>
              </w:rPr>
            </w:pPr>
          </w:p>
        </w:tc>
        <w:tc>
          <w:tcPr>
            <w:tcW w:w="1843" w:type="dxa"/>
          </w:tcPr>
          <w:p w:rsidR="002F2A91" w:rsidRDefault="002F2A91" w:rsidP="00AE2C4F">
            <w:pPr>
              <w:spacing w:line="360" w:lineRule="auto"/>
              <w:jc w:val="both"/>
              <w:rPr>
                <w:rFonts w:ascii="Times New Roman" w:hAnsi="Times New Roman" w:cs="Times New Roman"/>
                <w:b/>
                <w:sz w:val="24"/>
                <w:szCs w:val="24"/>
              </w:rPr>
            </w:pPr>
          </w:p>
        </w:tc>
        <w:tc>
          <w:tcPr>
            <w:tcW w:w="1593" w:type="dxa"/>
          </w:tcPr>
          <w:p w:rsidR="002F2A91" w:rsidRDefault="002F2A91" w:rsidP="00AE2C4F">
            <w:pPr>
              <w:spacing w:line="360" w:lineRule="auto"/>
              <w:jc w:val="both"/>
              <w:rPr>
                <w:rFonts w:ascii="Times New Roman" w:hAnsi="Times New Roman" w:cs="Times New Roman"/>
                <w:b/>
                <w:sz w:val="24"/>
                <w:szCs w:val="24"/>
              </w:rPr>
            </w:pPr>
          </w:p>
        </w:tc>
      </w:tr>
      <w:tr w:rsidR="002F2A91" w:rsidTr="008821E2">
        <w:tc>
          <w:tcPr>
            <w:tcW w:w="7656" w:type="dxa"/>
            <w:gridSpan w:val="4"/>
          </w:tcPr>
          <w:p w:rsidR="002F2A91" w:rsidRPr="002F2A91" w:rsidRDefault="002F2A91" w:rsidP="00AE2C4F">
            <w:pPr>
              <w:spacing w:line="360" w:lineRule="auto"/>
              <w:jc w:val="both"/>
              <w:rPr>
                <w:rFonts w:ascii="Times New Roman" w:hAnsi="Times New Roman" w:cs="Times New Roman"/>
                <w:b/>
              </w:rPr>
            </w:pPr>
            <w:r w:rsidRPr="002F2A91">
              <w:rPr>
                <w:rFonts w:ascii="Times New Roman" w:hAnsi="Times New Roman" w:cs="Times New Roman"/>
                <w:b/>
              </w:rPr>
              <w:t>Материалы для черновых работ</w:t>
            </w:r>
          </w:p>
        </w:tc>
      </w:tr>
      <w:tr w:rsidR="002F2A91" w:rsidTr="002F2A91">
        <w:tc>
          <w:tcPr>
            <w:tcW w:w="2094" w:type="dxa"/>
          </w:tcPr>
          <w:p w:rsidR="002F2A91" w:rsidRDefault="002F2A91" w:rsidP="00F00AFE">
            <w:pPr>
              <w:spacing w:line="360" w:lineRule="auto"/>
              <w:jc w:val="both"/>
              <w:rPr>
                <w:rFonts w:ascii="Times New Roman" w:hAnsi="Times New Roman" w:cs="Times New Roman"/>
              </w:rPr>
            </w:pPr>
            <w:r>
              <w:rPr>
                <w:rFonts w:ascii="Times New Roman" w:hAnsi="Times New Roman" w:cs="Times New Roman"/>
              </w:rPr>
              <w:t>Штукатурка</w:t>
            </w:r>
          </w:p>
        </w:tc>
        <w:tc>
          <w:tcPr>
            <w:tcW w:w="2126" w:type="dxa"/>
          </w:tcPr>
          <w:p w:rsidR="002F2A91" w:rsidRDefault="002F2A91" w:rsidP="00AE2C4F">
            <w:pPr>
              <w:spacing w:line="360" w:lineRule="auto"/>
              <w:jc w:val="both"/>
              <w:rPr>
                <w:rFonts w:ascii="Times New Roman" w:hAnsi="Times New Roman" w:cs="Times New Roman"/>
                <w:b/>
                <w:sz w:val="24"/>
                <w:szCs w:val="24"/>
              </w:rPr>
            </w:pPr>
          </w:p>
        </w:tc>
        <w:tc>
          <w:tcPr>
            <w:tcW w:w="1843" w:type="dxa"/>
          </w:tcPr>
          <w:p w:rsidR="002F2A91" w:rsidRDefault="002F2A91" w:rsidP="00AE2C4F">
            <w:pPr>
              <w:spacing w:line="360" w:lineRule="auto"/>
              <w:jc w:val="both"/>
              <w:rPr>
                <w:rFonts w:ascii="Times New Roman" w:hAnsi="Times New Roman" w:cs="Times New Roman"/>
                <w:b/>
                <w:sz w:val="24"/>
                <w:szCs w:val="24"/>
              </w:rPr>
            </w:pPr>
          </w:p>
        </w:tc>
        <w:tc>
          <w:tcPr>
            <w:tcW w:w="1593" w:type="dxa"/>
          </w:tcPr>
          <w:p w:rsidR="002F2A91" w:rsidRDefault="002F2A91" w:rsidP="00AE2C4F">
            <w:pPr>
              <w:spacing w:line="360" w:lineRule="auto"/>
              <w:jc w:val="both"/>
              <w:rPr>
                <w:rFonts w:ascii="Times New Roman" w:hAnsi="Times New Roman" w:cs="Times New Roman"/>
                <w:b/>
                <w:sz w:val="24"/>
                <w:szCs w:val="24"/>
              </w:rPr>
            </w:pPr>
          </w:p>
        </w:tc>
      </w:tr>
      <w:tr w:rsidR="002F2A91" w:rsidTr="002F2A91">
        <w:tc>
          <w:tcPr>
            <w:tcW w:w="2094" w:type="dxa"/>
          </w:tcPr>
          <w:p w:rsidR="002F2A91" w:rsidRDefault="002F2A91" w:rsidP="00F00AFE">
            <w:pPr>
              <w:spacing w:line="360" w:lineRule="auto"/>
              <w:jc w:val="both"/>
              <w:rPr>
                <w:rFonts w:ascii="Times New Roman" w:hAnsi="Times New Roman" w:cs="Times New Roman"/>
              </w:rPr>
            </w:pPr>
            <w:r>
              <w:rPr>
                <w:rFonts w:ascii="Times New Roman" w:hAnsi="Times New Roman" w:cs="Times New Roman"/>
              </w:rPr>
              <w:t>Шпатлёвка</w:t>
            </w:r>
          </w:p>
        </w:tc>
        <w:tc>
          <w:tcPr>
            <w:tcW w:w="2126" w:type="dxa"/>
          </w:tcPr>
          <w:p w:rsidR="002F2A91" w:rsidRDefault="002F2A91" w:rsidP="00AE2C4F">
            <w:pPr>
              <w:spacing w:line="360" w:lineRule="auto"/>
              <w:jc w:val="both"/>
              <w:rPr>
                <w:rFonts w:ascii="Times New Roman" w:hAnsi="Times New Roman" w:cs="Times New Roman"/>
                <w:b/>
                <w:sz w:val="24"/>
                <w:szCs w:val="24"/>
              </w:rPr>
            </w:pPr>
          </w:p>
        </w:tc>
        <w:tc>
          <w:tcPr>
            <w:tcW w:w="1843" w:type="dxa"/>
          </w:tcPr>
          <w:p w:rsidR="002F2A91" w:rsidRDefault="002F2A91" w:rsidP="00AE2C4F">
            <w:pPr>
              <w:spacing w:line="360" w:lineRule="auto"/>
              <w:jc w:val="both"/>
              <w:rPr>
                <w:rFonts w:ascii="Times New Roman" w:hAnsi="Times New Roman" w:cs="Times New Roman"/>
                <w:b/>
                <w:sz w:val="24"/>
                <w:szCs w:val="24"/>
              </w:rPr>
            </w:pPr>
          </w:p>
        </w:tc>
        <w:tc>
          <w:tcPr>
            <w:tcW w:w="1593" w:type="dxa"/>
          </w:tcPr>
          <w:p w:rsidR="002F2A91" w:rsidRDefault="002F2A91" w:rsidP="00AE2C4F">
            <w:pPr>
              <w:spacing w:line="360" w:lineRule="auto"/>
              <w:jc w:val="both"/>
              <w:rPr>
                <w:rFonts w:ascii="Times New Roman" w:hAnsi="Times New Roman" w:cs="Times New Roman"/>
                <w:b/>
                <w:sz w:val="24"/>
                <w:szCs w:val="24"/>
              </w:rPr>
            </w:pPr>
          </w:p>
        </w:tc>
      </w:tr>
      <w:tr w:rsidR="002F2A91" w:rsidTr="002F2A91">
        <w:tc>
          <w:tcPr>
            <w:tcW w:w="2094" w:type="dxa"/>
          </w:tcPr>
          <w:p w:rsidR="002F2A91" w:rsidRDefault="002F2A91" w:rsidP="00F00AFE">
            <w:pPr>
              <w:spacing w:line="360" w:lineRule="auto"/>
              <w:jc w:val="both"/>
              <w:rPr>
                <w:rFonts w:ascii="Times New Roman" w:hAnsi="Times New Roman" w:cs="Times New Roman"/>
              </w:rPr>
            </w:pPr>
            <w:r>
              <w:rPr>
                <w:rFonts w:ascii="Times New Roman" w:hAnsi="Times New Roman" w:cs="Times New Roman"/>
              </w:rPr>
              <w:t>Стяжка</w:t>
            </w:r>
          </w:p>
        </w:tc>
        <w:tc>
          <w:tcPr>
            <w:tcW w:w="2126" w:type="dxa"/>
          </w:tcPr>
          <w:p w:rsidR="002F2A91" w:rsidRDefault="002F2A91" w:rsidP="00AE2C4F">
            <w:pPr>
              <w:spacing w:line="360" w:lineRule="auto"/>
              <w:jc w:val="both"/>
              <w:rPr>
                <w:rFonts w:ascii="Times New Roman" w:hAnsi="Times New Roman" w:cs="Times New Roman"/>
                <w:b/>
                <w:sz w:val="24"/>
                <w:szCs w:val="24"/>
              </w:rPr>
            </w:pPr>
          </w:p>
        </w:tc>
        <w:tc>
          <w:tcPr>
            <w:tcW w:w="1843" w:type="dxa"/>
          </w:tcPr>
          <w:p w:rsidR="002F2A91" w:rsidRDefault="002F2A91" w:rsidP="00AE2C4F">
            <w:pPr>
              <w:spacing w:line="360" w:lineRule="auto"/>
              <w:jc w:val="both"/>
              <w:rPr>
                <w:rFonts w:ascii="Times New Roman" w:hAnsi="Times New Roman" w:cs="Times New Roman"/>
                <w:b/>
                <w:sz w:val="24"/>
                <w:szCs w:val="24"/>
              </w:rPr>
            </w:pPr>
          </w:p>
        </w:tc>
        <w:tc>
          <w:tcPr>
            <w:tcW w:w="1593" w:type="dxa"/>
          </w:tcPr>
          <w:p w:rsidR="002F2A91" w:rsidRDefault="002F2A91" w:rsidP="00AE2C4F">
            <w:pPr>
              <w:spacing w:line="360" w:lineRule="auto"/>
              <w:jc w:val="both"/>
              <w:rPr>
                <w:rFonts w:ascii="Times New Roman" w:hAnsi="Times New Roman" w:cs="Times New Roman"/>
                <w:b/>
                <w:sz w:val="24"/>
                <w:szCs w:val="24"/>
              </w:rPr>
            </w:pPr>
          </w:p>
        </w:tc>
      </w:tr>
      <w:tr w:rsidR="002F2A91" w:rsidTr="002F2A91">
        <w:tc>
          <w:tcPr>
            <w:tcW w:w="2094" w:type="dxa"/>
          </w:tcPr>
          <w:p w:rsidR="002F2A91" w:rsidRDefault="002F2A91" w:rsidP="00F00AFE">
            <w:pPr>
              <w:spacing w:line="360" w:lineRule="auto"/>
              <w:jc w:val="both"/>
              <w:rPr>
                <w:rFonts w:ascii="Times New Roman" w:hAnsi="Times New Roman" w:cs="Times New Roman"/>
              </w:rPr>
            </w:pPr>
            <w:proofErr w:type="spellStart"/>
            <w:r>
              <w:rPr>
                <w:rFonts w:ascii="Times New Roman" w:hAnsi="Times New Roman" w:cs="Times New Roman"/>
              </w:rPr>
              <w:t>Гипсокартон</w:t>
            </w:r>
            <w:proofErr w:type="spellEnd"/>
          </w:p>
        </w:tc>
        <w:tc>
          <w:tcPr>
            <w:tcW w:w="2126" w:type="dxa"/>
          </w:tcPr>
          <w:p w:rsidR="002F2A91" w:rsidRDefault="002F2A91" w:rsidP="00AE2C4F">
            <w:pPr>
              <w:spacing w:line="360" w:lineRule="auto"/>
              <w:jc w:val="both"/>
              <w:rPr>
                <w:rFonts w:ascii="Times New Roman" w:hAnsi="Times New Roman" w:cs="Times New Roman"/>
                <w:b/>
                <w:sz w:val="24"/>
                <w:szCs w:val="24"/>
              </w:rPr>
            </w:pPr>
          </w:p>
        </w:tc>
        <w:tc>
          <w:tcPr>
            <w:tcW w:w="1843" w:type="dxa"/>
          </w:tcPr>
          <w:p w:rsidR="002F2A91" w:rsidRDefault="002F2A91" w:rsidP="00AE2C4F">
            <w:pPr>
              <w:spacing w:line="360" w:lineRule="auto"/>
              <w:jc w:val="both"/>
              <w:rPr>
                <w:rFonts w:ascii="Times New Roman" w:hAnsi="Times New Roman" w:cs="Times New Roman"/>
                <w:b/>
                <w:sz w:val="24"/>
                <w:szCs w:val="24"/>
              </w:rPr>
            </w:pPr>
          </w:p>
        </w:tc>
        <w:tc>
          <w:tcPr>
            <w:tcW w:w="1593" w:type="dxa"/>
          </w:tcPr>
          <w:p w:rsidR="002F2A91" w:rsidRDefault="002F2A91" w:rsidP="00AE2C4F">
            <w:pPr>
              <w:spacing w:line="360" w:lineRule="auto"/>
              <w:jc w:val="both"/>
              <w:rPr>
                <w:rFonts w:ascii="Times New Roman" w:hAnsi="Times New Roman" w:cs="Times New Roman"/>
                <w:b/>
                <w:sz w:val="24"/>
                <w:szCs w:val="24"/>
              </w:rPr>
            </w:pPr>
          </w:p>
        </w:tc>
      </w:tr>
      <w:tr w:rsidR="002F2A91" w:rsidTr="008E2342">
        <w:tc>
          <w:tcPr>
            <w:tcW w:w="7656" w:type="dxa"/>
            <w:gridSpan w:val="4"/>
          </w:tcPr>
          <w:p w:rsidR="002F2A91" w:rsidRDefault="002F2A91" w:rsidP="002F2A91">
            <w:pPr>
              <w:spacing w:line="360" w:lineRule="auto"/>
              <w:jc w:val="both"/>
              <w:rPr>
                <w:rFonts w:ascii="Times New Roman" w:hAnsi="Times New Roman" w:cs="Times New Roman"/>
                <w:b/>
                <w:sz w:val="24"/>
                <w:szCs w:val="24"/>
              </w:rPr>
            </w:pPr>
            <w:r w:rsidRPr="002F2A91">
              <w:rPr>
                <w:rFonts w:ascii="Times New Roman" w:hAnsi="Times New Roman" w:cs="Times New Roman"/>
                <w:b/>
              </w:rPr>
              <w:t xml:space="preserve">Материалы для </w:t>
            </w:r>
            <w:r>
              <w:rPr>
                <w:rFonts w:ascii="Times New Roman" w:hAnsi="Times New Roman" w:cs="Times New Roman"/>
                <w:b/>
              </w:rPr>
              <w:t>отделочных</w:t>
            </w:r>
            <w:r w:rsidRPr="002F2A91">
              <w:rPr>
                <w:rFonts w:ascii="Times New Roman" w:hAnsi="Times New Roman" w:cs="Times New Roman"/>
                <w:b/>
              </w:rPr>
              <w:t xml:space="preserve"> работ</w:t>
            </w:r>
          </w:p>
        </w:tc>
      </w:tr>
      <w:tr w:rsidR="002F2A91" w:rsidTr="002F2A91">
        <w:tc>
          <w:tcPr>
            <w:tcW w:w="2094" w:type="dxa"/>
          </w:tcPr>
          <w:p w:rsidR="002F2A91" w:rsidRDefault="002F2A91" w:rsidP="00F00AFE">
            <w:pPr>
              <w:spacing w:line="360" w:lineRule="auto"/>
              <w:jc w:val="both"/>
              <w:rPr>
                <w:rFonts w:ascii="Times New Roman" w:hAnsi="Times New Roman" w:cs="Times New Roman"/>
              </w:rPr>
            </w:pPr>
            <w:r>
              <w:rPr>
                <w:rFonts w:ascii="Times New Roman" w:hAnsi="Times New Roman" w:cs="Times New Roman"/>
              </w:rPr>
              <w:t>Краска</w:t>
            </w:r>
          </w:p>
        </w:tc>
        <w:tc>
          <w:tcPr>
            <w:tcW w:w="2126" w:type="dxa"/>
          </w:tcPr>
          <w:p w:rsidR="002F2A91" w:rsidRDefault="002F2A91" w:rsidP="00AE2C4F">
            <w:pPr>
              <w:spacing w:line="360" w:lineRule="auto"/>
              <w:jc w:val="both"/>
              <w:rPr>
                <w:rFonts w:ascii="Times New Roman" w:hAnsi="Times New Roman" w:cs="Times New Roman"/>
                <w:b/>
                <w:sz w:val="24"/>
                <w:szCs w:val="24"/>
              </w:rPr>
            </w:pPr>
          </w:p>
        </w:tc>
        <w:tc>
          <w:tcPr>
            <w:tcW w:w="1843" w:type="dxa"/>
          </w:tcPr>
          <w:p w:rsidR="002F2A91" w:rsidRDefault="002F2A91" w:rsidP="00AE2C4F">
            <w:pPr>
              <w:spacing w:line="360" w:lineRule="auto"/>
              <w:jc w:val="both"/>
              <w:rPr>
                <w:rFonts w:ascii="Times New Roman" w:hAnsi="Times New Roman" w:cs="Times New Roman"/>
                <w:b/>
                <w:sz w:val="24"/>
                <w:szCs w:val="24"/>
              </w:rPr>
            </w:pPr>
          </w:p>
        </w:tc>
        <w:tc>
          <w:tcPr>
            <w:tcW w:w="1593" w:type="dxa"/>
          </w:tcPr>
          <w:p w:rsidR="002F2A91" w:rsidRDefault="002F2A91" w:rsidP="00AE2C4F">
            <w:pPr>
              <w:spacing w:line="360" w:lineRule="auto"/>
              <w:jc w:val="both"/>
              <w:rPr>
                <w:rFonts w:ascii="Times New Roman" w:hAnsi="Times New Roman" w:cs="Times New Roman"/>
                <w:b/>
                <w:sz w:val="24"/>
                <w:szCs w:val="24"/>
              </w:rPr>
            </w:pPr>
          </w:p>
        </w:tc>
      </w:tr>
      <w:tr w:rsidR="002F2A91" w:rsidTr="002F2A91">
        <w:tc>
          <w:tcPr>
            <w:tcW w:w="2094" w:type="dxa"/>
          </w:tcPr>
          <w:p w:rsidR="002F2A91" w:rsidRDefault="002F2A91" w:rsidP="00F00AFE">
            <w:pPr>
              <w:spacing w:line="360" w:lineRule="auto"/>
              <w:jc w:val="both"/>
              <w:rPr>
                <w:rFonts w:ascii="Times New Roman" w:hAnsi="Times New Roman" w:cs="Times New Roman"/>
              </w:rPr>
            </w:pPr>
            <w:r>
              <w:rPr>
                <w:rFonts w:ascii="Times New Roman" w:hAnsi="Times New Roman" w:cs="Times New Roman"/>
              </w:rPr>
              <w:t>Обои</w:t>
            </w:r>
          </w:p>
        </w:tc>
        <w:tc>
          <w:tcPr>
            <w:tcW w:w="2126" w:type="dxa"/>
          </w:tcPr>
          <w:p w:rsidR="002F2A91" w:rsidRDefault="002F2A91" w:rsidP="00AE2C4F">
            <w:pPr>
              <w:spacing w:line="360" w:lineRule="auto"/>
              <w:jc w:val="both"/>
              <w:rPr>
                <w:rFonts w:ascii="Times New Roman" w:hAnsi="Times New Roman" w:cs="Times New Roman"/>
                <w:b/>
                <w:sz w:val="24"/>
                <w:szCs w:val="24"/>
              </w:rPr>
            </w:pPr>
          </w:p>
        </w:tc>
        <w:tc>
          <w:tcPr>
            <w:tcW w:w="1843" w:type="dxa"/>
          </w:tcPr>
          <w:p w:rsidR="002F2A91" w:rsidRDefault="002F2A91" w:rsidP="00AE2C4F">
            <w:pPr>
              <w:spacing w:line="360" w:lineRule="auto"/>
              <w:jc w:val="both"/>
              <w:rPr>
                <w:rFonts w:ascii="Times New Roman" w:hAnsi="Times New Roman" w:cs="Times New Roman"/>
                <w:b/>
                <w:sz w:val="24"/>
                <w:szCs w:val="24"/>
              </w:rPr>
            </w:pPr>
          </w:p>
        </w:tc>
        <w:tc>
          <w:tcPr>
            <w:tcW w:w="1593" w:type="dxa"/>
          </w:tcPr>
          <w:p w:rsidR="002F2A91" w:rsidRDefault="002F2A91" w:rsidP="00AE2C4F">
            <w:pPr>
              <w:spacing w:line="360" w:lineRule="auto"/>
              <w:jc w:val="both"/>
              <w:rPr>
                <w:rFonts w:ascii="Times New Roman" w:hAnsi="Times New Roman" w:cs="Times New Roman"/>
                <w:b/>
                <w:sz w:val="24"/>
                <w:szCs w:val="24"/>
              </w:rPr>
            </w:pPr>
          </w:p>
        </w:tc>
      </w:tr>
      <w:tr w:rsidR="002F2A91" w:rsidTr="002F2A91">
        <w:tc>
          <w:tcPr>
            <w:tcW w:w="2094" w:type="dxa"/>
          </w:tcPr>
          <w:p w:rsidR="002F2A91" w:rsidRDefault="002F2A91" w:rsidP="00F00AFE">
            <w:pPr>
              <w:spacing w:line="360" w:lineRule="auto"/>
              <w:jc w:val="both"/>
              <w:rPr>
                <w:rFonts w:ascii="Times New Roman" w:hAnsi="Times New Roman" w:cs="Times New Roman"/>
              </w:rPr>
            </w:pPr>
            <w:proofErr w:type="spellStart"/>
            <w:r>
              <w:rPr>
                <w:rFonts w:ascii="Times New Roman" w:hAnsi="Times New Roman" w:cs="Times New Roman"/>
              </w:rPr>
              <w:t>Ламинат</w:t>
            </w:r>
            <w:proofErr w:type="spellEnd"/>
            <w:r>
              <w:rPr>
                <w:rFonts w:ascii="Times New Roman" w:hAnsi="Times New Roman" w:cs="Times New Roman"/>
              </w:rPr>
              <w:t xml:space="preserve"> (КВ)</w:t>
            </w:r>
          </w:p>
        </w:tc>
        <w:tc>
          <w:tcPr>
            <w:tcW w:w="2126" w:type="dxa"/>
          </w:tcPr>
          <w:p w:rsidR="002F2A91" w:rsidRDefault="002F2A91" w:rsidP="00AE2C4F">
            <w:pPr>
              <w:spacing w:line="360" w:lineRule="auto"/>
              <w:jc w:val="both"/>
              <w:rPr>
                <w:rFonts w:ascii="Times New Roman" w:hAnsi="Times New Roman" w:cs="Times New Roman"/>
                <w:b/>
                <w:sz w:val="24"/>
                <w:szCs w:val="24"/>
              </w:rPr>
            </w:pPr>
          </w:p>
        </w:tc>
        <w:tc>
          <w:tcPr>
            <w:tcW w:w="1843" w:type="dxa"/>
          </w:tcPr>
          <w:p w:rsidR="002F2A91" w:rsidRDefault="002F2A91" w:rsidP="00AE2C4F">
            <w:pPr>
              <w:spacing w:line="360" w:lineRule="auto"/>
              <w:jc w:val="both"/>
              <w:rPr>
                <w:rFonts w:ascii="Times New Roman" w:hAnsi="Times New Roman" w:cs="Times New Roman"/>
                <w:b/>
                <w:sz w:val="24"/>
                <w:szCs w:val="24"/>
              </w:rPr>
            </w:pPr>
          </w:p>
        </w:tc>
        <w:tc>
          <w:tcPr>
            <w:tcW w:w="1593" w:type="dxa"/>
          </w:tcPr>
          <w:p w:rsidR="002F2A91" w:rsidRDefault="002F2A91" w:rsidP="00AE2C4F">
            <w:pPr>
              <w:spacing w:line="360" w:lineRule="auto"/>
              <w:jc w:val="both"/>
              <w:rPr>
                <w:rFonts w:ascii="Times New Roman" w:hAnsi="Times New Roman" w:cs="Times New Roman"/>
                <w:b/>
                <w:sz w:val="24"/>
                <w:szCs w:val="24"/>
              </w:rPr>
            </w:pPr>
          </w:p>
        </w:tc>
      </w:tr>
      <w:tr w:rsidR="002F2A91" w:rsidTr="002F2A91">
        <w:tc>
          <w:tcPr>
            <w:tcW w:w="2094" w:type="dxa"/>
          </w:tcPr>
          <w:p w:rsidR="002F2A91" w:rsidRDefault="002F2A91" w:rsidP="00F00AFE">
            <w:pPr>
              <w:spacing w:line="360" w:lineRule="auto"/>
              <w:jc w:val="both"/>
              <w:rPr>
                <w:rFonts w:ascii="Times New Roman" w:hAnsi="Times New Roman" w:cs="Times New Roman"/>
              </w:rPr>
            </w:pPr>
            <w:proofErr w:type="spellStart"/>
            <w:r>
              <w:rPr>
                <w:rFonts w:ascii="Times New Roman" w:hAnsi="Times New Roman" w:cs="Times New Roman"/>
              </w:rPr>
              <w:t>Керамогранит</w:t>
            </w:r>
            <w:proofErr w:type="spellEnd"/>
          </w:p>
        </w:tc>
        <w:tc>
          <w:tcPr>
            <w:tcW w:w="2126" w:type="dxa"/>
          </w:tcPr>
          <w:p w:rsidR="002F2A91" w:rsidRDefault="002F2A91" w:rsidP="00AE2C4F">
            <w:pPr>
              <w:spacing w:line="360" w:lineRule="auto"/>
              <w:jc w:val="both"/>
              <w:rPr>
                <w:rFonts w:ascii="Times New Roman" w:hAnsi="Times New Roman" w:cs="Times New Roman"/>
                <w:b/>
                <w:sz w:val="24"/>
                <w:szCs w:val="24"/>
              </w:rPr>
            </w:pPr>
          </w:p>
        </w:tc>
        <w:tc>
          <w:tcPr>
            <w:tcW w:w="1843" w:type="dxa"/>
          </w:tcPr>
          <w:p w:rsidR="002F2A91" w:rsidRDefault="002F2A91" w:rsidP="00AE2C4F">
            <w:pPr>
              <w:spacing w:line="360" w:lineRule="auto"/>
              <w:jc w:val="both"/>
              <w:rPr>
                <w:rFonts w:ascii="Times New Roman" w:hAnsi="Times New Roman" w:cs="Times New Roman"/>
                <w:b/>
                <w:sz w:val="24"/>
                <w:szCs w:val="24"/>
              </w:rPr>
            </w:pPr>
          </w:p>
        </w:tc>
        <w:tc>
          <w:tcPr>
            <w:tcW w:w="1593" w:type="dxa"/>
          </w:tcPr>
          <w:p w:rsidR="002F2A91" w:rsidRDefault="002F2A91" w:rsidP="00AE2C4F">
            <w:pPr>
              <w:spacing w:line="360" w:lineRule="auto"/>
              <w:jc w:val="both"/>
              <w:rPr>
                <w:rFonts w:ascii="Times New Roman" w:hAnsi="Times New Roman" w:cs="Times New Roman"/>
                <w:b/>
                <w:sz w:val="24"/>
                <w:szCs w:val="24"/>
              </w:rPr>
            </w:pPr>
          </w:p>
        </w:tc>
      </w:tr>
      <w:tr w:rsidR="002F2A91" w:rsidTr="002F2A91">
        <w:tc>
          <w:tcPr>
            <w:tcW w:w="2094" w:type="dxa"/>
          </w:tcPr>
          <w:p w:rsidR="002F2A91" w:rsidRDefault="002F2A91" w:rsidP="00F00AFE">
            <w:pPr>
              <w:spacing w:line="360" w:lineRule="auto"/>
              <w:jc w:val="both"/>
              <w:rPr>
                <w:rFonts w:ascii="Times New Roman" w:hAnsi="Times New Roman" w:cs="Times New Roman"/>
              </w:rPr>
            </w:pPr>
            <w:r>
              <w:rPr>
                <w:rFonts w:ascii="Times New Roman" w:hAnsi="Times New Roman" w:cs="Times New Roman"/>
              </w:rPr>
              <w:t>Подвесной потолок</w:t>
            </w:r>
          </w:p>
        </w:tc>
        <w:tc>
          <w:tcPr>
            <w:tcW w:w="2126" w:type="dxa"/>
          </w:tcPr>
          <w:p w:rsidR="002F2A91" w:rsidRDefault="002F2A91" w:rsidP="00AE2C4F">
            <w:pPr>
              <w:spacing w:line="360" w:lineRule="auto"/>
              <w:jc w:val="both"/>
              <w:rPr>
                <w:rFonts w:ascii="Times New Roman" w:hAnsi="Times New Roman" w:cs="Times New Roman"/>
                <w:b/>
                <w:sz w:val="24"/>
                <w:szCs w:val="24"/>
              </w:rPr>
            </w:pPr>
          </w:p>
        </w:tc>
        <w:tc>
          <w:tcPr>
            <w:tcW w:w="1843" w:type="dxa"/>
          </w:tcPr>
          <w:p w:rsidR="002F2A91" w:rsidRDefault="002F2A91" w:rsidP="00AE2C4F">
            <w:pPr>
              <w:spacing w:line="360" w:lineRule="auto"/>
              <w:jc w:val="both"/>
              <w:rPr>
                <w:rFonts w:ascii="Times New Roman" w:hAnsi="Times New Roman" w:cs="Times New Roman"/>
                <w:b/>
                <w:sz w:val="24"/>
                <w:szCs w:val="24"/>
              </w:rPr>
            </w:pPr>
          </w:p>
        </w:tc>
        <w:tc>
          <w:tcPr>
            <w:tcW w:w="1593" w:type="dxa"/>
          </w:tcPr>
          <w:p w:rsidR="002F2A91" w:rsidRDefault="002F2A91" w:rsidP="00AE2C4F">
            <w:pPr>
              <w:spacing w:line="360" w:lineRule="auto"/>
              <w:jc w:val="both"/>
              <w:rPr>
                <w:rFonts w:ascii="Times New Roman" w:hAnsi="Times New Roman" w:cs="Times New Roman"/>
                <w:b/>
                <w:sz w:val="24"/>
                <w:szCs w:val="24"/>
              </w:rPr>
            </w:pPr>
          </w:p>
        </w:tc>
      </w:tr>
      <w:tr w:rsidR="002F2A91" w:rsidTr="006E177F">
        <w:tc>
          <w:tcPr>
            <w:tcW w:w="7656" w:type="dxa"/>
            <w:gridSpan w:val="4"/>
          </w:tcPr>
          <w:p w:rsidR="002F2A91" w:rsidRDefault="002F2A91" w:rsidP="00AE2C4F">
            <w:pPr>
              <w:spacing w:line="360" w:lineRule="auto"/>
              <w:jc w:val="both"/>
              <w:rPr>
                <w:rFonts w:ascii="Times New Roman" w:hAnsi="Times New Roman" w:cs="Times New Roman"/>
                <w:b/>
                <w:sz w:val="24"/>
                <w:szCs w:val="24"/>
              </w:rPr>
            </w:pPr>
            <w:r>
              <w:rPr>
                <w:rFonts w:ascii="Times New Roman" w:hAnsi="Times New Roman" w:cs="Times New Roman"/>
                <w:b/>
                <w:sz w:val="24"/>
                <w:szCs w:val="24"/>
              </w:rPr>
              <w:t>Итого:</w:t>
            </w:r>
          </w:p>
        </w:tc>
      </w:tr>
      <w:tr w:rsidR="002F2A91" w:rsidTr="002F2A91">
        <w:tc>
          <w:tcPr>
            <w:tcW w:w="2094" w:type="dxa"/>
          </w:tcPr>
          <w:p w:rsidR="002F2A91" w:rsidRDefault="002F2A91" w:rsidP="00F00AFE">
            <w:pPr>
              <w:spacing w:line="360" w:lineRule="auto"/>
              <w:jc w:val="both"/>
              <w:rPr>
                <w:rFonts w:ascii="Times New Roman" w:hAnsi="Times New Roman" w:cs="Times New Roman"/>
              </w:rPr>
            </w:pPr>
          </w:p>
        </w:tc>
        <w:tc>
          <w:tcPr>
            <w:tcW w:w="2126" w:type="dxa"/>
          </w:tcPr>
          <w:p w:rsidR="002F2A91" w:rsidRDefault="002F2A91" w:rsidP="00AE2C4F">
            <w:pPr>
              <w:spacing w:line="360" w:lineRule="auto"/>
              <w:jc w:val="both"/>
              <w:rPr>
                <w:rFonts w:ascii="Times New Roman" w:hAnsi="Times New Roman" w:cs="Times New Roman"/>
                <w:b/>
                <w:sz w:val="24"/>
                <w:szCs w:val="24"/>
              </w:rPr>
            </w:pPr>
          </w:p>
        </w:tc>
        <w:tc>
          <w:tcPr>
            <w:tcW w:w="1843" w:type="dxa"/>
          </w:tcPr>
          <w:p w:rsidR="002F2A91" w:rsidRDefault="002F2A91" w:rsidP="00AE2C4F">
            <w:pPr>
              <w:spacing w:line="360" w:lineRule="auto"/>
              <w:jc w:val="both"/>
              <w:rPr>
                <w:rFonts w:ascii="Times New Roman" w:hAnsi="Times New Roman" w:cs="Times New Roman"/>
                <w:b/>
                <w:sz w:val="24"/>
                <w:szCs w:val="24"/>
              </w:rPr>
            </w:pPr>
          </w:p>
        </w:tc>
        <w:tc>
          <w:tcPr>
            <w:tcW w:w="1593" w:type="dxa"/>
          </w:tcPr>
          <w:p w:rsidR="002F2A91" w:rsidRDefault="002F2A91" w:rsidP="00AE2C4F">
            <w:pPr>
              <w:spacing w:line="360" w:lineRule="auto"/>
              <w:jc w:val="both"/>
              <w:rPr>
                <w:rFonts w:ascii="Times New Roman" w:hAnsi="Times New Roman" w:cs="Times New Roman"/>
                <w:b/>
                <w:sz w:val="24"/>
                <w:szCs w:val="24"/>
              </w:rPr>
            </w:pPr>
          </w:p>
        </w:tc>
      </w:tr>
      <w:tr w:rsidR="002F2A91" w:rsidTr="002F2A91">
        <w:tc>
          <w:tcPr>
            <w:tcW w:w="2094" w:type="dxa"/>
          </w:tcPr>
          <w:p w:rsidR="002F2A91" w:rsidRDefault="002F2A91" w:rsidP="00F00AFE">
            <w:pPr>
              <w:spacing w:line="360" w:lineRule="auto"/>
              <w:jc w:val="both"/>
              <w:rPr>
                <w:rFonts w:ascii="Times New Roman" w:hAnsi="Times New Roman" w:cs="Times New Roman"/>
              </w:rPr>
            </w:pPr>
          </w:p>
        </w:tc>
        <w:tc>
          <w:tcPr>
            <w:tcW w:w="2126" w:type="dxa"/>
          </w:tcPr>
          <w:p w:rsidR="002F2A91" w:rsidRDefault="002F2A91" w:rsidP="00AE2C4F">
            <w:pPr>
              <w:spacing w:line="360" w:lineRule="auto"/>
              <w:jc w:val="both"/>
              <w:rPr>
                <w:rFonts w:ascii="Times New Roman" w:hAnsi="Times New Roman" w:cs="Times New Roman"/>
                <w:b/>
                <w:sz w:val="24"/>
                <w:szCs w:val="24"/>
              </w:rPr>
            </w:pPr>
          </w:p>
        </w:tc>
        <w:tc>
          <w:tcPr>
            <w:tcW w:w="1843" w:type="dxa"/>
          </w:tcPr>
          <w:p w:rsidR="002F2A91" w:rsidRDefault="002F2A91" w:rsidP="00AE2C4F">
            <w:pPr>
              <w:spacing w:line="360" w:lineRule="auto"/>
              <w:jc w:val="both"/>
              <w:rPr>
                <w:rFonts w:ascii="Times New Roman" w:hAnsi="Times New Roman" w:cs="Times New Roman"/>
                <w:b/>
                <w:sz w:val="24"/>
                <w:szCs w:val="24"/>
              </w:rPr>
            </w:pPr>
          </w:p>
        </w:tc>
        <w:tc>
          <w:tcPr>
            <w:tcW w:w="1593" w:type="dxa"/>
          </w:tcPr>
          <w:p w:rsidR="002F2A91" w:rsidRDefault="002F2A91" w:rsidP="00AE2C4F">
            <w:pPr>
              <w:spacing w:line="360" w:lineRule="auto"/>
              <w:jc w:val="both"/>
              <w:rPr>
                <w:rFonts w:ascii="Times New Roman" w:hAnsi="Times New Roman" w:cs="Times New Roman"/>
                <w:b/>
                <w:sz w:val="24"/>
                <w:szCs w:val="24"/>
              </w:rPr>
            </w:pPr>
          </w:p>
        </w:tc>
      </w:tr>
    </w:tbl>
    <w:p w:rsidR="00AE2C4F" w:rsidRPr="00AE2C4F" w:rsidRDefault="00AE2C4F" w:rsidP="002F2A91">
      <w:pPr>
        <w:rPr>
          <w:rFonts w:ascii="Times New Roman" w:hAnsi="Times New Roman" w:cs="Times New Roman"/>
          <w:b/>
          <w:sz w:val="24"/>
          <w:szCs w:val="24"/>
        </w:rPr>
      </w:pPr>
    </w:p>
    <w:p w:rsidR="00910827" w:rsidRDefault="00910827" w:rsidP="00160AB6">
      <w:pPr>
        <w:pStyle w:val="a3"/>
        <w:numPr>
          <w:ilvl w:val="1"/>
          <w:numId w:val="5"/>
        </w:numPr>
        <w:spacing w:line="360" w:lineRule="auto"/>
        <w:ind w:left="0" w:hanging="426"/>
        <w:jc w:val="both"/>
        <w:rPr>
          <w:rFonts w:ascii="Times New Roman" w:hAnsi="Times New Roman" w:cs="Times New Roman"/>
          <w:b/>
          <w:sz w:val="24"/>
          <w:szCs w:val="24"/>
        </w:rPr>
      </w:pPr>
      <w:r>
        <w:rPr>
          <w:rFonts w:ascii="Times New Roman" w:hAnsi="Times New Roman" w:cs="Times New Roman"/>
          <w:b/>
          <w:sz w:val="24"/>
          <w:szCs w:val="24"/>
        </w:rPr>
        <w:t xml:space="preserve">3.3 </w:t>
      </w:r>
      <w:r w:rsidRPr="00910827">
        <w:rPr>
          <w:rFonts w:ascii="Times New Roman" w:hAnsi="Times New Roman" w:cs="Times New Roman"/>
          <w:b/>
          <w:sz w:val="24"/>
          <w:szCs w:val="24"/>
        </w:rPr>
        <w:t>Заключение договора</w:t>
      </w:r>
    </w:p>
    <w:p w:rsidR="00B615A0" w:rsidRDefault="00B615A0" w:rsidP="00B615A0">
      <w:pPr>
        <w:spacing w:line="360" w:lineRule="auto"/>
        <w:ind w:left="-426"/>
        <w:jc w:val="both"/>
        <w:rPr>
          <w:rFonts w:ascii="Times New Roman" w:hAnsi="Times New Roman" w:cs="Times New Roman"/>
          <w:sz w:val="24"/>
          <w:szCs w:val="24"/>
        </w:rPr>
      </w:pPr>
      <w:r w:rsidRPr="00B615A0">
        <w:rPr>
          <w:rFonts w:ascii="Times New Roman" w:hAnsi="Times New Roman" w:cs="Times New Roman"/>
          <w:sz w:val="24"/>
          <w:szCs w:val="24"/>
        </w:rPr>
        <w:t>В данной главе</w:t>
      </w:r>
      <w:r>
        <w:rPr>
          <w:rFonts w:ascii="Times New Roman" w:hAnsi="Times New Roman" w:cs="Times New Roman"/>
          <w:sz w:val="24"/>
          <w:szCs w:val="24"/>
        </w:rPr>
        <w:t xml:space="preserve"> описывается важность юридической поддержки в работе дизайнера. </w:t>
      </w:r>
    </w:p>
    <w:p w:rsidR="00B615A0" w:rsidRDefault="00B615A0" w:rsidP="00B615A0">
      <w:pPr>
        <w:spacing w:line="360" w:lineRule="auto"/>
        <w:ind w:left="-426"/>
        <w:jc w:val="both"/>
        <w:rPr>
          <w:rFonts w:ascii="Times New Roman" w:hAnsi="Times New Roman" w:cs="Times New Roman"/>
          <w:sz w:val="24"/>
          <w:szCs w:val="24"/>
        </w:rPr>
      </w:pPr>
    </w:p>
    <w:p w:rsidR="00B615A0" w:rsidRDefault="00B615A0" w:rsidP="00B615A0">
      <w:pPr>
        <w:spacing w:line="360" w:lineRule="auto"/>
        <w:ind w:left="-426"/>
        <w:jc w:val="both"/>
        <w:rPr>
          <w:rFonts w:ascii="Times New Roman" w:hAnsi="Times New Roman" w:cs="Times New Roman"/>
          <w:b/>
          <w:sz w:val="32"/>
          <w:szCs w:val="32"/>
        </w:rPr>
      </w:pPr>
    </w:p>
    <w:p w:rsidR="00B615A0" w:rsidRDefault="00B615A0" w:rsidP="00B615A0">
      <w:pPr>
        <w:spacing w:line="360" w:lineRule="auto"/>
        <w:ind w:left="-426"/>
        <w:jc w:val="both"/>
        <w:rPr>
          <w:rFonts w:ascii="Times New Roman" w:hAnsi="Times New Roman" w:cs="Times New Roman"/>
          <w:b/>
          <w:sz w:val="32"/>
          <w:szCs w:val="32"/>
        </w:rPr>
      </w:pPr>
    </w:p>
    <w:p w:rsidR="00B615A0" w:rsidRDefault="00B615A0" w:rsidP="00B615A0">
      <w:pPr>
        <w:spacing w:line="360" w:lineRule="auto"/>
        <w:ind w:left="-426"/>
        <w:jc w:val="both"/>
        <w:rPr>
          <w:rFonts w:ascii="Times New Roman" w:hAnsi="Times New Roman" w:cs="Times New Roman"/>
          <w:b/>
          <w:sz w:val="32"/>
          <w:szCs w:val="32"/>
        </w:rPr>
      </w:pPr>
    </w:p>
    <w:p w:rsidR="00B77F18" w:rsidRPr="00B77F18" w:rsidRDefault="00B77F18" w:rsidP="00B77F18">
      <w:pPr>
        <w:shd w:val="clear" w:color="auto" w:fill="FFFFFF"/>
        <w:autoSpaceDE w:val="0"/>
        <w:autoSpaceDN w:val="0"/>
        <w:adjustRightInd w:val="0"/>
        <w:spacing w:line="360" w:lineRule="auto"/>
        <w:ind w:left="284" w:right="113" w:firstLine="709"/>
        <w:jc w:val="center"/>
        <w:rPr>
          <w:rFonts w:ascii="Times New Roman" w:hAnsi="Times New Roman" w:cs="Times New Roman"/>
          <w:b/>
          <w:kern w:val="28"/>
          <w:sz w:val="32"/>
          <w:szCs w:val="28"/>
        </w:rPr>
      </w:pPr>
      <w:r w:rsidRPr="00B77F18">
        <w:rPr>
          <w:rFonts w:ascii="Times New Roman" w:hAnsi="Times New Roman" w:cs="Times New Roman"/>
          <w:b/>
          <w:kern w:val="28"/>
          <w:sz w:val="32"/>
          <w:szCs w:val="28"/>
        </w:rPr>
        <w:lastRenderedPageBreak/>
        <w:t>Ведомость чертежей</w:t>
      </w:r>
    </w:p>
    <w:p w:rsidR="00B77F18" w:rsidRPr="00B875CB" w:rsidRDefault="00B77F18" w:rsidP="00B77F18">
      <w:pPr>
        <w:shd w:val="clear" w:color="auto" w:fill="FFFFFF"/>
        <w:autoSpaceDE w:val="0"/>
        <w:autoSpaceDN w:val="0"/>
        <w:adjustRightInd w:val="0"/>
        <w:spacing w:line="360" w:lineRule="auto"/>
        <w:ind w:left="284" w:right="113" w:firstLine="680"/>
        <w:jc w:val="center"/>
        <w:rPr>
          <w:color w:val="000000"/>
          <w:kern w:val="28"/>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4979"/>
        <w:gridCol w:w="2499"/>
      </w:tblGrid>
      <w:tr w:rsidR="00B77F18" w:rsidRPr="00B875CB" w:rsidTr="00B77F18">
        <w:trPr>
          <w:trHeight w:val="20"/>
        </w:trPr>
        <w:tc>
          <w:tcPr>
            <w:tcW w:w="1843" w:type="dxa"/>
            <w:shd w:val="clear" w:color="auto" w:fill="auto"/>
            <w:vAlign w:val="center"/>
          </w:tcPr>
          <w:p w:rsidR="00B77F18" w:rsidRPr="00B77F18" w:rsidRDefault="00B77F18" w:rsidP="003728D9">
            <w:pPr>
              <w:tabs>
                <w:tab w:val="left" w:pos="567"/>
              </w:tabs>
              <w:ind w:right="34"/>
              <w:jc w:val="center"/>
              <w:rPr>
                <w:rFonts w:ascii="Times New Roman" w:hAnsi="Times New Roman" w:cs="Times New Roman"/>
                <w:kern w:val="28"/>
                <w:sz w:val="28"/>
                <w:szCs w:val="24"/>
              </w:rPr>
            </w:pPr>
            <w:r w:rsidRPr="00B77F18">
              <w:rPr>
                <w:rFonts w:ascii="Times New Roman" w:hAnsi="Times New Roman" w:cs="Times New Roman"/>
                <w:kern w:val="28"/>
                <w:sz w:val="28"/>
                <w:szCs w:val="24"/>
              </w:rPr>
              <w:t>№</w:t>
            </w:r>
          </w:p>
          <w:p w:rsidR="00B77F18" w:rsidRPr="00B77F18" w:rsidRDefault="00B77F18" w:rsidP="003728D9">
            <w:pPr>
              <w:tabs>
                <w:tab w:val="left" w:pos="567"/>
              </w:tabs>
              <w:ind w:right="34"/>
              <w:jc w:val="center"/>
              <w:rPr>
                <w:rFonts w:ascii="Times New Roman" w:hAnsi="Times New Roman" w:cs="Times New Roman"/>
                <w:kern w:val="28"/>
                <w:sz w:val="24"/>
                <w:szCs w:val="24"/>
              </w:rPr>
            </w:pPr>
            <w:r w:rsidRPr="00B77F18">
              <w:rPr>
                <w:rFonts w:ascii="Times New Roman" w:hAnsi="Times New Roman" w:cs="Times New Roman"/>
                <w:kern w:val="28"/>
                <w:sz w:val="28"/>
                <w:szCs w:val="24"/>
              </w:rPr>
              <w:t>листа</w:t>
            </w:r>
          </w:p>
        </w:tc>
        <w:tc>
          <w:tcPr>
            <w:tcW w:w="4979" w:type="dxa"/>
            <w:tcBorders>
              <w:bottom w:val="thinThickLargeGap" w:sz="24" w:space="0" w:color="auto"/>
            </w:tcBorders>
            <w:shd w:val="clear" w:color="auto" w:fill="auto"/>
            <w:vAlign w:val="center"/>
          </w:tcPr>
          <w:p w:rsidR="00B77F18" w:rsidRPr="00B77F18" w:rsidRDefault="00B77F18" w:rsidP="003728D9">
            <w:pPr>
              <w:tabs>
                <w:tab w:val="left" w:pos="567"/>
              </w:tabs>
              <w:ind w:right="34"/>
              <w:jc w:val="center"/>
              <w:rPr>
                <w:rFonts w:ascii="Times New Roman" w:hAnsi="Times New Roman" w:cs="Times New Roman"/>
                <w:kern w:val="28"/>
                <w:sz w:val="28"/>
                <w:szCs w:val="24"/>
              </w:rPr>
            </w:pPr>
            <w:r w:rsidRPr="00B77F18">
              <w:rPr>
                <w:rFonts w:ascii="Times New Roman" w:hAnsi="Times New Roman" w:cs="Times New Roman"/>
                <w:kern w:val="28"/>
                <w:sz w:val="28"/>
                <w:szCs w:val="24"/>
              </w:rPr>
              <w:t>Содержание</w:t>
            </w:r>
          </w:p>
        </w:tc>
        <w:tc>
          <w:tcPr>
            <w:tcW w:w="2499" w:type="dxa"/>
            <w:shd w:val="clear" w:color="auto" w:fill="auto"/>
            <w:vAlign w:val="center"/>
          </w:tcPr>
          <w:p w:rsidR="00B77F18" w:rsidRPr="00B77F18" w:rsidRDefault="00B77F18" w:rsidP="003728D9">
            <w:pPr>
              <w:tabs>
                <w:tab w:val="left" w:pos="567"/>
              </w:tabs>
              <w:ind w:right="34"/>
              <w:jc w:val="center"/>
              <w:rPr>
                <w:rFonts w:ascii="Times New Roman" w:hAnsi="Times New Roman" w:cs="Times New Roman"/>
                <w:kern w:val="28"/>
                <w:sz w:val="28"/>
                <w:szCs w:val="24"/>
              </w:rPr>
            </w:pPr>
            <w:r w:rsidRPr="00B77F18">
              <w:rPr>
                <w:rFonts w:ascii="Times New Roman" w:hAnsi="Times New Roman" w:cs="Times New Roman"/>
                <w:kern w:val="28"/>
                <w:sz w:val="28"/>
                <w:szCs w:val="24"/>
              </w:rPr>
              <w:t>Примечание</w:t>
            </w:r>
          </w:p>
        </w:tc>
      </w:tr>
      <w:tr w:rsidR="00B77F18" w:rsidRPr="00B875CB" w:rsidTr="00B77F18">
        <w:trPr>
          <w:trHeight w:val="20"/>
        </w:trPr>
        <w:tc>
          <w:tcPr>
            <w:tcW w:w="1843" w:type="dxa"/>
            <w:tcBorders>
              <w:top w:val="thinThickLargeGap" w:sz="24" w:space="0" w:color="auto"/>
            </w:tcBorders>
            <w:shd w:val="clear" w:color="auto" w:fill="auto"/>
          </w:tcPr>
          <w:p w:rsidR="00B77F18" w:rsidRPr="00B77F18" w:rsidRDefault="00B77F18" w:rsidP="003728D9">
            <w:pPr>
              <w:tabs>
                <w:tab w:val="left" w:pos="567"/>
              </w:tabs>
              <w:ind w:right="34"/>
              <w:jc w:val="center"/>
              <w:rPr>
                <w:rFonts w:ascii="Times New Roman" w:hAnsi="Times New Roman" w:cs="Times New Roman"/>
                <w:kern w:val="28"/>
                <w:sz w:val="28"/>
                <w:szCs w:val="24"/>
              </w:rPr>
            </w:pPr>
            <w:r w:rsidRPr="00B77F18">
              <w:rPr>
                <w:rFonts w:ascii="Times New Roman" w:hAnsi="Times New Roman" w:cs="Times New Roman"/>
                <w:kern w:val="28"/>
                <w:sz w:val="28"/>
                <w:szCs w:val="24"/>
              </w:rPr>
              <w:t>1</w:t>
            </w:r>
          </w:p>
        </w:tc>
        <w:tc>
          <w:tcPr>
            <w:tcW w:w="4979" w:type="dxa"/>
            <w:tcBorders>
              <w:top w:val="thinThickLargeGap" w:sz="24" w:space="0" w:color="auto"/>
            </w:tcBorders>
            <w:shd w:val="clear" w:color="auto" w:fill="auto"/>
          </w:tcPr>
          <w:p w:rsidR="00B77F18" w:rsidRPr="00B77F18" w:rsidRDefault="00B77F18" w:rsidP="003728D9">
            <w:pPr>
              <w:tabs>
                <w:tab w:val="left" w:pos="567"/>
              </w:tabs>
              <w:ind w:right="34"/>
              <w:rPr>
                <w:rFonts w:ascii="Times New Roman" w:hAnsi="Times New Roman" w:cs="Times New Roman"/>
                <w:kern w:val="28"/>
                <w:sz w:val="28"/>
                <w:szCs w:val="24"/>
              </w:rPr>
            </w:pPr>
            <w:r w:rsidRPr="00B77F18">
              <w:rPr>
                <w:rFonts w:ascii="Times New Roman" w:hAnsi="Times New Roman" w:cs="Times New Roman"/>
                <w:kern w:val="28"/>
                <w:sz w:val="28"/>
                <w:szCs w:val="24"/>
              </w:rPr>
              <w:t xml:space="preserve">Дизайн - проект </w:t>
            </w:r>
            <w:r>
              <w:rPr>
                <w:rFonts w:ascii="Times New Roman" w:hAnsi="Times New Roman" w:cs="Times New Roman"/>
                <w:kern w:val="28"/>
                <w:sz w:val="28"/>
                <w:szCs w:val="24"/>
              </w:rPr>
              <w:t>……………….</w:t>
            </w:r>
          </w:p>
          <w:p w:rsidR="00B77F18" w:rsidRPr="00B77F18" w:rsidRDefault="00B77F18" w:rsidP="003728D9">
            <w:pPr>
              <w:tabs>
                <w:tab w:val="left" w:pos="567"/>
              </w:tabs>
              <w:ind w:right="34"/>
              <w:rPr>
                <w:rFonts w:ascii="Times New Roman" w:hAnsi="Times New Roman" w:cs="Times New Roman"/>
                <w:kern w:val="28"/>
                <w:sz w:val="28"/>
                <w:szCs w:val="24"/>
              </w:rPr>
            </w:pPr>
            <w:r w:rsidRPr="00B77F18">
              <w:rPr>
                <w:rFonts w:ascii="Times New Roman" w:hAnsi="Times New Roman" w:cs="Times New Roman"/>
                <w:kern w:val="28"/>
                <w:sz w:val="28"/>
                <w:szCs w:val="24"/>
              </w:rPr>
              <w:t>План потолка</w:t>
            </w:r>
          </w:p>
          <w:p w:rsidR="00B77F18" w:rsidRPr="00B77F18" w:rsidRDefault="00B77F18" w:rsidP="003728D9">
            <w:pPr>
              <w:tabs>
                <w:tab w:val="left" w:pos="567"/>
              </w:tabs>
              <w:ind w:right="34"/>
              <w:rPr>
                <w:rFonts w:ascii="Times New Roman" w:hAnsi="Times New Roman" w:cs="Times New Roman"/>
                <w:kern w:val="28"/>
                <w:sz w:val="28"/>
                <w:szCs w:val="24"/>
              </w:rPr>
            </w:pPr>
            <w:r w:rsidRPr="00B77F18">
              <w:rPr>
                <w:rFonts w:ascii="Times New Roman" w:hAnsi="Times New Roman" w:cs="Times New Roman"/>
                <w:kern w:val="28"/>
                <w:sz w:val="28"/>
                <w:szCs w:val="24"/>
              </w:rPr>
              <w:t>План пола</w:t>
            </w:r>
          </w:p>
          <w:p w:rsidR="00B77F18" w:rsidRPr="00B77F18" w:rsidRDefault="00B77F18" w:rsidP="003728D9">
            <w:pPr>
              <w:tabs>
                <w:tab w:val="left" w:pos="567"/>
              </w:tabs>
              <w:ind w:right="34"/>
              <w:rPr>
                <w:rFonts w:ascii="Times New Roman" w:hAnsi="Times New Roman" w:cs="Times New Roman"/>
                <w:kern w:val="28"/>
                <w:sz w:val="28"/>
                <w:szCs w:val="24"/>
              </w:rPr>
            </w:pPr>
            <w:r w:rsidRPr="00B77F18">
              <w:rPr>
                <w:rFonts w:ascii="Times New Roman" w:hAnsi="Times New Roman" w:cs="Times New Roman"/>
                <w:kern w:val="28"/>
                <w:sz w:val="28"/>
                <w:szCs w:val="24"/>
              </w:rPr>
              <w:t>Развертка стен</w:t>
            </w:r>
          </w:p>
          <w:p w:rsidR="00B77F18" w:rsidRPr="00B77F18" w:rsidRDefault="00B77F18" w:rsidP="003728D9">
            <w:pPr>
              <w:tabs>
                <w:tab w:val="left" w:pos="567"/>
              </w:tabs>
              <w:ind w:right="34"/>
              <w:rPr>
                <w:rFonts w:ascii="Times New Roman" w:hAnsi="Times New Roman" w:cs="Times New Roman"/>
                <w:kern w:val="28"/>
                <w:sz w:val="28"/>
                <w:szCs w:val="24"/>
              </w:rPr>
            </w:pPr>
            <w:r w:rsidRPr="00B77F18">
              <w:rPr>
                <w:rFonts w:ascii="Times New Roman" w:hAnsi="Times New Roman" w:cs="Times New Roman"/>
                <w:kern w:val="28"/>
                <w:sz w:val="28"/>
                <w:szCs w:val="24"/>
              </w:rPr>
              <w:t>Условные обозначения</w:t>
            </w:r>
          </w:p>
          <w:p w:rsidR="00B77F18" w:rsidRPr="00B77F18" w:rsidRDefault="00B77F18" w:rsidP="003728D9">
            <w:pPr>
              <w:tabs>
                <w:tab w:val="left" w:pos="567"/>
              </w:tabs>
              <w:ind w:right="34"/>
              <w:rPr>
                <w:rFonts w:ascii="Times New Roman" w:hAnsi="Times New Roman" w:cs="Times New Roman"/>
                <w:kern w:val="28"/>
                <w:sz w:val="24"/>
                <w:szCs w:val="24"/>
              </w:rPr>
            </w:pPr>
            <w:r w:rsidRPr="00B77F18">
              <w:rPr>
                <w:rFonts w:ascii="Times New Roman" w:hAnsi="Times New Roman" w:cs="Times New Roman"/>
                <w:kern w:val="28"/>
                <w:sz w:val="28"/>
                <w:szCs w:val="24"/>
              </w:rPr>
              <w:t>Используемые материалы</w:t>
            </w:r>
          </w:p>
        </w:tc>
        <w:tc>
          <w:tcPr>
            <w:tcW w:w="2499" w:type="dxa"/>
            <w:tcBorders>
              <w:top w:val="thinThickLargeGap" w:sz="24" w:space="0" w:color="auto"/>
            </w:tcBorders>
            <w:shd w:val="clear" w:color="auto" w:fill="auto"/>
          </w:tcPr>
          <w:p w:rsidR="00B77F18" w:rsidRPr="00B77F18" w:rsidRDefault="00B77F18" w:rsidP="003728D9">
            <w:pPr>
              <w:tabs>
                <w:tab w:val="left" w:pos="567"/>
              </w:tabs>
              <w:ind w:right="34"/>
              <w:jc w:val="center"/>
              <w:rPr>
                <w:rFonts w:ascii="Times New Roman" w:hAnsi="Times New Roman" w:cs="Times New Roman"/>
                <w:kern w:val="28"/>
                <w:sz w:val="28"/>
                <w:szCs w:val="24"/>
              </w:rPr>
            </w:pPr>
            <w:r w:rsidRPr="00B77F18">
              <w:rPr>
                <w:rFonts w:ascii="Times New Roman" w:hAnsi="Times New Roman" w:cs="Times New Roman"/>
                <w:kern w:val="28"/>
                <w:sz w:val="28"/>
                <w:szCs w:val="24"/>
              </w:rPr>
              <w:t>Лист Ф 75</w:t>
            </w:r>
            <w:r w:rsidRPr="00B77F18">
              <w:rPr>
                <w:rFonts w:ascii="Times New Roman" w:hAnsi="Times New Roman" w:cs="Times New Roman"/>
                <w:bCs/>
                <w:iCs/>
                <w:kern w:val="28"/>
                <w:sz w:val="28"/>
                <w:szCs w:val="24"/>
              </w:rPr>
              <w:t>×</w:t>
            </w:r>
            <w:r w:rsidRPr="00B77F18">
              <w:rPr>
                <w:rFonts w:ascii="Times New Roman" w:hAnsi="Times New Roman" w:cs="Times New Roman"/>
                <w:kern w:val="28"/>
                <w:sz w:val="28"/>
                <w:szCs w:val="24"/>
              </w:rPr>
              <w:t>55</w:t>
            </w:r>
          </w:p>
        </w:tc>
      </w:tr>
      <w:tr w:rsidR="00B77F18" w:rsidRPr="00B875CB" w:rsidTr="00B77F18">
        <w:trPr>
          <w:trHeight w:val="20"/>
        </w:trPr>
        <w:tc>
          <w:tcPr>
            <w:tcW w:w="1843" w:type="dxa"/>
            <w:shd w:val="clear" w:color="auto" w:fill="auto"/>
          </w:tcPr>
          <w:p w:rsidR="00B77F18" w:rsidRPr="00B77F18" w:rsidRDefault="00B77F18" w:rsidP="003728D9">
            <w:pPr>
              <w:tabs>
                <w:tab w:val="left" w:pos="567"/>
              </w:tabs>
              <w:ind w:right="34"/>
              <w:jc w:val="center"/>
              <w:rPr>
                <w:rFonts w:ascii="Times New Roman" w:hAnsi="Times New Roman" w:cs="Times New Roman"/>
                <w:kern w:val="28"/>
                <w:sz w:val="28"/>
                <w:szCs w:val="24"/>
              </w:rPr>
            </w:pPr>
            <w:r w:rsidRPr="00B77F18">
              <w:rPr>
                <w:rFonts w:ascii="Times New Roman" w:hAnsi="Times New Roman" w:cs="Times New Roman"/>
                <w:kern w:val="28"/>
                <w:sz w:val="28"/>
                <w:szCs w:val="24"/>
              </w:rPr>
              <w:t>2</w:t>
            </w:r>
          </w:p>
        </w:tc>
        <w:tc>
          <w:tcPr>
            <w:tcW w:w="4979" w:type="dxa"/>
            <w:shd w:val="clear" w:color="auto" w:fill="auto"/>
          </w:tcPr>
          <w:p w:rsidR="00B77F18" w:rsidRPr="00B77F18" w:rsidRDefault="00B77F18" w:rsidP="003728D9">
            <w:pPr>
              <w:tabs>
                <w:tab w:val="left" w:pos="567"/>
              </w:tabs>
              <w:ind w:right="34"/>
              <w:rPr>
                <w:rFonts w:ascii="Times New Roman" w:hAnsi="Times New Roman" w:cs="Times New Roman"/>
                <w:kern w:val="28"/>
                <w:sz w:val="24"/>
                <w:szCs w:val="24"/>
              </w:rPr>
            </w:pPr>
            <w:r w:rsidRPr="00B77F18">
              <w:rPr>
                <w:rFonts w:ascii="Times New Roman" w:hAnsi="Times New Roman" w:cs="Times New Roman"/>
                <w:kern w:val="28"/>
                <w:sz w:val="28"/>
                <w:szCs w:val="24"/>
              </w:rPr>
              <w:t>Визуализации</w:t>
            </w:r>
          </w:p>
        </w:tc>
        <w:tc>
          <w:tcPr>
            <w:tcW w:w="2499" w:type="dxa"/>
            <w:shd w:val="clear" w:color="auto" w:fill="auto"/>
          </w:tcPr>
          <w:p w:rsidR="00B77F18" w:rsidRPr="00B77F18" w:rsidRDefault="00B77F18" w:rsidP="003728D9">
            <w:pPr>
              <w:tabs>
                <w:tab w:val="left" w:pos="567"/>
              </w:tabs>
              <w:ind w:right="34"/>
              <w:jc w:val="center"/>
              <w:rPr>
                <w:rFonts w:ascii="Times New Roman" w:hAnsi="Times New Roman" w:cs="Times New Roman"/>
                <w:kern w:val="28"/>
                <w:sz w:val="28"/>
                <w:szCs w:val="24"/>
              </w:rPr>
            </w:pPr>
            <w:r w:rsidRPr="00B77F18">
              <w:rPr>
                <w:rFonts w:ascii="Times New Roman" w:hAnsi="Times New Roman" w:cs="Times New Roman"/>
                <w:kern w:val="28"/>
                <w:sz w:val="28"/>
                <w:szCs w:val="24"/>
              </w:rPr>
              <w:t>Лист Ф 75</w:t>
            </w:r>
            <w:r w:rsidRPr="00B77F18">
              <w:rPr>
                <w:rFonts w:ascii="Times New Roman" w:hAnsi="Times New Roman" w:cs="Times New Roman"/>
                <w:bCs/>
                <w:iCs/>
                <w:kern w:val="28"/>
                <w:sz w:val="28"/>
                <w:szCs w:val="24"/>
              </w:rPr>
              <w:t>×</w:t>
            </w:r>
            <w:r w:rsidRPr="00B77F18">
              <w:rPr>
                <w:rFonts w:ascii="Times New Roman" w:hAnsi="Times New Roman" w:cs="Times New Roman"/>
                <w:kern w:val="28"/>
                <w:sz w:val="28"/>
                <w:szCs w:val="24"/>
              </w:rPr>
              <w:t>55</w:t>
            </w:r>
          </w:p>
        </w:tc>
      </w:tr>
      <w:tr w:rsidR="00B77F18" w:rsidRPr="00B875CB" w:rsidTr="00B77F18">
        <w:trPr>
          <w:trHeight w:val="20"/>
        </w:trPr>
        <w:tc>
          <w:tcPr>
            <w:tcW w:w="1843" w:type="dxa"/>
            <w:shd w:val="clear" w:color="auto" w:fill="auto"/>
          </w:tcPr>
          <w:p w:rsidR="00B77F18" w:rsidRPr="00B77F18" w:rsidRDefault="00B77F18" w:rsidP="003728D9">
            <w:pPr>
              <w:tabs>
                <w:tab w:val="left" w:pos="567"/>
              </w:tabs>
              <w:ind w:right="34"/>
              <w:jc w:val="center"/>
              <w:rPr>
                <w:rFonts w:ascii="Times New Roman" w:hAnsi="Times New Roman" w:cs="Times New Roman"/>
                <w:kern w:val="28"/>
                <w:sz w:val="28"/>
                <w:szCs w:val="24"/>
              </w:rPr>
            </w:pPr>
            <w:r w:rsidRPr="00B77F18">
              <w:rPr>
                <w:rFonts w:ascii="Times New Roman" w:hAnsi="Times New Roman" w:cs="Times New Roman"/>
                <w:kern w:val="28"/>
                <w:sz w:val="28"/>
                <w:szCs w:val="24"/>
              </w:rPr>
              <w:t>3</w:t>
            </w:r>
          </w:p>
        </w:tc>
        <w:tc>
          <w:tcPr>
            <w:tcW w:w="4979" w:type="dxa"/>
            <w:shd w:val="clear" w:color="auto" w:fill="auto"/>
          </w:tcPr>
          <w:p w:rsidR="00B77F18" w:rsidRPr="00B77F18" w:rsidRDefault="00B77F18" w:rsidP="003728D9">
            <w:pPr>
              <w:tabs>
                <w:tab w:val="left" w:pos="567"/>
              </w:tabs>
              <w:ind w:right="34"/>
              <w:rPr>
                <w:rFonts w:ascii="Times New Roman" w:hAnsi="Times New Roman" w:cs="Times New Roman"/>
                <w:kern w:val="28"/>
                <w:sz w:val="28"/>
                <w:szCs w:val="24"/>
              </w:rPr>
            </w:pPr>
            <w:r w:rsidRPr="00B77F18">
              <w:rPr>
                <w:rFonts w:ascii="Times New Roman" w:hAnsi="Times New Roman" w:cs="Times New Roman"/>
                <w:kern w:val="28"/>
                <w:sz w:val="28"/>
                <w:szCs w:val="24"/>
              </w:rPr>
              <w:t xml:space="preserve">Фирменный стиль </w:t>
            </w:r>
          </w:p>
          <w:p w:rsidR="00B77F18" w:rsidRPr="00B77F18" w:rsidRDefault="00B77F18" w:rsidP="003728D9">
            <w:pPr>
              <w:tabs>
                <w:tab w:val="left" w:pos="567"/>
              </w:tabs>
              <w:ind w:right="34"/>
              <w:rPr>
                <w:rFonts w:ascii="Times New Roman" w:hAnsi="Times New Roman" w:cs="Times New Roman"/>
                <w:kern w:val="28"/>
                <w:sz w:val="28"/>
                <w:szCs w:val="24"/>
              </w:rPr>
            </w:pPr>
            <w:r w:rsidRPr="00B77F18">
              <w:rPr>
                <w:rFonts w:ascii="Times New Roman" w:hAnsi="Times New Roman" w:cs="Times New Roman"/>
                <w:kern w:val="28"/>
                <w:sz w:val="28"/>
                <w:szCs w:val="24"/>
              </w:rPr>
              <w:t>Вывеска</w:t>
            </w:r>
          </w:p>
          <w:p w:rsidR="00B77F18" w:rsidRPr="00B77F18" w:rsidRDefault="00B77F18" w:rsidP="003728D9">
            <w:pPr>
              <w:tabs>
                <w:tab w:val="left" w:pos="567"/>
              </w:tabs>
              <w:ind w:right="34"/>
              <w:rPr>
                <w:rFonts w:ascii="Times New Roman" w:hAnsi="Times New Roman" w:cs="Times New Roman"/>
                <w:kern w:val="28"/>
                <w:sz w:val="28"/>
                <w:szCs w:val="24"/>
              </w:rPr>
            </w:pPr>
            <w:r w:rsidRPr="00B77F18">
              <w:rPr>
                <w:rFonts w:ascii="Times New Roman" w:hAnsi="Times New Roman" w:cs="Times New Roman"/>
                <w:kern w:val="28"/>
                <w:sz w:val="28"/>
                <w:szCs w:val="24"/>
              </w:rPr>
              <w:t>Логотип</w:t>
            </w:r>
          </w:p>
          <w:p w:rsidR="00B77F18" w:rsidRPr="00B77F18" w:rsidRDefault="00B77F18" w:rsidP="003728D9">
            <w:pPr>
              <w:tabs>
                <w:tab w:val="left" w:pos="567"/>
              </w:tabs>
              <w:ind w:right="34"/>
              <w:rPr>
                <w:rFonts w:ascii="Times New Roman" w:hAnsi="Times New Roman" w:cs="Times New Roman"/>
                <w:kern w:val="28"/>
                <w:sz w:val="28"/>
                <w:szCs w:val="24"/>
              </w:rPr>
            </w:pPr>
            <w:r w:rsidRPr="00B77F18">
              <w:rPr>
                <w:rFonts w:ascii="Times New Roman" w:hAnsi="Times New Roman" w:cs="Times New Roman"/>
                <w:kern w:val="28"/>
                <w:sz w:val="28"/>
                <w:szCs w:val="24"/>
              </w:rPr>
              <w:t>Фирменные цвета</w:t>
            </w:r>
          </w:p>
          <w:p w:rsidR="00B77F18" w:rsidRPr="00B77F18" w:rsidRDefault="00B77F18" w:rsidP="003728D9">
            <w:pPr>
              <w:tabs>
                <w:tab w:val="left" w:pos="567"/>
              </w:tabs>
              <w:ind w:right="34"/>
              <w:rPr>
                <w:rFonts w:ascii="Times New Roman" w:hAnsi="Times New Roman" w:cs="Times New Roman"/>
                <w:kern w:val="28"/>
                <w:sz w:val="28"/>
                <w:szCs w:val="24"/>
              </w:rPr>
            </w:pPr>
            <w:r w:rsidRPr="00B77F18">
              <w:rPr>
                <w:rFonts w:ascii="Times New Roman" w:hAnsi="Times New Roman" w:cs="Times New Roman"/>
                <w:kern w:val="28"/>
                <w:sz w:val="28"/>
                <w:szCs w:val="24"/>
              </w:rPr>
              <w:t>Визитка</w:t>
            </w:r>
          </w:p>
        </w:tc>
        <w:tc>
          <w:tcPr>
            <w:tcW w:w="2499" w:type="dxa"/>
            <w:shd w:val="clear" w:color="auto" w:fill="auto"/>
          </w:tcPr>
          <w:p w:rsidR="00B77F18" w:rsidRPr="00B77F18" w:rsidRDefault="00B77F18" w:rsidP="003728D9">
            <w:pPr>
              <w:tabs>
                <w:tab w:val="left" w:pos="567"/>
              </w:tabs>
              <w:ind w:right="34"/>
              <w:jc w:val="center"/>
              <w:rPr>
                <w:rFonts w:ascii="Times New Roman" w:hAnsi="Times New Roman" w:cs="Times New Roman"/>
                <w:kern w:val="28"/>
                <w:sz w:val="28"/>
                <w:szCs w:val="24"/>
              </w:rPr>
            </w:pPr>
            <w:r w:rsidRPr="00B77F18">
              <w:rPr>
                <w:rFonts w:ascii="Times New Roman" w:hAnsi="Times New Roman" w:cs="Times New Roman"/>
                <w:kern w:val="28"/>
                <w:sz w:val="28"/>
                <w:szCs w:val="24"/>
              </w:rPr>
              <w:t>Лист Ф 75</w:t>
            </w:r>
            <w:r w:rsidRPr="00B77F18">
              <w:rPr>
                <w:rFonts w:ascii="Times New Roman" w:hAnsi="Times New Roman" w:cs="Times New Roman"/>
                <w:bCs/>
                <w:iCs/>
                <w:kern w:val="28"/>
                <w:sz w:val="28"/>
                <w:szCs w:val="24"/>
              </w:rPr>
              <w:t>×</w:t>
            </w:r>
            <w:r w:rsidRPr="00B77F18">
              <w:rPr>
                <w:rFonts w:ascii="Times New Roman" w:hAnsi="Times New Roman" w:cs="Times New Roman"/>
                <w:kern w:val="28"/>
                <w:sz w:val="28"/>
                <w:szCs w:val="24"/>
              </w:rPr>
              <w:t>55</w:t>
            </w:r>
          </w:p>
        </w:tc>
      </w:tr>
    </w:tbl>
    <w:p w:rsidR="00B77F18" w:rsidRPr="00B875CB" w:rsidRDefault="00B77F18" w:rsidP="00B77F18">
      <w:pPr>
        <w:shd w:val="clear" w:color="auto" w:fill="FFFFFF"/>
        <w:autoSpaceDE w:val="0"/>
        <w:autoSpaceDN w:val="0"/>
        <w:adjustRightInd w:val="0"/>
        <w:spacing w:line="360" w:lineRule="auto"/>
        <w:ind w:left="284" w:right="113" w:firstLine="680"/>
        <w:jc w:val="center"/>
        <w:rPr>
          <w:b/>
          <w:color w:val="000000"/>
          <w:kern w:val="28"/>
          <w:sz w:val="28"/>
          <w:szCs w:val="28"/>
        </w:rPr>
      </w:pPr>
    </w:p>
    <w:p w:rsidR="00B77F18" w:rsidRDefault="00B77F18" w:rsidP="00B615A0">
      <w:pPr>
        <w:spacing w:line="360" w:lineRule="auto"/>
        <w:ind w:left="-426"/>
        <w:jc w:val="both"/>
        <w:rPr>
          <w:rFonts w:ascii="Times New Roman" w:hAnsi="Times New Roman" w:cs="Times New Roman"/>
          <w:b/>
          <w:sz w:val="32"/>
          <w:szCs w:val="32"/>
        </w:rPr>
      </w:pPr>
    </w:p>
    <w:p w:rsidR="00B77F18" w:rsidRDefault="00B77F18" w:rsidP="00B615A0">
      <w:pPr>
        <w:spacing w:line="360" w:lineRule="auto"/>
        <w:ind w:left="-426"/>
        <w:jc w:val="center"/>
        <w:rPr>
          <w:rFonts w:ascii="Times New Roman" w:hAnsi="Times New Roman" w:cs="Times New Roman"/>
          <w:b/>
          <w:sz w:val="32"/>
          <w:szCs w:val="32"/>
        </w:rPr>
      </w:pPr>
    </w:p>
    <w:p w:rsidR="00B77F18" w:rsidRDefault="00B77F18" w:rsidP="00B615A0">
      <w:pPr>
        <w:spacing w:line="360" w:lineRule="auto"/>
        <w:ind w:left="-426"/>
        <w:jc w:val="center"/>
        <w:rPr>
          <w:rFonts w:ascii="Times New Roman" w:hAnsi="Times New Roman" w:cs="Times New Roman"/>
          <w:b/>
          <w:sz w:val="32"/>
          <w:szCs w:val="32"/>
        </w:rPr>
      </w:pPr>
    </w:p>
    <w:p w:rsidR="00B77F18" w:rsidRDefault="00B77F18" w:rsidP="00B615A0">
      <w:pPr>
        <w:spacing w:line="360" w:lineRule="auto"/>
        <w:ind w:left="-426"/>
        <w:jc w:val="center"/>
        <w:rPr>
          <w:rFonts w:ascii="Times New Roman" w:hAnsi="Times New Roman" w:cs="Times New Roman"/>
          <w:b/>
          <w:sz w:val="32"/>
          <w:szCs w:val="32"/>
        </w:rPr>
      </w:pPr>
    </w:p>
    <w:p w:rsidR="00B77F18" w:rsidRDefault="00B77F18" w:rsidP="00B615A0">
      <w:pPr>
        <w:spacing w:line="360" w:lineRule="auto"/>
        <w:ind w:left="-426"/>
        <w:jc w:val="center"/>
        <w:rPr>
          <w:rFonts w:ascii="Times New Roman" w:hAnsi="Times New Roman" w:cs="Times New Roman"/>
          <w:b/>
          <w:sz w:val="32"/>
          <w:szCs w:val="32"/>
        </w:rPr>
      </w:pPr>
    </w:p>
    <w:p w:rsidR="00B77F18" w:rsidRDefault="00B77F18" w:rsidP="00B615A0">
      <w:pPr>
        <w:spacing w:line="360" w:lineRule="auto"/>
        <w:ind w:left="-426"/>
        <w:jc w:val="center"/>
        <w:rPr>
          <w:rFonts w:ascii="Times New Roman" w:hAnsi="Times New Roman" w:cs="Times New Roman"/>
          <w:b/>
          <w:sz w:val="32"/>
          <w:szCs w:val="32"/>
        </w:rPr>
      </w:pPr>
    </w:p>
    <w:p w:rsidR="00B615A0" w:rsidRPr="00B615A0" w:rsidRDefault="00B615A0" w:rsidP="00B615A0">
      <w:pPr>
        <w:spacing w:line="360" w:lineRule="auto"/>
        <w:ind w:left="-426"/>
        <w:jc w:val="center"/>
        <w:rPr>
          <w:rFonts w:ascii="Times New Roman" w:hAnsi="Times New Roman" w:cs="Times New Roman"/>
          <w:b/>
          <w:sz w:val="32"/>
          <w:szCs w:val="32"/>
        </w:rPr>
      </w:pPr>
      <w:r w:rsidRPr="00B615A0">
        <w:rPr>
          <w:rFonts w:ascii="Times New Roman" w:hAnsi="Times New Roman" w:cs="Times New Roman"/>
          <w:b/>
          <w:sz w:val="32"/>
          <w:szCs w:val="32"/>
        </w:rPr>
        <w:lastRenderedPageBreak/>
        <w:t>Приложение</w:t>
      </w:r>
      <w:proofErr w:type="gramStart"/>
      <w:r w:rsidRPr="00B615A0">
        <w:rPr>
          <w:rFonts w:ascii="Times New Roman" w:hAnsi="Times New Roman" w:cs="Times New Roman"/>
          <w:b/>
          <w:sz w:val="32"/>
          <w:szCs w:val="32"/>
        </w:rPr>
        <w:t xml:space="preserve"> А</w:t>
      </w:r>
      <w:proofErr w:type="gramEnd"/>
    </w:p>
    <w:p w:rsidR="003470DE" w:rsidRPr="003470DE" w:rsidRDefault="003470DE" w:rsidP="003470DE">
      <w:pPr>
        <w:spacing w:after="0" w:line="240" w:lineRule="auto"/>
        <w:ind w:left="-426"/>
        <w:jc w:val="center"/>
        <w:rPr>
          <w:rFonts w:ascii="Times New Roman" w:eastAsia="Times New Roman" w:hAnsi="Times New Roman" w:cs="Times New Roman"/>
          <w:b/>
          <w:bCs/>
          <w:color w:val="000000"/>
          <w:sz w:val="24"/>
          <w:szCs w:val="24"/>
          <w:lang w:eastAsia="ru-RU"/>
        </w:rPr>
      </w:pPr>
      <w:r w:rsidRPr="003470DE">
        <w:rPr>
          <w:rFonts w:ascii="Times New Roman" w:eastAsia="Times New Roman" w:hAnsi="Times New Roman" w:cs="Times New Roman"/>
          <w:b/>
          <w:bCs/>
          <w:color w:val="000000"/>
          <w:sz w:val="24"/>
          <w:szCs w:val="24"/>
          <w:lang w:eastAsia="ru-RU"/>
        </w:rPr>
        <w:t>Договор № _____</w:t>
      </w:r>
    </w:p>
    <w:p w:rsidR="003470DE" w:rsidRPr="003470DE" w:rsidRDefault="003470DE" w:rsidP="003470DE">
      <w:pPr>
        <w:spacing w:after="0" w:line="240" w:lineRule="auto"/>
        <w:ind w:left="-426"/>
        <w:jc w:val="center"/>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b/>
          <w:bCs/>
          <w:color w:val="000000"/>
          <w:sz w:val="24"/>
          <w:szCs w:val="24"/>
          <w:lang w:eastAsia="ru-RU"/>
        </w:rPr>
        <w:t xml:space="preserve">на разработку </w:t>
      </w:r>
      <w:proofErr w:type="spellStart"/>
      <w:proofErr w:type="gramStart"/>
      <w:r w:rsidRPr="003470DE">
        <w:rPr>
          <w:rFonts w:ascii="Times New Roman" w:eastAsia="Times New Roman" w:hAnsi="Times New Roman" w:cs="Times New Roman"/>
          <w:b/>
          <w:bCs/>
          <w:color w:val="000000"/>
          <w:sz w:val="24"/>
          <w:szCs w:val="24"/>
          <w:lang w:eastAsia="ru-RU"/>
        </w:rPr>
        <w:t>дизайн-проекта</w:t>
      </w:r>
      <w:proofErr w:type="spellEnd"/>
      <w:proofErr w:type="gramEnd"/>
      <w:r w:rsidRPr="003470DE">
        <w:rPr>
          <w:rFonts w:ascii="Times New Roman" w:eastAsia="Times New Roman" w:hAnsi="Times New Roman" w:cs="Times New Roman"/>
          <w:b/>
          <w:bCs/>
          <w:color w:val="000000"/>
          <w:sz w:val="24"/>
          <w:szCs w:val="24"/>
          <w:lang w:eastAsia="ru-RU"/>
        </w:rPr>
        <w:t xml:space="preserve"> интерьера помещения</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xml:space="preserve">г. </w:t>
      </w:r>
      <w:r>
        <w:rPr>
          <w:rFonts w:ascii="Times New Roman" w:eastAsia="Times New Roman" w:hAnsi="Times New Roman" w:cs="Times New Roman"/>
          <w:color w:val="000000"/>
          <w:sz w:val="24"/>
          <w:szCs w:val="24"/>
          <w:lang w:eastAsia="ru-RU"/>
        </w:rPr>
        <w:t>Новороссийск</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Pr="003470DE">
        <w:rPr>
          <w:rFonts w:ascii="Times New Roman" w:eastAsia="Times New Roman" w:hAnsi="Times New Roman" w:cs="Times New Roman"/>
          <w:color w:val="000000"/>
          <w:sz w:val="24"/>
          <w:szCs w:val="24"/>
          <w:lang w:eastAsia="ru-RU"/>
        </w:rPr>
        <w:t>«___» __________ 20</w:t>
      </w:r>
      <w:r>
        <w:rPr>
          <w:rFonts w:ascii="Times New Roman" w:eastAsia="Times New Roman" w:hAnsi="Times New Roman" w:cs="Times New Roman"/>
          <w:color w:val="000000"/>
          <w:sz w:val="24"/>
          <w:szCs w:val="24"/>
          <w:lang w:eastAsia="ru-RU"/>
        </w:rPr>
        <w:t>23</w:t>
      </w:r>
      <w:r w:rsidRPr="003470DE">
        <w:rPr>
          <w:rFonts w:ascii="Times New Roman" w:eastAsia="Times New Roman" w:hAnsi="Times New Roman" w:cs="Times New Roman"/>
          <w:color w:val="000000"/>
          <w:sz w:val="24"/>
          <w:szCs w:val="24"/>
          <w:lang w:eastAsia="ru-RU"/>
        </w:rPr>
        <w:t xml:space="preserve"> года</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xml:space="preserve">ИП </w:t>
      </w:r>
      <w:proofErr w:type="spellStart"/>
      <w:r w:rsidRPr="003470DE">
        <w:rPr>
          <w:rFonts w:ascii="Times New Roman" w:eastAsia="Times New Roman" w:hAnsi="Times New Roman" w:cs="Times New Roman"/>
          <w:color w:val="000000"/>
          <w:sz w:val="24"/>
          <w:szCs w:val="24"/>
          <w:lang w:eastAsia="ru-RU"/>
        </w:rPr>
        <w:t>Овощникова</w:t>
      </w:r>
      <w:proofErr w:type="spellEnd"/>
      <w:r w:rsidRPr="003470DE">
        <w:rPr>
          <w:rFonts w:ascii="Times New Roman" w:eastAsia="Times New Roman" w:hAnsi="Times New Roman" w:cs="Times New Roman"/>
          <w:color w:val="000000"/>
          <w:sz w:val="24"/>
          <w:szCs w:val="24"/>
          <w:lang w:eastAsia="ru-RU"/>
        </w:rPr>
        <w:t xml:space="preserve"> Е.О.  </w:t>
      </w:r>
      <w:proofErr w:type="gramStart"/>
      <w:r w:rsidRPr="003470DE">
        <w:rPr>
          <w:rFonts w:ascii="Times New Roman" w:eastAsia="Times New Roman" w:hAnsi="Times New Roman" w:cs="Times New Roman"/>
          <w:color w:val="000000"/>
          <w:sz w:val="24"/>
          <w:szCs w:val="24"/>
          <w:lang w:eastAsia="ru-RU"/>
        </w:rPr>
        <w:t>именуемая</w:t>
      </w:r>
      <w:proofErr w:type="gramEnd"/>
      <w:r w:rsidRPr="003470DE">
        <w:rPr>
          <w:rFonts w:ascii="Times New Roman" w:eastAsia="Times New Roman" w:hAnsi="Times New Roman" w:cs="Times New Roman"/>
          <w:color w:val="000000"/>
          <w:sz w:val="24"/>
          <w:szCs w:val="24"/>
          <w:lang w:eastAsia="ru-RU"/>
        </w:rPr>
        <w:t xml:space="preserve"> в дальнейшем «Исполнитель», в лице Генерального </w:t>
      </w:r>
      <w:proofErr w:type="spellStart"/>
      <w:r w:rsidRPr="003470DE">
        <w:rPr>
          <w:rFonts w:ascii="Times New Roman" w:eastAsia="Times New Roman" w:hAnsi="Times New Roman" w:cs="Times New Roman"/>
          <w:color w:val="000000"/>
          <w:sz w:val="24"/>
          <w:szCs w:val="24"/>
          <w:lang w:eastAsia="ru-RU"/>
        </w:rPr>
        <w:t>директора</w:t>
      </w:r>
      <w:r w:rsidRPr="003470DE">
        <w:rPr>
          <w:rFonts w:ascii="Times New Roman" w:eastAsia="Times New Roman" w:hAnsi="Times New Roman" w:cs="Times New Roman"/>
          <w:i/>
          <w:color w:val="000000"/>
          <w:sz w:val="24"/>
          <w:szCs w:val="24"/>
          <w:lang w:eastAsia="ru-RU"/>
        </w:rPr>
        <w:t>Овощниковой</w:t>
      </w:r>
      <w:proofErr w:type="spellEnd"/>
      <w:r w:rsidRPr="003470DE">
        <w:rPr>
          <w:rFonts w:ascii="Times New Roman" w:eastAsia="Times New Roman" w:hAnsi="Times New Roman" w:cs="Times New Roman"/>
          <w:i/>
          <w:color w:val="000000"/>
          <w:sz w:val="24"/>
          <w:szCs w:val="24"/>
          <w:lang w:eastAsia="ru-RU"/>
        </w:rPr>
        <w:t xml:space="preserve"> Екатерины Олеговны</w:t>
      </w:r>
      <w:r w:rsidRPr="003470DE">
        <w:rPr>
          <w:rFonts w:ascii="Times New Roman" w:eastAsia="Times New Roman" w:hAnsi="Times New Roman" w:cs="Times New Roman"/>
          <w:color w:val="000000"/>
          <w:sz w:val="24"/>
          <w:szCs w:val="24"/>
          <w:lang w:eastAsia="ru-RU"/>
        </w:rPr>
        <w:t xml:space="preserve">, действующего на основании Свидетельства, с одной стороны, и </w:t>
      </w:r>
      <w:proofErr w:type="spellStart"/>
      <w:r w:rsidRPr="003470DE">
        <w:rPr>
          <w:rFonts w:ascii="Times New Roman" w:eastAsia="Times New Roman" w:hAnsi="Times New Roman" w:cs="Times New Roman"/>
          <w:color w:val="000000"/>
          <w:sz w:val="24"/>
          <w:szCs w:val="24"/>
          <w:lang w:eastAsia="ru-RU"/>
        </w:rPr>
        <w:t>___________________________________именуемый</w:t>
      </w:r>
      <w:proofErr w:type="spellEnd"/>
      <w:r w:rsidRPr="003470DE">
        <w:rPr>
          <w:rFonts w:ascii="Times New Roman" w:eastAsia="Times New Roman" w:hAnsi="Times New Roman" w:cs="Times New Roman"/>
          <w:color w:val="000000"/>
          <w:sz w:val="24"/>
          <w:szCs w:val="24"/>
          <w:lang w:eastAsia="ru-RU"/>
        </w:rPr>
        <w:t xml:space="preserve"> в дальнейшем «Заказчик», с другой стороны, именуемые в дальнейшем «Стороны», заключили настоящий договор о нижеследующем:</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center"/>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b/>
          <w:bCs/>
          <w:color w:val="000000"/>
          <w:sz w:val="24"/>
          <w:szCs w:val="24"/>
          <w:lang w:eastAsia="ru-RU"/>
        </w:rPr>
        <w:t>Термины и определения</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Для целей настоящего договора указанные ниже термины будут обозначать или пониматься следующим образом:</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b/>
          <w:color w:val="000000"/>
          <w:sz w:val="24"/>
          <w:szCs w:val="24"/>
          <w:lang w:eastAsia="ru-RU"/>
        </w:rPr>
        <w:t>Дизайн-проект</w:t>
      </w:r>
      <w:r w:rsidRPr="003470DE">
        <w:rPr>
          <w:rFonts w:ascii="Times New Roman" w:eastAsia="Times New Roman" w:hAnsi="Times New Roman" w:cs="Times New Roman"/>
          <w:color w:val="000000"/>
          <w:sz w:val="24"/>
          <w:szCs w:val="24"/>
          <w:lang w:eastAsia="ru-RU"/>
        </w:rPr>
        <w:t xml:space="preserve"> - комплекс услуг, описанных в п.</w:t>
      </w:r>
      <w:hyperlink r:id="rId5" w:anchor="2.3" w:history="1">
        <w:r w:rsidRPr="003470DE">
          <w:rPr>
            <w:rFonts w:ascii="Times New Roman" w:eastAsia="Times New Roman" w:hAnsi="Times New Roman" w:cs="Times New Roman"/>
            <w:color w:val="FF0000"/>
            <w:sz w:val="24"/>
            <w:szCs w:val="24"/>
            <w:lang w:eastAsia="ru-RU"/>
          </w:rPr>
          <w:t>2.3</w:t>
        </w:r>
      </w:hyperlink>
      <w:r w:rsidRPr="003470DE">
        <w:rPr>
          <w:rFonts w:ascii="Times New Roman" w:eastAsia="Times New Roman" w:hAnsi="Times New Roman" w:cs="Times New Roman"/>
          <w:color w:val="000000"/>
          <w:sz w:val="24"/>
          <w:szCs w:val="24"/>
          <w:lang w:eastAsia="ru-RU"/>
        </w:rPr>
        <w:t xml:space="preserve"> договора, по разработке концепции (концептуального решения) художественного оформления интерьера, включающий создание эскиза </w:t>
      </w:r>
      <w:proofErr w:type="spellStart"/>
      <w:proofErr w:type="gramStart"/>
      <w:r w:rsidRPr="003470DE">
        <w:rPr>
          <w:rFonts w:ascii="Times New Roman" w:eastAsia="Times New Roman" w:hAnsi="Times New Roman" w:cs="Times New Roman"/>
          <w:color w:val="000000"/>
          <w:sz w:val="24"/>
          <w:szCs w:val="24"/>
          <w:lang w:eastAsia="ru-RU"/>
        </w:rPr>
        <w:t>дизайн-проекта</w:t>
      </w:r>
      <w:proofErr w:type="spellEnd"/>
      <w:proofErr w:type="gramEnd"/>
      <w:r w:rsidRPr="003470DE">
        <w:rPr>
          <w:rFonts w:ascii="Times New Roman" w:eastAsia="Times New Roman" w:hAnsi="Times New Roman" w:cs="Times New Roman"/>
          <w:color w:val="000000"/>
          <w:sz w:val="24"/>
          <w:szCs w:val="24"/>
          <w:lang w:eastAsia="ru-RU"/>
        </w:rPr>
        <w:t xml:space="preserve"> и разработку проектной документации. </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b/>
          <w:color w:val="000000"/>
          <w:sz w:val="24"/>
          <w:szCs w:val="24"/>
          <w:lang w:eastAsia="ru-RU"/>
        </w:rPr>
        <w:t>Концептуальное решение</w:t>
      </w:r>
      <w:r w:rsidRPr="003470DE">
        <w:rPr>
          <w:rFonts w:ascii="Times New Roman" w:eastAsia="Times New Roman" w:hAnsi="Times New Roman" w:cs="Times New Roman"/>
          <w:color w:val="000000"/>
          <w:sz w:val="24"/>
          <w:szCs w:val="24"/>
          <w:lang w:eastAsia="ru-RU"/>
        </w:rPr>
        <w:t xml:space="preserve"> - это эскиз, наглядно иллюстрирующего принципы объёмно-пространственной и цветовой организации </w:t>
      </w:r>
      <w:proofErr w:type="spellStart"/>
      <w:r w:rsidRPr="003470DE">
        <w:rPr>
          <w:rFonts w:ascii="Times New Roman" w:eastAsia="Times New Roman" w:hAnsi="Times New Roman" w:cs="Times New Roman"/>
          <w:color w:val="000000"/>
          <w:sz w:val="24"/>
          <w:szCs w:val="24"/>
          <w:lang w:eastAsia="ru-RU"/>
        </w:rPr>
        <w:t>помещения</w:t>
      </w:r>
      <w:proofErr w:type="gramStart"/>
      <w:r w:rsidRPr="003470DE">
        <w:rPr>
          <w:rFonts w:ascii="Times New Roman" w:eastAsia="Times New Roman" w:hAnsi="Times New Roman" w:cs="Times New Roman"/>
          <w:color w:val="000000"/>
          <w:sz w:val="24"/>
          <w:szCs w:val="24"/>
          <w:lang w:eastAsia="ru-RU"/>
        </w:rPr>
        <w:t>.Э</w:t>
      </w:r>
      <w:proofErr w:type="gramEnd"/>
      <w:r w:rsidRPr="003470DE">
        <w:rPr>
          <w:rFonts w:ascii="Times New Roman" w:eastAsia="Times New Roman" w:hAnsi="Times New Roman" w:cs="Times New Roman"/>
          <w:color w:val="000000"/>
          <w:sz w:val="24"/>
          <w:szCs w:val="24"/>
          <w:lang w:eastAsia="ru-RU"/>
        </w:rPr>
        <w:t>скиз</w:t>
      </w:r>
      <w:proofErr w:type="spellEnd"/>
      <w:r w:rsidRPr="003470DE">
        <w:rPr>
          <w:rFonts w:ascii="Times New Roman" w:eastAsia="Times New Roman" w:hAnsi="Times New Roman" w:cs="Times New Roman"/>
          <w:color w:val="000000"/>
          <w:sz w:val="24"/>
          <w:szCs w:val="24"/>
          <w:lang w:eastAsia="ru-RU"/>
        </w:rPr>
        <w:t xml:space="preserve"> </w:t>
      </w:r>
      <w:proofErr w:type="spellStart"/>
      <w:r w:rsidRPr="003470DE">
        <w:rPr>
          <w:rFonts w:ascii="Times New Roman" w:eastAsia="Times New Roman" w:hAnsi="Times New Roman" w:cs="Times New Roman"/>
          <w:color w:val="000000"/>
          <w:sz w:val="24"/>
          <w:szCs w:val="24"/>
          <w:lang w:eastAsia="ru-RU"/>
        </w:rPr>
        <w:t>дизайн-проекта</w:t>
      </w:r>
      <w:proofErr w:type="spellEnd"/>
      <w:r w:rsidRPr="003470DE">
        <w:rPr>
          <w:rFonts w:ascii="Times New Roman" w:eastAsia="Times New Roman" w:hAnsi="Times New Roman" w:cs="Times New Roman"/>
          <w:color w:val="000000"/>
          <w:sz w:val="24"/>
          <w:szCs w:val="24"/>
          <w:lang w:eastAsia="ru-RU"/>
        </w:rPr>
        <w:t xml:space="preserve"> - цветной эскиз (рисунок) объекта с художественно оформленным интерьером, созданный на основе выбранного Заказчиком варианта, сопровождающийся пояснительной запиской.</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b/>
          <w:color w:val="000000"/>
          <w:sz w:val="24"/>
          <w:szCs w:val="24"/>
          <w:lang w:eastAsia="ru-RU"/>
        </w:rPr>
        <w:t>Проектная документация</w:t>
      </w:r>
      <w:r w:rsidRPr="003470DE">
        <w:rPr>
          <w:rFonts w:ascii="Times New Roman" w:eastAsia="Times New Roman" w:hAnsi="Times New Roman" w:cs="Times New Roman"/>
          <w:color w:val="000000"/>
          <w:sz w:val="24"/>
          <w:szCs w:val="24"/>
          <w:lang w:eastAsia="ru-RU"/>
        </w:rPr>
        <w:t xml:space="preserve"> - все необходимые чертежи для реализации Эскиза </w:t>
      </w:r>
      <w:proofErr w:type="spellStart"/>
      <w:proofErr w:type="gramStart"/>
      <w:r w:rsidRPr="003470DE">
        <w:rPr>
          <w:rFonts w:ascii="Times New Roman" w:eastAsia="Times New Roman" w:hAnsi="Times New Roman" w:cs="Times New Roman"/>
          <w:color w:val="000000"/>
          <w:sz w:val="24"/>
          <w:szCs w:val="24"/>
          <w:lang w:eastAsia="ru-RU"/>
        </w:rPr>
        <w:t>дизайн-проекта</w:t>
      </w:r>
      <w:proofErr w:type="spellEnd"/>
      <w:proofErr w:type="gramEnd"/>
      <w:r w:rsidRPr="003470DE">
        <w:rPr>
          <w:rFonts w:ascii="Times New Roman" w:eastAsia="Times New Roman" w:hAnsi="Times New Roman" w:cs="Times New Roman"/>
          <w:color w:val="000000"/>
          <w:sz w:val="24"/>
          <w:szCs w:val="24"/>
          <w:lang w:eastAsia="ru-RU"/>
        </w:rPr>
        <w:t xml:space="preserve"> в процессе ремонтно-отделочных работ, в частности, расположение электропроводки, сантехники, мебели и т.п., а также ведомость материалов, рекомендуемых для использования при реализации Эскиза </w:t>
      </w:r>
      <w:proofErr w:type="spellStart"/>
      <w:r w:rsidRPr="003470DE">
        <w:rPr>
          <w:rFonts w:ascii="Times New Roman" w:eastAsia="Times New Roman" w:hAnsi="Times New Roman" w:cs="Times New Roman"/>
          <w:color w:val="000000"/>
          <w:sz w:val="24"/>
          <w:szCs w:val="24"/>
          <w:lang w:eastAsia="ru-RU"/>
        </w:rPr>
        <w:t>дизайн-проекта</w:t>
      </w:r>
      <w:proofErr w:type="spellEnd"/>
      <w:r w:rsidRPr="003470DE">
        <w:rPr>
          <w:rFonts w:ascii="Times New Roman" w:eastAsia="Times New Roman" w:hAnsi="Times New Roman" w:cs="Times New Roman"/>
          <w:color w:val="000000"/>
          <w:sz w:val="24"/>
          <w:szCs w:val="24"/>
          <w:lang w:eastAsia="ru-RU"/>
        </w:rPr>
        <w:t xml:space="preserve"> (без указания их цен).</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b/>
          <w:color w:val="000000"/>
          <w:sz w:val="24"/>
          <w:szCs w:val="24"/>
          <w:lang w:eastAsia="ru-RU"/>
        </w:rPr>
        <w:t>Планировочные решения</w:t>
      </w:r>
      <w:r w:rsidRPr="003470DE">
        <w:rPr>
          <w:rFonts w:ascii="Times New Roman" w:eastAsia="Times New Roman" w:hAnsi="Times New Roman" w:cs="Times New Roman"/>
          <w:color w:val="000000"/>
          <w:sz w:val="24"/>
          <w:szCs w:val="24"/>
          <w:lang w:eastAsia="ru-RU"/>
        </w:rPr>
        <w:t xml:space="preserve"> - варианты перепланировки помещения.</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b/>
          <w:color w:val="000000"/>
          <w:sz w:val="24"/>
          <w:szCs w:val="24"/>
          <w:lang w:eastAsia="ru-RU"/>
        </w:rPr>
        <w:t xml:space="preserve">Документация </w:t>
      </w:r>
      <w:r w:rsidRPr="003470DE">
        <w:rPr>
          <w:rFonts w:ascii="Times New Roman" w:eastAsia="Times New Roman" w:hAnsi="Times New Roman" w:cs="Times New Roman"/>
          <w:color w:val="000000"/>
          <w:sz w:val="24"/>
          <w:szCs w:val="24"/>
          <w:lang w:eastAsia="ru-RU"/>
        </w:rPr>
        <w:t xml:space="preserve">- планировочные решения, эскиз </w:t>
      </w:r>
      <w:proofErr w:type="spellStart"/>
      <w:proofErr w:type="gramStart"/>
      <w:r w:rsidRPr="003470DE">
        <w:rPr>
          <w:rFonts w:ascii="Times New Roman" w:eastAsia="Times New Roman" w:hAnsi="Times New Roman" w:cs="Times New Roman"/>
          <w:color w:val="000000"/>
          <w:sz w:val="24"/>
          <w:szCs w:val="24"/>
          <w:lang w:eastAsia="ru-RU"/>
        </w:rPr>
        <w:t>дизайн-проекта</w:t>
      </w:r>
      <w:proofErr w:type="spellEnd"/>
      <w:proofErr w:type="gramEnd"/>
      <w:r w:rsidRPr="003470DE">
        <w:rPr>
          <w:rFonts w:ascii="Times New Roman" w:eastAsia="Times New Roman" w:hAnsi="Times New Roman" w:cs="Times New Roman"/>
          <w:color w:val="000000"/>
          <w:sz w:val="24"/>
          <w:szCs w:val="24"/>
          <w:lang w:eastAsia="ru-RU"/>
        </w:rPr>
        <w:t>, проектная документация.</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b/>
          <w:color w:val="000000"/>
          <w:sz w:val="24"/>
          <w:szCs w:val="24"/>
          <w:lang w:eastAsia="ru-RU"/>
        </w:rPr>
        <w:t>Цена договора</w:t>
      </w:r>
      <w:r w:rsidRPr="003470DE">
        <w:rPr>
          <w:rFonts w:ascii="Times New Roman" w:eastAsia="Times New Roman" w:hAnsi="Times New Roman" w:cs="Times New Roman"/>
          <w:color w:val="000000"/>
          <w:sz w:val="24"/>
          <w:szCs w:val="24"/>
          <w:lang w:eastAsia="ru-RU"/>
        </w:rPr>
        <w:t xml:space="preserve"> - сумма, подлежащая уплате заказчиком исполнителю за дизайн-проект.</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b/>
          <w:color w:val="000000"/>
          <w:sz w:val="24"/>
          <w:szCs w:val="24"/>
          <w:lang w:eastAsia="ru-RU"/>
        </w:rPr>
        <w:t>Акт</w:t>
      </w:r>
      <w:r w:rsidRPr="003470DE">
        <w:rPr>
          <w:rFonts w:ascii="Times New Roman" w:eastAsia="Times New Roman" w:hAnsi="Times New Roman" w:cs="Times New Roman"/>
          <w:color w:val="000000"/>
          <w:sz w:val="24"/>
          <w:szCs w:val="24"/>
          <w:lang w:eastAsia="ru-RU"/>
        </w:rPr>
        <w:t xml:space="preserve"> - акт приема-передачи выполненных работ, составляемый по завершении </w:t>
      </w:r>
      <w:proofErr w:type="spellStart"/>
      <w:proofErr w:type="gramStart"/>
      <w:r w:rsidRPr="003470DE">
        <w:rPr>
          <w:rFonts w:ascii="Times New Roman" w:eastAsia="Times New Roman" w:hAnsi="Times New Roman" w:cs="Times New Roman"/>
          <w:color w:val="000000"/>
          <w:sz w:val="24"/>
          <w:szCs w:val="24"/>
          <w:lang w:eastAsia="ru-RU"/>
        </w:rPr>
        <w:t>дизайн-проекта</w:t>
      </w:r>
      <w:proofErr w:type="spellEnd"/>
      <w:proofErr w:type="gramEnd"/>
      <w:r w:rsidRPr="003470DE">
        <w:rPr>
          <w:rFonts w:ascii="Times New Roman" w:eastAsia="Times New Roman" w:hAnsi="Times New Roman" w:cs="Times New Roman"/>
          <w:color w:val="000000"/>
          <w:sz w:val="24"/>
          <w:szCs w:val="24"/>
          <w:lang w:eastAsia="ru-RU"/>
        </w:rPr>
        <w:t>, согласно которому исполнитель передает заказчику документацию.</w:t>
      </w:r>
    </w:p>
    <w:p w:rsidR="003470DE" w:rsidRPr="003470DE" w:rsidRDefault="003470DE" w:rsidP="003470DE">
      <w:pPr>
        <w:spacing w:after="0" w:line="240" w:lineRule="auto"/>
        <w:ind w:left="-426"/>
        <w:jc w:val="both"/>
        <w:rPr>
          <w:rFonts w:ascii="Times New Roman" w:eastAsia="Times New Roman" w:hAnsi="Times New Roman" w:cs="Times New Roman"/>
          <w:color w:val="000000" w:themeColor="text1"/>
          <w:sz w:val="24"/>
          <w:szCs w:val="24"/>
          <w:lang w:eastAsia="ru-RU"/>
        </w:rPr>
      </w:pPr>
      <w:r w:rsidRPr="003470DE">
        <w:rPr>
          <w:rFonts w:ascii="Times New Roman" w:eastAsia="Times New Roman" w:hAnsi="Times New Roman" w:cs="Times New Roman"/>
          <w:b/>
          <w:color w:val="000000"/>
          <w:sz w:val="24"/>
          <w:szCs w:val="24"/>
          <w:lang w:eastAsia="ru-RU"/>
        </w:rPr>
        <w:t>Задание на дизайн-проект</w:t>
      </w:r>
      <w:r w:rsidRPr="003470DE">
        <w:rPr>
          <w:rFonts w:ascii="Times New Roman" w:eastAsia="Times New Roman" w:hAnsi="Times New Roman" w:cs="Times New Roman"/>
          <w:color w:val="000000"/>
          <w:sz w:val="24"/>
          <w:szCs w:val="24"/>
          <w:lang w:eastAsia="ru-RU"/>
        </w:rPr>
        <w:t xml:space="preserve"> - письменно оформленное и утвержденное заказчиком задание по форме, </w:t>
      </w:r>
      <w:proofErr w:type="spellStart"/>
      <w:r w:rsidRPr="003470DE">
        <w:rPr>
          <w:rFonts w:ascii="Times New Roman" w:eastAsia="Times New Roman" w:hAnsi="Times New Roman" w:cs="Times New Roman"/>
          <w:color w:val="000000"/>
          <w:sz w:val="24"/>
          <w:szCs w:val="24"/>
          <w:lang w:eastAsia="ru-RU"/>
        </w:rPr>
        <w:t>являющейся</w:t>
      </w:r>
      <w:r w:rsidRPr="003470DE">
        <w:rPr>
          <w:rFonts w:ascii="Times New Roman" w:eastAsia="Times New Roman" w:hAnsi="Times New Roman" w:cs="Times New Roman"/>
          <w:color w:val="000000" w:themeColor="text1"/>
          <w:sz w:val="24"/>
          <w:szCs w:val="24"/>
          <w:lang w:eastAsia="ru-RU"/>
        </w:rPr>
        <w:t>Приложением</w:t>
      </w:r>
      <w:proofErr w:type="spellEnd"/>
      <w:r w:rsidRPr="003470DE">
        <w:rPr>
          <w:rFonts w:ascii="Times New Roman" w:eastAsia="Times New Roman" w:hAnsi="Times New Roman" w:cs="Times New Roman"/>
          <w:color w:val="000000" w:themeColor="text1"/>
          <w:sz w:val="24"/>
          <w:szCs w:val="24"/>
          <w:lang w:eastAsia="ru-RU"/>
        </w:rPr>
        <w:t xml:space="preserve"> №1к договору, в котором содержатся все требования к </w:t>
      </w:r>
      <w:proofErr w:type="spellStart"/>
      <w:r w:rsidRPr="003470DE">
        <w:rPr>
          <w:rFonts w:ascii="Times New Roman" w:eastAsia="Times New Roman" w:hAnsi="Times New Roman" w:cs="Times New Roman"/>
          <w:color w:val="000000" w:themeColor="text1"/>
          <w:sz w:val="24"/>
          <w:szCs w:val="24"/>
          <w:lang w:eastAsia="ru-RU"/>
        </w:rPr>
        <w:t>дизайн-проекту</w:t>
      </w:r>
      <w:proofErr w:type="spellEnd"/>
      <w:r w:rsidRPr="003470DE">
        <w:rPr>
          <w:rFonts w:ascii="Times New Roman" w:eastAsia="Times New Roman" w:hAnsi="Times New Roman" w:cs="Times New Roman"/>
          <w:color w:val="000000" w:themeColor="text1"/>
          <w:sz w:val="24"/>
          <w:szCs w:val="24"/>
          <w:lang w:eastAsia="ru-RU"/>
        </w:rPr>
        <w:t xml:space="preserve">, а также все необходимые данные и документы для выполнения </w:t>
      </w:r>
      <w:proofErr w:type="spellStart"/>
      <w:r w:rsidRPr="003470DE">
        <w:rPr>
          <w:rFonts w:ascii="Times New Roman" w:eastAsia="Times New Roman" w:hAnsi="Times New Roman" w:cs="Times New Roman"/>
          <w:color w:val="000000" w:themeColor="text1"/>
          <w:sz w:val="24"/>
          <w:szCs w:val="24"/>
          <w:lang w:eastAsia="ru-RU"/>
        </w:rPr>
        <w:t>дизайн-проекта</w:t>
      </w:r>
      <w:proofErr w:type="spellEnd"/>
      <w:r w:rsidRPr="003470DE">
        <w:rPr>
          <w:rFonts w:ascii="Times New Roman" w:eastAsia="Times New Roman" w:hAnsi="Times New Roman" w:cs="Times New Roman"/>
          <w:color w:val="000000" w:themeColor="text1"/>
          <w:sz w:val="24"/>
          <w:szCs w:val="24"/>
          <w:lang w:eastAsia="ru-RU"/>
        </w:rPr>
        <w:t xml:space="preserve"> (Задание на выполнение проектных работ может быть по поручению заказчика подготовлено </w:t>
      </w:r>
      <w:proofErr w:type="spellStart"/>
      <w:r w:rsidRPr="003470DE">
        <w:rPr>
          <w:rFonts w:ascii="Times New Roman" w:eastAsia="Times New Roman" w:hAnsi="Times New Roman" w:cs="Times New Roman"/>
          <w:color w:val="000000" w:themeColor="text1"/>
          <w:sz w:val="24"/>
          <w:szCs w:val="24"/>
          <w:lang w:eastAsia="ru-RU"/>
        </w:rPr>
        <w:t>исполнителем</w:t>
      </w:r>
      <w:proofErr w:type="gramStart"/>
      <w:r w:rsidRPr="003470DE">
        <w:rPr>
          <w:rFonts w:ascii="Times New Roman" w:eastAsia="Times New Roman" w:hAnsi="Times New Roman" w:cs="Times New Roman"/>
          <w:color w:val="000000" w:themeColor="text1"/>
          <w:sz w:val="24"/>
          <w:szCs w:val="24"/>
          <w:lang w:eastAsia="ru-RU"/>
        </w:rPr>
        <w:t>.В</w:t>
      </w:r>
      <w:proofErr w:type="spellEnd"/>
      <w:proofErr w:type="gramEnd"/>
      <w:r w:rsidRPr="003470DE">
        <w:rPr>
          <w:rFonts w:ascii="Times New Roman" w:eastAsia="Times New Roman" w:hAnsi="Times New Roman" w:cs="Times New Roman"/>
          <w:color w:val="000000" w:themeColor="text1"/>
          <w:sz w:val="24"/>
          <w:szCs w:val="24"/>
          <w:lang w:eastAsia="ru-RU"/>
        </w:rPr>
        <w:t xml:space="preserve"> этом случае задание становится обязательным для сторон с момента его утверждения заказчиком… п.1. ст. 759 </w:t>
      </w:r>
      <w:proofErr w:type="gramStart"/>
      <w:r w:rsidRPr="003470DE">
        <w:rPr>
          <w:rFonts w:ascii="Times New Roman" w:eastAsia="Times New Roman" w:hAnsi="Times New Roman" w:cs="Times New Roman"/>
          <w:color w:val="000000" w:themeColor="text1"/>
          <w:sz w:val="24"/>
          <w:szCs w:val="24"/>
          <w:lang w:eastAsia="ru-RU"/>
        </w:rPr>
        <w:t>ГК РФ).</w:t>
      </w:r>
      <w:proofErr w:type="gramEnd"/>
    </w:p>
    <w:p w:rsidR="003470DE" w:rsidRPr="003470DE" w:rsidRDefault="003470DE" w:rsidP="003470DE">
      <w:pPr>
        <w:spacing w:after="0" w:line="240" w:lineRule="auto"/>
        <w:ind w:left="-426"/>
        <w:jc w:val="both"/>
        <w:rPr>
          <w:rFonts w:ascii="Times New Roman" w:eastAsia="Times New Roman" w:hAnsi="Times New Roman" w:cs="Times New Roman"/>
          <w:color w:val="000000" w:themeColor="text1"/>
          <w:sz w:val="24"/>
          <w:szCs w:val="24"/>
          <w:lang w:eastAsia="ru-RU"/>
        </w:rPr>
      </w:pPr>
      <w:r w:rsidRPr="003470DE">
        <w:rPr>
          <w:rStyle w:val="FontStyle36"/>
          <w:rFonts w:ascii="Times New Roman" w:hAnsi="Times New Roman" w:cs="Times New Roman"/>
          <w:b/>
          <w:color w:val="000000" w:themeColor="text1"/>
          <w:sz w:val="24"/>
          <w:szCs w:val="24"/>
        </w:rPr>
        <w:t>Авторский надзор и услуги по декорированию</w:t>
      </w:r>
      <w:r w:rsidRPr="003470DE">
        <w:rPr>
          <w:rStyle w:val="FontStyle36"/>
          <w:rFonts w:ascii="Times New Roman" w:hAnsi="Times New Roman" w:cs="Times New Roman"/>
          <w:color w:val="000000" w:themeColor="text1"/>
          <w:sz w:val="24"/>
          <w:szCs w:val="24"/>
        </w:rPr>
        <w:t xml:space="preserve"> помещения не являются </w:t>
      </w:r>
      <w:proofErr w:type="spellStart"/>
      <w:proofErr w:type="gramStart"/>
      <w:r w:rsidRPr="003470DE">
        <w:rPr>
          <w:rStyle w:val="FontStyle36"/>
          <w:rFonts w:ascii="Times New Roman" w:hAnsi="Times New Roman" w:cs="Times New Roman"/>
          <w:color w:val="000000" w:themeColor="text1"/>
          <w:sz w:val="24"/>
          <w:szCs w:val="24"/>
        </w:rPr>
        <w:t>дизайн-проектом</w:t>
      </w:r>
      <w:proofErr w:type="spellEnd"/>
      <w:proofErr w:type="gramEnd"/>
      <w:r w:rsidRPr="003470DE">
        <w:rPr>
          <w:rStyle w:val="FontStyle36"/>
          <w:rFonts w:ascii="Times New Roman" w:hAnsi="Times New Roman" w:cs="Times New Roman"/>
          <w:color w:val="000000" w:themeColor="text1"/>
          <w:sz w:val="24"/>
          <w:szCs w:val="24"/>
        </w:rPr>
        <w:t>. Услуги оплачиваются отдельно.</w:t>
      </w:r>
    </w:p>
    <w:p w:rsidR="003470DE" w:rsidRPr="003470DE" w:rsidRDefault="003470DE" w:rsidP="003470DE">
      <w:pPr>
        <w:spacing w:after="0" w:line="240" w:lineRule="auto"/>
        <w:ind w:left="-426"/>
        <w:jc w:val="both"/>
        <w:rPr>
          <w:rFonts w:ascii="Times New Roman" w:eastAsia="Times New Roman" w:hAnsi="Times New Roman" w:cs="Times New Roman"/>
          <w:color w:val="000000" w:themeColor="text1"/>
          <w:sz w:val="24"/>
          <w:szCs w:val="24"/>
          <w:lang w:eastAsia="ru-RU"/>
        </w:rPr>
      </w:pPr>
    </w:p>
    <w:p w:rsidR="003470DE" w:rsidRPr="003470DE" w:rsidRDefault="003470DE" w:rsidP="003470DE">
      <w:pPr>
        <w:spacing w:after="0" w:line="240" w:lineRule="auto"/>
        <w:ind w:left="-426"/>
        <w:jc w:val="center"/>
        <w:rPr>
          <w:rFonts w:ascii="Times New Roman" w:eastAsia="Times New Roman" w:hAnsi="Times New Roman" w:cs="Times New Roman"/>
          <w:color w:val="000000" w:themeColor="text1"/>
          <w:sz w:val="24"/>
          <w:szCs w:val="24"/>
          <w:lang w:eastAsia="ru-RU"/>
        </w:rPr>
      </w:pPr>
      <w:r w:rsidRPr="003470DE">
        <w:rPr>
          <w:rFonts w:ascii="Times New Roman" w:eastAsia="Times New Roman" w:hAnsi="Times New Roman" w:cs="Times New Roman"/>
          <w:b/>
          <w:bCs/>
          <w:color w:val="000000" w:themeColor="text1"/>
          <w:sz w:val="24"/>
          <w:szCs w:val="24"/>
          <w:lang w:eastAsia="ru-RU"/>
        </w:rPr>
        <w:t>1. Предмет договора</w:t>
      </w:r>
    </w:p>
    <w:p w:rsidR="003470DE" w:rsidRPr="003470DE" w:rsidRDefault="003470DE" w:rsidP="003470DE">
      <w:pPr>
        <w:spacing w:after="0" w:line="240" w:lineRule="auto"/>
        <w:ind w:left="-426"/>
        <w:jc w:val="both"/>
        <w:rPr>
          <w:rFonts w:ascii="Times New Roman" w:eastAsia="Times New Roman" w:hAnsi="Times New Roman" w:cs="Times New Roman"/>
          <w:color w:val="000000" w:themeColor="text1"/>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themeColor="text1"/>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themeColor="text1"/>
          <w:sz w:val="24"/>
          <w:szCs w:val="24"/>
          <w:lang w:eastAsia="ru-RU"/>
        </w:rPr>
      </w:pPr>
      <w:r w:rsidRPr="003470DE">
        <w:rPr>
          <w:rFonts w:ascii="Times New Roman" w:eastAsia="Times New Roman" w:hAnsi="Times New Roman" w:cs="Times New Roman"/>
          <w:color w:val="000000" w:themeColor="text1"/>
          <w:sz w:val="24"/>
          <w:szCs w:val="24"/>
          <w:lang w:eastAsia="ru-RU"/>
        </w:rPr>
        <w:t xml:space="preserve">1.1. Заказчик поручает и обязуется принять и оплатить результат выполненных работ, а Исполнитель принимает на себя обязательство по утвержденному техническому заданию </w:t>
      </w:r>
      <w:r w:rsidRPr="003470DE">
        <w:rPr>
          <w:rFonts w:ascii="Times New Roman" w:eastAsia="Times New Roman" w:hAnsi="Times New Roman" w:cs="Times New Roman"/>
          <w:color w:val="000000" w:themeColor="text1"/>
          <w:sz w:val="24"/>
          <w:szCs w:val="24"/>
          <w:lang w:eastAsia="ru-RU"/>
        </w:rPr>
        <w:lastRenderedPageBreak/>
        <w:t xml:space="preserve">разработать дизайн-проект интерьера общей площадью </w:t>
      </w:r>
      <w:proofErr w:type="spellStart"/>
      <w:r w:rsidRPr="003470DE">
        <w:rPr>
          <w:rFonts w:ascii="Times New Roman" w:eastAsia="Times New Roman" w:hAnsi="Times New Roman" w:cs="Times New Roman"/>
          <w:color w:val="000000" w:themeColor="text1"/>
          <w:sz w:val="24"/>
          <w:szCs w:val="24"/>
          <w:lang w:eastAsia="ru-RU"/>
        </w:rPr>
        <w:t>_____кв.м</w:t>
      </w:r>
      <w:proofErr w:type="spellEnd"/>
      <w:r w:rsidRPr="003470DE">
        <w:rPr>
          <w:rFonts w:ascii="Times New Roman" w:eastAsia="Times New Roman" w:hAnsi="Times New Roman" w:cs="Times New Roman"/>
          <w:color w:val="000000" w:themeColor="text1"/>
          <w:sz w:val="24"/>
          <w:szCs w:val="24"/>
          <w:lang w:eastAsia="ru-RU"/>
        </w:rPr>
        <w:t>., находящегося по адресу: г</w:t>
      </w:r>
      <w:proofErr w:type="gramStart"/>
      <w:r w:rsidRPr="003470DE">
        <w:rPr>
          <w:rFonts w:ascii="Times New Roman" w:eastAsia="Times New Roman" w:hAnsi="Times New Roman" w:cs="Times New Roman"/>
          <w:color w:val="000000" w:themeColor="text1"/>
          <w:sz w:val="24"/>
          <w:szCs w:val="24"/>
          <w:lang w:eastAsia="ru-RU"/>
        </w:rPr>
        <w:t>.К</w:t>
      </w:r>
      <w:proofErr w:type="gramEnd"/>
      <w:r w:rsidRPr="003470DE">
        <w:rPr>
          <w:rFonts w:ascii="Times New Roman" w:eastAsia="Times New Roman" w:hAnsi="Times New Roman" w:cs="Times New Roman"/>
          <w:color w:val="000000" w:themeColor="text1"/>
          <w:sz w:val="24"/>
          <w:szCs w:val="24"/>
          <w:lang w:eastAsia="ru-RU"/>
        </w:rPr>
        <w:t xml:space="preserve">азань, </w:t>
      </w:r>
      <w:proofErr w:type="spellStart"/>
      <w:r w:rsidRPr="003470DE">
        <w:rPr>
          <w:rFonts w:ascii="Times New Roman" w:eastAsia="Times New Roman" w:hAnsi="Times New Roman" w:cs="Times New Roman"/>
          <w:color w:val="000000" w:themeColor="text1"/>
          <w:sz w:val="24"/>
          <w:szCs w:val="24"/>
          <w:lang w:eastAsia="ru-RU"/>
        </w:rPr>
        <w:t>ул._____________________</w:t>
      </w:r>
      <w:proofErr w:type="spellEnd"/>
      <w:r w:rsidRPr="003470DE">
        <w:rPr>
          <w:rFonts w:ascii="Times New Roman" w:eastAsia="Times New Roman" w:hAnsi="Times New Roman" w:cs="Times New Roman"/>
          <w:color w:val="000000" w:themeColor="text1"/>
          <w:sz w:val="24"/>
          <w:szCs w:val="24"/>
          <w:lang w:eastAsia="ru-RU"/>
        </w:rPr>
        <w:t>, д., кв.</w:t>
      </w:r>
    </w:p>
    <w:p w:rsidR="003470DE" w:rsidRPr="003470DE" w:rsidRDefault="003470DE" w:rsidP="003470DE">
      <w:pPr>
        <w:spacing w:after="0" w:line="240" w:lineRule="auto"/>
        <w:ind w:left="-426"/>
        <w:jc w:val="both"/>
        <w:rPr>
          <w:rFonts w:ascii="Times New Roman" w:eastAsia="Times New Roman" w:hAnsi="Times New Roman" w:cs="Times New Roman"/>
          <w:color w:val="000000" w:themeColor="text1"/>
          <w:sz w:val="24"/>
          <w:szCs w:val="24"/>
          <w:lang w:eastAsia="ru-RU"/>
        </w:rPr>
      </w:pPr>
      <w:r w:rsidRPr="003470DE">
        <w:rPr>
          <w:rFonts w:ascii="Times New Roman" w:eastAsia="Times New Roman" w:hAnsi="Times New Roman" w:cs="Times New Roman"/>
          <w:color w:val="000000" w:themeColor="text1"/>
          <w:sz w:val="24"/>
          <w:szCs w:val="24"/>
          <w:lang w:eastAsia="ru-RU"/>
        </w:rPr>
        <w:t xml:space="preserve">1.2. Виды работ, объем и содержание проектной документации, стоимость работ, график выполнения работ, являющиеся предметом настоящего договора, определены: техническим заданием на разработку </w:t>
      </w:r>
      <w:proofErr w:type="spellStart"/>
      <w:r w:rsidRPr="003470DE">
        <w:rPr>
          <w:rFonts w:ascii="Times New Roman" w:eastAsia="Times New Roman" w:hAnsi="Times New Roman" w:cs="Times New Roman"/>
          <w:color w:val="000000" w:themeColor="text1"/>
          <w:sz w:val="24"/>
          <w:szCs w:val="24"/>
          <w:lang w:eastAsia="ru-RU"/>
        </w:rPr>
        <w:t>дизайн-проект</w:t>
      </w:r>
      <w:proofErr w:type="gramStart"/>
      <w:r w:rsidRPr="003470DE">
        <w:rPr>
          <w:rFonts w:ascii="Times New Roman" w:eastAsia="Times New Roman" w:hAnsi="Times New Roman" w:cs="Times New Roman"/>
          <w:color w:val="000000" w:themeColor="text1"/>
          <w:sz w:val="24"/>
          <w:szCs w:val="24"/>
          <w:lang w:eastAsia="ru-RU"/>
        </w:rPr>
        <w:t>а</w:t>
      </w:r>
      <w:proofErr w:type="spellEnd"/>
      <w:r w:rsidRPr="003470DE">
        <w:rPr>
          <w:rFonts w:ascii="Times New Roman" w:eastAsia="Times New Roman" w:hAnsi="Times New Roman" w:cs="Times New Roman"/>
          <w:color w:val="000000" w:themeColor="text1"/>
          <w:sz w:val="24"/>
          <w:szCs w:val="24"/>
          <w:lang w:eastAsia="ru-RU"/>
        </w:rPr>
        <w:t>(</w:t>
      </w:r>
      <w:proofErr w:type="gramEnd"/>
      <w:r w:rsidRPr="003470DE">
        <w:rPr>
          <w:rFonts w:ascii="Times New Roman" w:eastAsia="Times New Roman" w:hAnsi="Times New Roman" w:cs="Times New Roman"/>
          <w:color w:val="000000" w:themeColor="text1"/>
          <w:sz w:val="24"/>
          <w:szCs w:val="24"/>
          <w:lang w:eastAsia="ru-RU"/>
        </w:rPr>
        <w:t xml:space="preserve">Приложение № 1к настоящему договору), составом и графиком </w:t>
      </w:r>
      <w:proofErr w:type="spellStart"/>
      <w:r w:rsidRPr="003470DE">
        <w:rPr>
          <w:rFonts w:ascii="Times New Roman" w:eastAsia="Times New Roman" w:hAnsi="Times New Roman" w:cs="Times New Roman"/>
          <w:color w:val="000000" w:themeColor="text1"/>
          <w:sz w:val="24"/>
          <w:szCs w:val="24"/>
          <w:lang w:eastAsia="ru-RU"/>
        </w:rPr>
        <w:t>дизайн-проекта</w:t>
      </w:r>
      <w:proofErr w:type="spellEnd"/>
      <w:r w:rsidRPr="003470DE">
        <w:rPr>
          <w:rFonts w:ascii="Times New Roman" w:eastAsia="Times New Roman" w:hAnsi="Times New Roman" w:cs="Times New Roman"/>
          <w:color w:val="000000" w:themeColor="text1"/>
          <w:sz w:val="24"/>
          <w:szCs w:val="24"/>
          <w:lang w:eastAsia="ru-RU"/>
        </w:rPr>
        <w:t xml:space="preserve"> (Приложение № 2к настоящему договору), .</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xml:space="preserve">1.3. Работы, не учтенные в приложениях № 1, 2при возникновении необходимости, выполняются на основании дополнительных соглашений. </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center"/>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b/>
          <w:bCs/>
          <w:color w:val="000000"/>
          <w:sz w:val="24"/>
          <w:szCs w:val="24"/>
          <w:lang w:eastAsia="ru-RU"/>
        </w:rPr>
        <w:t>2. Сроки и порядок выполнения работ</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2.1. Исполнитель приступает к выполнению работ с момента (даты) оплаты денежной суммы согласно п. </w:t>
      </w:r>
      <w:r w:rsidRPr="003470DE">
        <w:rPr>
          <w:rFonts w:ascii="Times New Roman" w:eastAsia="Times New Roman" w:hAnsi="Times New Roman" w:cs="Times New Roman"/>
          <w:color w:val="FF0000"/>
          <w:sz w:val="24"/>
          <w:szCs w:val="24"/>
          <w:lang w:eastAsia="ru-RU"/>
        </w:rPr>
        <w:t>3.5.1</w:t>
      </w:r>
      <w:r w:rsidRPr="003470DE">
        <w:rPr>
          <w:rFonts w:ascii="Times New Roman" w:eastAsia="Times New Roman" w:hAnsi="Times New Roman" w:cs="Times New Roman"/>
          <w:color w:val="000000"/>
          <w:sz w:val="24"/>
          <w:szCs w:val="24"/>
          <w:lang w:eastAsia="ru-RU"/>
        </w:rPr>
        <w:t> и предоставления Исполнителю исходных данных, предусмотренных п.п.: </w:t>
      </w:r>
      <w:r w:rsidRPr="003470DE">
        <w:rPr>
          <w:rFonts w:ascii="Times New Roman" w:eastAsia="Times New Roman" w:hAnsi="Times New Roman" w:cs="Times New Roman"/>
          <w:color w:val="FF0000"/>
          <w:sz w:val="24"/>
          <w:szCs w:val="24"/>
          <w:lang w:eastAsia="ru-RU"/>
        </w:rPr>
        <w:t>1.2</w:t>
      </w:r>
      <w:r w:rsidRPr="003470DE">
        <w:rPr>
          <w:rFonts w:ascii="Times New Roman" w:eastAsia="Times New Roman" w:hAnsi="Times New Roman" w:cs="Times New Roman"/>
          <w:color w:val="000000"/>
          <w:sz w:val="24"/>
          <w:szCs w:val="24"/>
          <w:lang w:eastAsia="ru-RU"/>
        </w:rPr>
        <w:t> и </w:t>
      </w:r>
      <w:r w:rsidRPr="003470DE">
        <w:rPr>
          <w:rFonts w:ascii="Times New Roman" w:eastAsia="Times New Roman" w:hAnsi="Times New Roman" w:cs="Times New Roman"/>
          <w:color w:val="FF0000"/>
          <w:sz w:val="24"/>
          <w:szCs w:val="24"/>
          <w:lang w:eastAsia="ru-RU"/>
        </w:rPr>
        <w:t>4.7.1</w:t>
      </w:r>
      <w:r w:rsidRPr="003470DE">
        <w:rPr>
          <w:rFonts w:ascii="Times New Roman" w:eastAsia="Times New Roman" w:hAnsi="Times New Roman" w:cs="Times New Roman"/>
          <w:color w:val="000000"/>
          <w:sz w:val="24"/>
          <w:szCs w:val="24"/>
          <w:lang w:eastAsia="ru-RU"/>
        </w:rPr>
        <w:t> настоящего договора.</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2.2. Срок выполнения дизайн - проекта</w:t>
      </w:r>
      <w:proofErr w:type="gramStart"/>
      <w:r w:rsidRPr="003470DE">
        <w:rPr>
          <w:rFonts w:ascii="Times New Roman" w:eastAsia="Times New Roman" w:hAnsi="Times New Roman" w:cs="Times New Roman"/>
          <w:color w:val="000000"/>
          <w:sz w:val="24"/>
          <w:szCs w:val="24"/>
          <w:lang w:eastAsia="ru-RU"/>
        </w:rPr>
        <w:t xml:space="preserve">:__________ (_______________) </w:t>
      </w:r>
      <w:proofErr w:type="gramEnd"/>
      <w:r w:rsidRPr="003470DE">
        <w:rPr>
          <w:rFonts w:ascii="Times New Roman" w:eastAsia="Times New Roman" w:hAnsi="Times New Roman" w:cs="Times New Roman"/>
          <w:color w:val="000000"/>
          <w:sz w:val="24"/>
          <w:szCs w:val="24"/>
          <w:lang w:eastAsia="ru-RU"/>
        </w:rPr>
        <w:t>рабочих дней.</w:t>
      </w:r>
      <w:bookmarkStart w:id="0" w:name="2.3"/>
      <w:bookmarkEnd w:id="0"/>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xml:space="preserve">2.3. Исполнение </w:t>
      </w:r>
      <w:proofErr w:type="spellStart"/>
      <w:proofErr w:type="gramStart"/>
      <w:r w:rsidRPr="003470DE">
        <w:rPr>
          <w:rFonts w:ascii="Times New Roman" w:eastAsia="Times New Roman" w:hAnsi="Times New Roman" w:cs="Times New Roman"/>
          <w:color w:val="000000"/>
          <w:sz w:val="24"/>
          <w:szCs w:val="24"/>
          <w:lang w:eastAsia="ru-RU"/>
        </w:rPr>
        <w:t>дизайн-проекта</w:t>
      </w:r>
      <w:proofErr w:type="spellEnd"/>
      <w:proofErr w:type="gramEnd"/>
      <w:r w:rsidRPr="003470DE">
        <w:rPr>
          <w:rFonts w:ascii="Times New Roman" w:eastAsia="Times New Roman" w:hAnsi="Times New Roman" w:cs="Times New Roman"/>
          <w:color w:val="000000"/>
          <w:sz w:val="24"/>
          <w:szCs w:val="24"/>
          <w:lang w:eastAsia="ru-RU"/>
        </w:rPr>
        <w:t xml:space="preserve"> осуществляется в соответствии с заданием на дизайн-проект и включает в себя комплекс следующих услуг:</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2.3.1 Обмеры помещения и предоставление планировочных решений.</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xml:space="preserve">2.3.2. Разработка Эскиза </w:t>
      </w:r>
      <w:proofErr w:type="spellStart"/>
      <w:proofErr w:type="gramStart"/>
      <w:r w:rsidRPr="003470DE">
        <w:rPr>
          <w:rFonts w:ascii="Times New Roman" w:eastAsia="Times New Roman" w:hAnsi="Times New Roman" w:cs="Times New Roman"/>
          <w:color w:val="000000"/>
          <w:sz w:val="24"/>
          <w:szCs w:val="24"/>
          <w:lang w:eastAsia="ru-RU"/>
        </w:rPr>
        <w:t>дизайн-проекта</w:t>
      </w:r>
      <w:proofErr w:type="spellEnd"/>
      <w:proofErr w:type="gramEnd"/>
      <w:r w:rsidRPr="003470DE">
        <w:rPr>
          <w:rFonts w:ascii="Times New Roman" w:eastAsia="Times New Roman" w:hAnsi="Times New Roman" w:cs="Times New Roman"/>
          <w:color w:val="000000"/>
          <w:sz w:val="24"/>
          <w:szCs w:val="24"/>
          <w:lang w:eastAsia="ru-RU"/>
        </w:rPr>
        <w:t>.</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xml:space="preserve">2.3.3. Разработка Проектной документации к </w:t>
      </w:r>
      <w:proofErr w:type="spellStart"/>
      <w:proofErr w:type="gramStart"/>
      <w:r w:rsidRPr="003470DE">
        <w:rPr>
          <w:rFonts w:ascii="Times New Roman" w:eastAsia="Times New Roman" w:hAnsi="Times New Roman" w:cs="Times New Roman"/>
          <w:color w:val="000000"/>
          <w:sz w:val="24"/>
          <w:szCs w:val="24"/>
          <w:lang w:eastAsia="ru-RU"/>
        </w:rPr>
        <w:t>дизайн-проекту</w:t>
      </w:r>
      <w:proofErr w:type="spellEnd"/>
      <w:proofErr w:type="gramEnd"/>
      <w:r w:rsidRPr="003470DE">
        <w:rPr>
          <w:rFonts w:ascii="Times New Roman" w:eastAsia="Times New Roman" w:hAnsi="Times New Roman" w:cs="Times New Roman"/>
          <w:color w:val="000000"/>
          <w:sz w:val="24"/>
          <w:szCs w:val="24"/>
          <w:lang w:eastAsia="ru-RU"/>
        </w:rPr>
        <w:t>.</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2.4. Документация к каждой из вышеперечисленных услуг письменно согласовывается с заказчиком.</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roofErr w:type="gramStart"/>
      <w:r w:rsidRPr="003470DE">
        <w:rPr>
          <w:rFonts w:ascii="Times New Roman" w:eastAsia="Times New Roman" w:hAnsi="Times New Roman" w:cs="Times New Roman"/>
          <w:color w:val="000000"/>
          <w:sz w:val="24"/>
          <w:szCs w:val="24"/>
          <w:lang w:eastAsia="ru-RU"/>
        </w:rPr>
        <w:t xml:space="preserve">2.5.Проведение встреч Исполнителя с Заказчиком с целью обсуждения хода выполнения (корректировки) исполняемого в рамках настоящего договора </w:t>
      </w:r>
      <w:proofErr w:type="spellStart"/>
      <w:r w:rsidRPr="003470DE">
        <w:rPr>
          <w:rFonts w:ascii="Times New Roman" w:eastAsia="Times New Roman" w:hAnsi="Times New Roman" w:cs="Times New Roman"/>
          <w:color w:val="000000"/>
          <w:sz w:val="24"/>
          <w:szCs w:val="24"/>
          <w:lang w:eastAsia="ru-RU"/>
        </w:rPr>
        <w:t>дизайн-проекта</w:t>
      </w:r>
      <w:proofErr w:type="spellEnd"/>
      <w:r w:rsidRPr="003470DE">
        <w:rPr>
          <w:rFonts w:ascii="Times New Roman" w:eastAsia="Times New Roman" w:hAnsi="Times New Roman" w:cs="Times New Roman"/>
          <w:color w:val="000000"/>
          <w:sz w:val="24"/>
          <w:szCs w:val="24"/>
          <w:lang w:eastAsia="ru-RU"/>
        </w:rPr>
        <w:t>, производится с 18.00 до 21.00 часов).</w:t>
      </w:r>
      <w:proofErr w:type="gramEnd"/>
      <w:r w:rsidRPr="003470DE">
        <w:rPr>
          <w:rFonts w:ascii="Times New Roman" w:eastAsia="Times New Roman" w:hAnsi="Times New Roman" w:cs="Times New Roman"/>
          <w:color w:val="000000"/>
          <w:sz w:val="24"/>
          <w:szCs w:val="24"/>
          <w:lang w:eastAsia="ru-RU"/>
        </w:rPr>
        <w:t xml:space="preserve"> В случае необходимости проведения </w:t>
      </w:r>
      <w:proofErr w:type="spellStart"/>
      <w:r w:rsidRPr="003470DE">
        <w:rPr>
          <w:rFonts w:ascii="Times New Roman" w:eastAsia="Times New Roman" w:hAnsi="Times New Roman" w:cs="Times New Roman"/>
          <w:color w:val="000000"/>
          <w:sz w:val="24"/>
          <w:szCs w:val="24"/>
          <w:lang w:eastAsia="ru-RU"/>
        </w:rPr>
        <w:t>встречв</w:t>
      </w:r>
      <w:proofErr w:type="spellEnd"/>
      <w:r w:rsidRPr="003470DE">
        <w:rPr>
          <w:rFonts w:ascii="Times New Roman" w:eastAsia="Times New Roman" w:hAnsi="Times New Roman" w:cs="Times New Roman"/>
          <w:color w:val="000000"/>
          <w:sz w:val="24"/>
          <w:szCs w:val="24"/>
          <w:lang w:eastAsia="ru-RU"/>
        </w:rPr>
        <w:t xml:space="preserve"> другое время, Стороны согласуют его с учетом возможностей Исполнителя.</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2.6. Рабочие дни, в течение которых проектная документация находится на рассмотрении у Заказчика, не входят в срок выполнения работ, определенный п.2.2.</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2.7. По соглашению Сторон договор может быть продлен на новый срок.</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center"/>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b/>
          <w:bCs/>
          <w:color w:val="000000"/>
          <w:sz w:val="24"/>
          <w:szCs w:val="24"/>
          <w:lang w:eastAsia="ru-RU"/>
        </w:rPr>
        <w:t>3. Стоимость работ и порядок расчетов</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xml:space="preserve">3.1.Общая стоимость работ, предусмотренных настоящим Договором, составляет сумму, </w:t>
      </w:r>
      <w:proofErr w:type="spellStart"/>
      <w:r w:rsidRPr="003470DE">
        <w:rPr>
          <w:rFonts w:ascii="Times New Roman" w:eastAsia="Times New Roman" w:hAnsi="Times New Roman" w:cs="Times New Roman"/>
          <w:color w:val="000000"/>
          <w:sz w:val="24"/>
          <w:szCs w:val="24"/>
          <w:lang w:eastAsia="ru-RU"/>
        </w:rPr>
        <w:t>эквивалентную</w:t>
      </w:r>
      <w:proofErr w:type="gramStart"/>
      <w:r w:rsidRPr="003470DE">
        <w:rPr>
          <w:rFonts w:ascii="Times New Roman" w:eastAsia="Times New Roman" w:hAnsi="Times New Roman" w:cs="Times New Roman"/>
          <w:b/>
          <w:color w:val="000000"/>
          <w:sz w:val="24"/>
          <w:szCs w:val="24"/>
          <w:lang w:eastAsia="ru-RU"/>
        </w:rPr>
        <w:t>_________________</w:t>
      </w:r>
      <w:proofErr w:type="spellEnd"/>
      <w:r w:rsidRPr="003470DE">
        <w:rPr>
          <w:rFonts w:ascii="Times New Roman" w:eastAsia="Times New Roman" w:hAnsi="Times New Roman" w:cs="Times New Roman"/>
          <w:b/>
          <w:color w:val="000000"/>
          <w:sz w:val="24"/>
          <w:szCs w:val="24"/>
          <w:lang w:eastAsia="ru-RU"/>
        </w:rPr>
        <w:t>(__________________)</w:t>
      </w:r>
      <w:proofErr w:type="gramEnd"/>
      <w:r w:rsidRPr="003470DE">
        <w:rPr>
          <w:rFonts w:ascii="Times New Roman" w:eastAsia="Times New Roman" w:hAnsi="Times New Roman" w:cs="Times New Roman"/>
          <w:color w:val="000000"/>
          <w:sz w:val="24"/>
          <w:szCs w:val="24"/>
          <w:lang w:eastAsia="ru-RU"/>
        </w:rPr>
        <w:t xml:space="preserve">рублей (из </w:t>
      </w:r>
      <w:proofErr w:type="spellStart"/>
      <w:r w:rsidRPr="003470DE">
        <w:rPr>
          <w:rFonts w:ascii="Times New Roman" w:eastAsia="Times New Roman" w:hAnsi="Times New Roman" w:cs="Times New Roman"/>
          <w:color w:val="000000"/>
          <w:sz w:val="24"/>
          <w:szCs w:val="24"/>
          <w:lang w:eastAsia="ru-RU"/>
        </w:rPr>
        <w:t>расчета__________руб</w:t>
      </w:r>
      <w:proofErr w:type="spellEnd"/>
      <w:r w:rsidRPr="003470DE">
        <w:rPr>
          <w:rFonts w:ascii="Times New Roman" w:eastAsia="Times New Roman" w:hAnsi="Times New Roman" w:cs="Times New Roman"/>
          <w:color w:val="000000"/>
          <w:sz w:val="24"/>
          <w:szCs w:val="24"/>
          <w:lang w:eastAsia="ru-RU"/>
        </w:rPr>
        <w:t>./кв.м.)</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xml:space="preserve">            3.2. Указанная в п. 3.1 и 3.2. сумма является договорной ценой на весь период действия настоящего договора, и может быть пересмотрена только в случае изменения объема работ по независящим от Исполнителя причинам.</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3.3. Цена Договора включает в себя однократное выполнение услуг, указанных в п. 2.1 Договора на основании задания на дизайн-проект.</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3.4. Договорной ценой не учтены расходы за дополнительное количество экземпляров документации, а также стоимость услуг сторонних организаций по рассмотрению и согласованию (при необходимости) проектной документации.</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3.5. Оплата по договору производится в рублях, наличным расчетом:</w:t>
      </w:r>
    </w:p>
    <w:p w:rsidR="003470DE" w:rsidRPr="003470DE" w:rsidRDefault="003470DE" w:rsidP="003470DE">
      <w:pPr>
        <w:pStyle w:val="Style9"/>
        <w:widowControl/>
        <w:tabs>
          <w:tab w:val="left" w:pos="490"/>
        </w:tabs>
        <w:spacing w:line="240" w:lineRule="auto"/>
        <w:ind w:left="-426"/>
        <w:rPr>
          <w:rFonts w:ascii="Times New Roman" w:eastAsia="Times New Roman" w:hAnsi="Times New Roman" w:cs="Times New Roman"/>
          <w:color w:val="000000"/>
        </w:rPr>
      </w:pPr>
      <w:r w:rsidRPr="003470DE">
        <w:rPr>
          <w:rFonts w:ascii="Times New Roman" w:eastAsia="Times New Roman" w:hAnsi="Times New Roman" w:cs="Times New Roman"/>
          <w:color w:val="000000"/>
        </w:rPr>
        <w:t xml:space="preserve">3.5.1. В день подписания настоящего договора Заказчик выплачивает Исполнителю </w:t>
      </w:r>
      <w:proofErr w:type="spellStart"/>
      <w:r w:rsidRPr="003470DE">
        <w:rPr>
          <w:rFonts w:ascii="Times New Roman" w:eastAsia="Times New Roman" w:hAnsi="Times New Roman" w:cs="Times New Roman"/>
          <w:color w:val="000000"/>
        </w:rPr>
        <w:t>Предоплату</w:t>
      </w:r>
      <w:r w:rsidRPr="003470DE">
        <w:rPr>
          <w:rStyle w:val="FontStyle36"/>
          <w:rFonts w:ascii="Times New Roman" w:hAnsi="Times New Roman" w:cs="Times New Roman"/>
          <w:sz w:val="24"/>
          <w:szCs w:val="24"/>
        </w:rPr>
        <w:t>в</w:t>
      </w:r>
      <w:proofErr w:type="spellEnd"/>
      <w:r w:rsidRPr="003470DE">
        <w:rPr>
          <w:rStyle w:val="FontStyle36"/>
          <w:rFonts w:ascii="Times New Roman" w:hAnsi="Times New Roman" w:cs="Times New Roman"/>
          <w:sz w:val="24"/>
          <w:szCs w:val="24"/>
        </w:rPr>
        <w:t xml:space="preserve"> </w:t>
      </w:r>
      <w:proofErr w:type="gramStart"/>
      <w:r w:rsidRPr="003470DE">
        <w:rPr>
          <w:rStyle w:val="FontStyle36"/>
          <w:rFonts w:ascii="Times New Roman" w:hAnsi="Times New Roman" w:cs="Times New Roman"/>
          <w:sz w:val="24"/>
          <w:szCs w:val="24"/>
        </w:rPr>
        <w:t>размере</w:t>
      </w:r>
      <w:proofErr w:type="gramEnd"/>
      <w:r w:rsidRPr="003470DE">
        <w:rPr>
          <w:rStyle w:val="FontStyle36"/>
          <w:rFonts w:ascii="Times New Roman" w:hAnsi="Times New Roman" w:cs="Times New Roman"/>
          <w:sz w:val="24"/>
          <w:szCs w:val="24"/>
        </w:rPr>
        <w:t xml:space="preserve"> 50% от общей стоимости договора, указанной в п. 3.1. настоящего договора </w:t>
      </w:r>
      <w:r w:rsidRPr="003470DE">
        <w:rPr>
          <w:rFonts w:ascii="Times New Roman" w:eastAsia="Times New Roman" w:hAnsi="Times New Roman" w:cs="Times New Roman"/>
          <w:color w:val="000000"/>
        </w:rPr>
        <w:t xml:space="preserve">в сумме, эквивалентной </w:t>
      </w:r>
      <w:r w:rsidRPr="003470DE">
        <w:rPr>
          <w:rStyle w:val="FontStyle36"/>
          <w:rFonts w:ascii="Times New Roman" w:hAnsi="Times New Roman" w:cs="Times New Roman"/>
          <w:b/>
          <w:sz w:val="24"/>
          <w:szCs w:val="24"/>
        </w:rPr>
        <w:t>____________________(_________________________)</w:t>
      </w:r>
      <w:r w:rsidRPr="003470DE">
        <w:rPr>
          <w:rStyle w:val="FontStyle36"/>
          <w:rFonts w:ascii="Times New Roman" w:hAnsi="Times New Roman" w:cs="Times New Roman"/>
          <w:sz w:val="24"/>
          <w:szCs w:val="24"/>
        </w:rPr>
        <w:t xml:space="preserve"> </w:t>
      </w:r>
      <w:r w:rsidRPr="003470DE">
        <w:rPr>
          <w:rStyle w:val="FontStyle36"/>
          <w:rFonts w:ascii="Times New Roman" w:hAnsi="Times New Roman" w:cs="Times New Roman"/>
          <w:sz w:val="24"/>
          <w:szCs w:val="24"/>
        </w:rPr>
        <w:lastRenderedPageBreak/>
        <w:t>рублей</w:t>
      </w:r>
      <w:r w:rsidRPr="003470DE">
        <w:rPr>
          <w:rFonts w:ascii="Times New Roman" w:eastAsia="Times New Roman" w:hAnsi="Times New Roman" w:cs="Times New Roman"/>
          <w:color w:val="000000"/>
        </w:rPr>
        <w:t xml:space="preserve">, а Исполнитель приступает к обмерам помещений и работам над Эскизом </w:t>
      </w:r>
      <w:proofErr w:type="spellStart"/>
      <w:r w:rsidRPr="003470DE">
        <w:rPr>
          <w:rFonts w:ascii="Times New Roman" w:eastAsia="Times New Roman" w:hAnsi="Times New Roman" w:cs="Times New Roman"/>
          <w:color w:val="000000"/>
        </w:rPr>
        <w:t>дизайн-проекта</w:t>
      </w:r>
      <w:proofErr w:type="spellEnd"/>
      <w:r w:rsidRPr="003470DE">
        <w:rPr>
          <w:rFonts w:ascii="Times New Roman" w:eastAsia="Times New Roman" w:hAnsi="Times New Roman" w:cs="Times New Roman"/>
          <w:color w:val="000000"/>
        </w:rPr>
        <w:t>. </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xml:space="preserve">3.5.2. В день утверждения Эскиза </w:t>
      </w:r>
      <w:proofErr w:type="spellStart"/>
      <w:proofErr w:type="gramStart"/>
      <w:r w:rsidRPr="003470DE">
        <w:rPr>
          <w:rFonts w:ascii="Times New Roman" w:eastAsia="Times New Roman" w:hAnsi="Times New Roman" w:cs="Times New Roman"/>
          <w:color w:val="000000"/>
          <w:sz w:val="24"/>
          <w:szCs w:val="24"/>
          <w:lang w:eastAsia="ru-RU"/>
        </w:rPr>
        <w:t>дизайн-проекта</w:t>
      </w:r>
      <w:proofErr w:type="spellEnd"/>
      <w:proofErr w:type="gramEnd"/>
      <w:r w:rsidRPr="003470DE">
        <w:rPr>
          <w:rFonts w:ascii="Times New Roman" w:eastAsia="Times New Roman" w:hAnsi="Times New Roman" w:cs="Times New Roman"/>
          <w:color w:val="000000"/>
          <w:sz w:val="24"/>
          <w:szCs w:val="24"/>
          <w:lang w:eastAsia="ru-RU"/>
        </w:rPr>
        <w:t xml:space="preserve">, Заказчик выплачивает Исполнителю промежуточную оплату в размере 30% от общей стоимости договора, указанной в п. 3.1. настоящего договора в сумме эквивалентной </w:t>
      </w:r>
      <w:r w:rsidRPr="003470DE">
        <w:rPr>
          <w:rFonts w:ascii="Times New Roman" w:eastAsia="Times New Roman" w:hAnsi="Times New Roman" w:cs="Times New Roman"/>
          <w:b/>
          <w:color w:val="000000"/>
          <w:sz w:val="24"/>
          <w:szCs w:val="24"/>
          <w:lang w:eastAsia="ru-RU"/>
        </w:rPr>
        <w:t xml:space="preserve">______________________(________________________) </w:t>
      </w:r>
      <w:r w:rsidRPr="003470DE">
        <w:rPr>
          <w:rFonts w:ascii="Times New Roman" w:eastAsia="Times New Roman" w:hAnsi="Times New Roman" w:cs="Times New Roman"/>
          <w:color w:val="000000"/>
          <w:sz w:val="24"/>
          <w:szCs w:val="24"/>
          <w:lang w:eastAsia="ru-RU"/>
        </w:rPr>
        <w:t xml:space="preserve">рублей, а Исполнитель приступает к работам над Проектной документацией </w:t>
      </w:r>
      <w:proofErr w:type="spellStart"/>
      <w:r w:rsidRPr="003470DE">
        <w:rPr>
          <w:rFonts w:ascii="Times New Roman" w:eastAsia="Times New Roman" w:hAnsi="Times New Roman" w:cs="Times New Roman"/>
          <w:color w:val="000000"/>
          <w:sz w:val="24"/>
          <w:szCs w:val="24"/>
          <w:lang w:eastAsia="ru-RU"/>
        </w:rPr>
        <w:t>дизайн-проекта</w:t>
      </w:r>
      <w:proofErr w:type="spellEnd"/>
      <w:r w:rsidRPr="003470DE">
        <w:rPr>
          <w:rFonts w:ascii="Times New Roman" w:eastAsia="Times New Roman" w:hAnsi="Times New Roman" w:cs="Times New Roman"/>
          <w:color w:val="000000"/>
          <w:sz w:val="24"/>
          <w:szCs w:val="24"/>
          <w:lang w:eastAsia="ru-RU"/>
        </w:rPr>
        <w:t>.</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xml:space="preserve">3.5.3. В день подписания Сторонами Акта сдачи-приемки </w:t>
      </w:r>
      <w:proofErr w:type="spellStart"/>
      <w:proofErr w:type="gramStart"/>
      <w:r w:rsidRPr="003470DE">
        <w:rPr>
          <w:rFonts w:ascii="Times New Roman" w:eastAsia="Times New Roman" w:hAnsi="Times New Roman" w:cs="Times New Roman"/>
          <w:color w:val="000000"/>
          <w:sz w:val="24"/>
          <w:szCs w:val="24"/>
          <w:lang w:eastAsia="ru-RU"/>
        </w:rPr>
        <w:t>дизайн-проекта</w:t>
      </w:r>
      <w:proofErr w:type="spellEnd"/>
      <w:proofErr w:type="gramEnd"/>
      <w:r w:rsidRPr="003470DE">
        <w:rPr>
          <w:rFonts w:ascii="Times New Roman" w:eastAsia="Times New Roman" w:hAnsi="Times New Roman" w:cs="Times New Roman"/>
          <w:color w:val="000000"/>
          <w:sz w:val="24"/>
          <w:szCs w:val="24"/>
          <w:lang w:eastAsia="ru-RU"/>
        </w:rPr>
        <w:t xml:space="preserve"> Заказчик выплачивает Исполнителю  </w:t>
      </w:r>
      <w:r w:rsidRPr="003470DE">
        <w:rPr>
          <w:rStyle w:val="FontStyle36"/>
          <w:rFonts w:ascii="Times New Roman" w:hAnsi="Times New Roman" w:cs="Times New Roman"/>
          <w:sz w:val="24"/>
          <w:szCs w:val="24"/>
        </w:rPr>
        <w:t xml:space="preserve">оплачивает оставшиеся 20% от общей стоимости договора, указанной в п. 3.1. настоящего договора </w:t>
      </w:r>
      <w:r w:rsidRPr="003470DE">
        <w:rPr>
          <w:rFonts w:ascii="Times New Roman" w:eastAsia="Times New Roman" w:hAnsi="Times New Roman" w:cs="Times New Roman"/>
          <w:color w:val="000000"/>
          <w:sz w:val="24"/>
          <w:szCs w:val="24"/>
          <w:lang w:eastAsia="ru-RU"/>
        </w:rPr>
        <w:t xml:space="preserve">в сумме, эквивалентной </w:t>
      </w:r>
      <w:r w:rsidRPr="003470DE">
        <w:rPr>
          <w:rStyle w:val="FontStyle36"/>
          <w:rFonts w:ascii="Times New Roman" w:hAnsi="Times New Roman" w:cs="Times New Roman"/>
          <w:b/>
          <w:sz w:val="24"/>
          <w:szCs w:val="24"/>
        </w:rPr>
        <w:t>__________________(</w:t>
      </w:r>
      <w:r w:rsidRPr="003470DE">
        <w:rPr>
          <w:rFonts w:ascii="Times New Roman" w:eastAsia="Times New Roman" w:hAnsi="Times New Roman" w:cs="Times New Roman"/>
          <w:b/>
          <w:color w:val="000000"/>
          <w:sz w:val="24"/>
          <w:szCs w:val="24"/>
          <w:lang w:eastAsia="ru-RU"/>
        </w:rPr>
        <w:t>_________________________</w:t>
      </w:r>
      <w:r w:rsidRPr="003470DE">
        <w:rPr>
          <w:rStyle w:val="FontStyle36"/>
          <w:rFonts w:ascii="Times New Roman" w:hAnsi="Times New Roman" w:cs="Times New Roman"/>
          <w:b/>
          <w:sz w:val="24"/>
          <w:szCs w:val="24"/>
        </w:rPr>
        <w:t>)</w:t>
      </w:r>
      <w:r w:rsidRPr="003470DE">
        <w:rPr>
          <w:rStyle w:val="FontStyle36"/>
          <w:rFonts w:ascii="Times New Roman" w:hAnsi="Times New Roman" w:cs="Times New Roman"/>
          <w:sz w:val="24"/>
          <w:szCs w:val="24"/>
        </w:rPr>
        <w:t xml:space="preserve"> рублей</w:t>
      </w:r>
      <w:r w:rsidRPr="003470DE">
        <w:rPr>
          <w:rFonts w:ascii="Times New Roman" w:eastAsia="Times New Roman" w:hAnsi="Times New Roman" w:cs="Times New Roman"/>
          <w:color w:val="000000"/>
          <w:sz w:val="24"/>
          <w:szCs w:val="24"/>
          <w:lang w:eastAsia="ru-RU"/>
        </w:rPr>
        <w:t xml:space="preserve">, а Исполнитель передает на разработанный дизайн-проект комплект документов согласно </w:t>
      </w:r>
      <w:r w:rsidRPr="003470DE">
        <w:rPr>
          <w:rFonts w:ascii="Times New Roman" w:eastAsia="Times New Roman" w:hAnsi="Times New Roman" w:cs="Times New Roman"/>
          <w:color w:val="000000" w:themeColor="text1"/>
          <w:sz w:val="24"/>
          <w:szCs w:val="24"/>
          <w:lang w:eastAsia="ru-RU"/>
        </w:rPr>
        <w:t>Приложения № 2.</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center"/>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b/>
          <w:bCs/>
          <w:color w:val="000000"/>
          <w:sz w:val="24"/>
          <w:szCs w:val="24"/>
          <w:lang w:eastAsia="ru-RU"/>
        </w:rPr>
        <w:t>4. Обязательства Сторон</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4.1. Исполнитель обязуется:</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4.1.1. В установленный договором срок выполнить и передать Заказчику дизайн-проект помещения, разработанный на основе Приложений №1 и 2.</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4.1.2. Информировать Заказчика по его конкретному запросу о состоянии дел по выполнению настоящего договора.</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4.1.3. Не вносить без предварительного согласования в письменной форме с Заказчиком изменения в проектную документацию, оказывающие влияние на стоимость и сроки выполнения работ.</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4.2. Исполнитель вправе привлечь третьих лиц к работам по выполнению своих обязательств по настоящему договору.</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4.3. Исполнитель вправе досрочно завершить работу с согласия Заказчика, при условии выполнения ее качественно и в полном объеме.</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4.4. Исполнитель не несет ответственности за материальные ценности Заказчика или третьих лиц, находящиеся в помещении, за исключением случаев, когда Исполнитель принял на себя такую ответственность, и Стороны составили Акт приема-передачи материальных ценностей с указанием их состояния и оценки, которую Стороны устанавливают по взаимному согласию.</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4.5. Исполнитель имеет право на фото- и видео съемку реализованного интерьера без указания выходных данных Заказчика с его согласования.</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4.6. Исполнитель имеет право на публикацию реализованного интерьера в специализированных печатных изданиях без указания адреса объекта с согласования Заказчика.</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4.7. Заказчик обязуется:</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4.7.1. Передать Исполнителю до начала работ необходимую техническую документацию:</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план помещения (</w:t>
      </w:r>
      <w:proofErr w:type="spellStart"/>
      <w:r w:rsidRPr="003470DE">
        <w:rPr>
          <w:rFonts w:ascii="Times New Roman" w:eastAsia="Times New Roman" w:hAnsi="Times New Roman" w:cs="Times New Roman"/>
          <w:color w:val="000000"/>
          <w:sz w:val="24"/>
          <w:szCs w:val="24"/>
          <w:lang w:eastAsia="ru-RU"/>
        </w:rPr>
        <w:t>выкопировку</w:t>
      </w:r>
      <w:proofErr w:type="spellEnd"/>
      <w:r w:rsidRPr="003470DE">
        <w:rPr>
          <w:rFonts w:ascii="Times New Roman" w:eastAsia="Times New Roman" w:hAnsi="Times New Roman" w:cs="Times New Roman"/>
          <w:color w:val="000000"/>
          <w:sz w:val="24"/>
          <w:szCs w:val="24"/>
          <w:lang w:eastAsia="ru-RU"/>
        </w:rPr>
        <w:t xml:space="preserve"> из строительного проекта);</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план БТИ;</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иные необходимые документы, обозначенные Исполнителем.</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4.7.2. Обеспечить, в согласованное Сторонами время, доступ Исполнителю в помещение для осуществления работ, предусмотренных настоящим Договором.</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4.7.3. Оказывать содействие Исполнителю в выполнении работ в объеме и на условиях, предусмотренных настоящим договором.</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4.7.4. Своевременно принимать и оплачивать работы, выполняемые Исполнителем в соответствии с настоящим договором.</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xml:space="preserve">4.7.5. Обеспечить принятие решений в ходе обсуждения выполнения (корректировки) </w:t>
      </w:r>
      <w:proofErr w:type="spellStart"/>
      <w:proofErr w:type="gramStart"/>
      <w:r w:rsidRPr="003470DE">
        <w:rPr>
          <w:rFonts w:ascii="Times New Roman" w:eastAsia="Times New Roman" w:hAnsi="Times New Roman" w:cs="Times New Roman"/>
          <w:color w:val="000000"/>
          <w:sz w:val="24"/>
          <w:szCs w:val="24"/>
          <w:lang w:eastAsia="ru-RU"/>
        </w:rPr>
        <w:t>дизайн-проекта</w:t>
      </w:r>
      <w:proofErr w:type="spellEnd"/>
      <w:proofErr w:type="gramEnd"/>
      <w:r w:rsidRPr="003470DE">
        <w:rPr>
          <w:rFonts w:ascii="Times New Roman" w:eastAsia="Times New Roman" w:hAnsi="Times New Roman" w:cs="Times New Roman"/>
          <w:color w:val="000000"/>
          <w:sz w:val="24"/>
          <w:szCs w:val="24"/>
          <w:lang w:eastAsia="ru-RU"/>
        </w:rPr>
        <w:t xml:space="preserve"> в течение 3 (трех) дней после получения от Исполнителя предложений для рассмотрения. В случае если Заказчик не принимает решений в установленный срок, то срок </w:t>
      </w:r>
      <w:r w:rsidRPr="003470DE">
        <w:rPr>
          <w:rFonts w:ascii="Times New Roman" w:eastAsia="Times New Roman" w:hAnsi="Times New Roman" w:cs="Times New Roman"/>
          <w:color w:val="000000"/>
          <w:sz w:val="24"/>
          <w:szCs w:val="24"/>
          <w:lang w:eastAsia="ru-RU"/>
        </w:rPr>
        <w:lastRenderedPageBreak/>
        <w:t>выполнения работ по настоящему договору автоматически продляется на срок задержки принятия решения Заказчиком.</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4.8. Заказчик вправе назначить уполномоченное лицо, на основании доверенности, для представления его интересов по настоящему договору.</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4.9. Заказчик обязан предупредить письменно (или по факсу) Исполнителя о своем предполагаемом длительном (более 15 дней) отсутствии по адресу, указанному в настоящем договоре и назначить на время своего отсутствия лицо, уполномоченное (с правом подписи), представлять интересы Заказчика по настоящему договору.</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center"/>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b/>
          <w:bCs/>
          <w:color w:val="000000"/>
          <w:sz w:val="24"/>
          <w:szCs w:val="24"/>
          <w:lang w:eastAsia="ru-RU"/>
        </w:rPr>
        <w:t>5. Порядок сдачи и приемки работ</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5.1. Сдача разработанной проектной документации осуществляется поэтапно, в объеме и в сроки определенные в Приложениях №1, 2, 3,4 к настоящему договору.</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5.2. Для передачи готовой проектной документации Исполнитель обязан уведомить Заказчика об окончании работ (этапа) не позднее 1-го дня, следующего за датой окончания работ.</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5.3. Заказчик обязан получить разработанную проектную документацию не позднее 5-ти рабочих дней после получения уведомления об окончании работ.</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5.4. В сроки, установленные разделом 2 настоящего договора, Исполнитель передает Заказчику акт сдачи-приемки выполненных работ (этапа) с приложением 2-х экземпляров проектной документации.</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xml:space="preserve">5.5. Заказчик обязан в течение 5-ти рабочих дней после получения от Исполнителя </w:t>
      </w:r>
      <w:proofErr w:type="gramStart"/>
      <w:r w:rsidRPr="003470DE">
        <w:rPr>
          <w:rFonts w:ascii="Times New Roman" w:eastAsia="Times New Roman" w:hAnsi="Times New Roman" w:cs="Times New Roman"/>
          <w:color w:val="000000"/>
          <w:sz w:val="24"/>
          <w:szCs w:val="24"/>
          <w:lang w:eastAsia="ru-RU"/>
        </w:rPr>
        <w:t>дизайн–проекта</w:t>
      </w:r>
      <w:proofErr w:type="gramEnd"/>
      <w:r w:rsidRPr="003470DE">
        <w:rPr>
          <w:rFonts w:ascii="Times New Roman" w:eastAsia="Times New Roman" w:hAnsi="Times New Roman" w:cs="Times New Roman"/>
          <w:color w:val="000000"/>
          <w:sz w:val="24"/>
          <w:szCs w:val="24"/>
          <w:lang w:eastAsia="ru-RU"/>
        </w:rPr>
        <w:t xml:space="preserve"> или иных материалов, предусмотренных настоящим договором, произвести инспекцию результатов и подписать Акт сдачи-приемки работ, либо дать мотивированный отказ от приемки.</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5.6. По истечении 5-ти рабочих дней, определенных п.5.5 настоящего договора для приемки выполненных работ, при отсутствии подписанного Акта сдачи-приемки и мотивированного отказа от приемки работ, работы считаются принятыми Заказчиком и подлежат оплате на основании односторонне оформленного Акта.</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5.7. Внесение изменений и дополнений в проектную документацию, если это не является следствием устранения ошибок или недоработок Исполнителя, осуществляется Исполнителем за дополнительную плату на основании дополнительного соглашения к договору.</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center"/>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b/>
          <w:bCs/>
          <w:color w:val="000000"/>
          <w:sz w:val="24"/>
          <w:szCs w:val="24"/>
          <w:lang w:eastAsia="ru-RU"/>
        </w:rPr>
        <w:t>6. Ответственность Сторон</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6.1.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6.2. За невыполнение работ в срок, предусмотренный по настоящему Договору, Исполнитель выплачивает Заказчику пени в размере в размере 0,1% от стоимости невыполненных работ по договору за каждый день просрочки, но не более 5% от суммы договора.</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6.3. При нарушении Заказчиком сроков оплаты разработанной документации (п. 3.4 договора) он выплачивает Исполнителю пени в размере 0,1% от подлежащей оплате суммы за каждый день просрочки платежа, но не более 5% от суммы договора.</w:t>
      </w:r>
    </w:p>
    <w:p w:rsidR="003470DE" w:rsidRPr="003470DE" w:rsidRDefault="003470DE" w:rsidP="003470DE">
      <w:pPr>
        <w:spacing w:after="0" w:line="240" w:lineRule="auto"/>
        <w:ind w:left="-426"/>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rPr>
          <w:rFonts w:ascii="Times New Roman" w:eastAsia="Times New Roman" w:hAnsi="Times New Roman" w:cs="Times New Roman"/>
          <w:b/>
          <w:bCs/>
          <w:color w:val="000000"/>
          <w:sz w:val="24"/>
          <w:szCs w:val="24"/>
          <w:lang w:eastAsia="ru-RU"/>
        </w:rPr>
      </w:pPr>
    </w:p>
    <w:p w:rsidR="003470DE" w:rsidRPr="003470DE" w:rsidRDefault="003470DE" w:rsidP="003470DE">
      <w:pPr>
        <w:spacing w:after="0" w:line="240" w:lineRule="auto"/>
        <w:ind w:left="-426"/>
        <w:jc w:val="center"/>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b/>
          <w:bCs/>
          <w:color w:val="000000"/>
          <w:sz w:val="24"/>
          <w:szCs w:val="24"/>
          <w:lang w:eastAsia="ru-RU"/>
        </w:rPr>
        <w:t xml:space="preserve">7. </w:t>
      </w:r>
      <w:proofErr w:type="gramStart"/>
      <w:r w:rsidRPr="003470DE">
        <w:rPr>
          <w:rFonts w:ascii="Times New Roman" w:eastAsia="Times New Roman" w:hAnsi="Times New Roman" w:cs="Times New Roman"/>
          <w:b/>
          <w:bCs/>
          <w:color w:val="000000"/>
          <w:sz w:val="24"/>
          <w:szCs w:val="24"/>
          <w:lang w:eastAsia="ru-RU"/>
        </w:rPr>
        <w:t>Форс–мажор</w:t>
      </w:r>
      <w:proofErr w:type="gramEnd"/>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lastRenderedPageBreak/>
        <w:t>7.1. Стороны не несут ответственности, в случае, если неисполнение либо ненадлежащее исполнение обязательств по настоящему Договору было вызвано обстоятельствами непреодолимой силы (форс-мажор): военными действиями, объявлением чрезвычайного положения, стихийным бедствием значительной разрушительной силы и т.п.</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7.2. Наступление форс-мажорных обстоятель</w:t>
      </w:r>
      <w:proofErr w:type="gramStart"/>
      <w:r w:rsidRPr="003470DE">
        <w:rPr>
          <w:rFonts w:ascii="Times New Roman" w:eastAsia="Times New Roman" w:hAnsi="Times New Roman" w:cs="Times New Roman"/>
          <w:color w:val="000000"/>
          <w:sz w:val="24"/>
          <w:szCs w:val="24"/>
          <w:lang w:eastAsia="ru-RU"/>
        </w:rPr>
        <w:t>ств вл</w:t>
      </w:r>
      <w:proofErr w:type="gramEnd"/>
      <w:r w:rsidRPr="003470DE">
        <w:rPr>
          <w:rFonts w:ascii="Times New Roman" w:eastAsia="Times New Roman" w:hAnsi="Times New Roman" w:cs="Times New Roman"/>
          <w:color w:val="000000"/>
          <w:sz w:val="24"/>
          <w:szCs w:val="24"/>
          <w:lang w:eastAsia="ru-RU"/>
        </w:rPr>
        <w:t>ечет увеличение сроков исполнения сторонами обязательств по договору на период времени, равный периоду времени, в течение которого действовали форс-мажорные обстоятельства, если стороны не договорились об ином.</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xml:space="preserve">7.3. </w:t>
      </w:r>
      <w:proofErr w:type="gramStart"/>
      <w:r w:rsidRPr="003470DE">
        <w:rPr>
          <w:rFonts w:ascii="Times New Roman" w:eastAsia="Times New Roman" w:hAnsi="Times New Roman" w:cs="Times New Roman"/>
          <w:color w:val="000000"/>
          <w:sz w:val="24"/>
          <w:szCs w:val="24"/>
          <w:lang w:eastAsia="ru-RU"/>
        </w:rPr>
        <w:t>Освобождение какой-либо из сторон от ответственности вследствие действия форс-мажорных обстоятельств не влечет за собой освобождение от ответственности за неисполнение либо ненадлежащее исполнение иных обязательств, возникших до наступления форс-мажорных обстоятельств.</w:t>
      </w:r>
      <w:proofErr w:type="gramEnd"/>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7.4. Если действие форс-мажорных обстоятель</w:t>
      </w:r>
      <w:proofErr w:type="gramStart"/>
      <w:r w:rsidRPr="003470DE">
        <w:rPr>
          <w:rFonts w:ascii="Times New Roman" w:eastAsia="Times New Roman" w:hAnsi="Times New Roman" w:cs="Times New Roman"/>
          <w:color w:val="000000"/>
          <w:sz w:val="24"/>
          <w:szCs w:val="24"/>
          <w:lang w:eastAsia="ru-RU"/>
        </w:rPr>
        <w:t>ств пр</w:t>
      </w:r>
      <w:proofErr w:type="gramEnd"/>
      <w:r w:rsidRPr="003470DE">
        <w:rPr>
          <w:rFonts w:ascii="Times New Roman" w:eastAsia="Times New Roman" w:hAnsi="Times New Roman" w:cs="Times New Roman"/>
          <w:color w:val="000000"/>
          <w:sz w:val="24"/>
          <w:szCs w:val="24"/>
          <w:lang w:eastAsia="ru-RU"/>
        </w:rPr>
        <w:t>одолжается более чем 30 дней, каждая из сторон вправе расторгнуть настоящий договор в одностороннем порядке.</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8. Срок действия и порядок расторжения договора</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8.1. Срок действия договора устанавливается с момента его подписания до полного исполнения Сторонами обязательств по договору.</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8.2. Настоящий договор, может быть, расторгнут по взаимному согласию Сторон. В случаях расторжения договора по соглашению Сторон, договор прекращает свое действие по истечении 10 (десяти) рабочих дней со дня, когда Стороны достигли соглашения о расторжения настоящего договора. При этом (в указанный выше период) Стороны должны произвести окончательные взаиморасчеты.</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8.3. Заказчик вправе отказаться от исполнения настоящего договора, при отсутствии вины Исполнителя, письменно уведомив его не менее чем за 10 (десять) рабочих дней до даты расторжения договора. При расторжении настоящего договора Заказчиком, Заказчик вправе требовать передачи ему результатов незавершенной работы.</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8.4. Заказчик вправе расторгнуть настоящий Договор, предупредив письменно Исполнителя за 10 (десять) рабочих дней до даты расторжения Договора, в случае если Исполнитель нарушил существенные условия настоящего Договора, а именно:</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не приступил к работам в течение 10 (десяти) рабочих дней с момента внесения аванса Заказчиком;</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не выполнил весь объем работ в сроки, согласованные в настоящем договоре.</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8.5. При расторжении настоящего договора по вине Заказчика, Исполнитель вправе потребовать оплаты документально подтвержденной стоимости всех работ, выполненных на момент получения письменного уведомления о расторжении настоящего договора.</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8.6. Исполнитель вправе отказаться от исполнения настоящего договора, без каких-либо дальнейших обязательств перед Заказчиком, предупредив его письменно за 10 (десять) рабочих дней до даты расторжения договора, в случае нарушения Заказчиком существенных условий настоящего договора, каковыми являются:</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нарушение сроков оплаты, утвержденных в п. 3.5 настоящего договора;</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-не исполнение или ненадлежащее исполнение Заказчиком п. 4.7 настоящего договора;</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-отсутствие Заказчика или уполномоченного представителя без уважительной причины, подтвержденной документально, по указанному в настоящем договоре адресу в течение 15 (пятнадцати) дней.</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center"/>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b/>
          <w:bCs/>
          <w:color w:val="000000"/>
          <w:sz w:val="24"/>
          <w:szCs w:val="24"/>
          <w:lang w:eastAsia="ru-RU"/>
        </w:rPr>
        <w:t>8. Общие условия</w:t>
      </w:r>
    </w:p>
    <w:p w:rsidR="003470DE" w:rsidRPr="003470DE" w:rsidRDefault="003470DE" w:rsidP="003470DE">
      <w:pPr>
        <w:spacing w:after="0" w:line="240" w:lineRule="auto"/>
        <w:ind w:left="-426"/>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9.1. Все изменения и дополнения к настоящему Договору совершаются в письменной форме по взаимному согласию Сторон.</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lastRenderedPageBreak/>
        <w:t>9.2. Разногласия по Договору решаются путем переговоров непосредственно между Сторонами.</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9.3. Вопросы, не урегулированные настоящим договором, регламентируются нормами действующего гражданского законодательства РФ.</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9.4. Настоящий Договор заменяет любые другие предшествовавшие устные и письменные обязательства между Сторонами по предмету настоящего договора.</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9.5. Настоящий договор составлен и подписан в двух экземплярах равной юридической силы – по одному для каждой Стороны.</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9.6. К настоящему Договору прилагаются и являются его неотъемлемой частью:</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xml:space="preserve">Приложение № 1 – Техническое задание на разработку </w:t>
      </w:r>
      <w:proofErr w:type="spellStart"/>
      <w:proofErr w:type="gramStart"/>
      <w:r w:rsidRPr="003470DE">
        <w:rPr>
          <w:rFonts w:ascii="Times New Roman" w:eastAsia="Times New Roman" w:hAnsi="Times New Roman" w:cs="Times New Roman"/>
          <w:color w:val="000000"/>
          <w:sz w:val="24"/>
          <w:szCs w:val="24"/>
          <w:lang w:eastAsia="ru-RU"/>
        </w:rPr>
        <w:t>дизайн-проекта</w:t>
      </w:r>
      <w:proofErr w:type="spellEnd"/>
      <w:proofErr w:type="gramEnd"/>
      <w:r w:rsidRPr="003470DE">
        <w:rPr>
          <w:rFonts w:ascii="Times New Roman" w:eastAsia="Times New Roman" w:hAnsi="Times New Roman" w:cs="Times New Roman"/>
          <w:color w:val="000000"/>
          <w:sz w:val="24"/>
          <w:szCs w:val="24"/>
          <w:lang w:eastAsia="ru-RU"/>
        </w:rPr>
        <w:t>.</w:t>
      </w:r>
    </w:p>
    <w:p w:rsidR="003470DE" w:rsidRPr="003470DE" w:rsidRDefault="003470DE" w:rsidP="003470DE">
      <w:pPr>
        <w:spacing w:after="0" w:line="240" w:lineRule="auto"/>
        <w:ind w:left="-426"/>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color w:val="000000"/>
          <w:sz w:val="24"/>
          <w:szCs w:val="24"/>
          <w:lang w:eastAsia="ru-RU"/>
        </w:rPr>
        <w:t xml:space="preserve">Приложение № 2 – Состав и график работ </w:t>
      </w:r>
    </w:p>
    <w:p w:rsidR="003470DE" w:rsidRPr="003470DE" w:rsidRDefault="003470DE" w:rsidP="003470DE">
      <w:pPr>
        <w:spacing w:after="0" w:line="240" w:lineRule="auto"/>
        <w:ind w:left="-426"/>
        <w:rPr>
          <w:rFonts w:ascii="Times New Roman" w:eastAsia="Times New Roman" w:hAnsi="Times New Roman" w:cs="Times New Roman"/>
          <w:b/>
          <w:bCs/>
          <w:color w:val="000000"/>
          <w:sz w:val="24"/>
          <w:szCs w:val="24"/>
          <w:lang w:eastAsia="ru-RU"/>
        </w:rPr>
      </w:pPr>
    </w:p>
    <w:p w:rsidR="003470DE" w:rsidRPr="003470DE" w:rsidRDefault="003470DE" w:rsidP="003470DE">
      <w:pPr>
        <w:spacing w:after="0" w:line="240" w:lineRule="auto"/>
        <w:ind w:left="-426"/>
        <w:rPr>
          <w:rFonts w:ascii="Times New Roman" w:eastAsia="Times New Roman" w:hAnsi="Times New Roman" w:cs="Times New Roman"/>
          <w:b/>
          <w:bCs/>
          <w:color w:val="000000"/>
          <w:sz w:val="24"/>
          <w:szCs w:val="24"/>
          <w:lang w:eastAsia="ru-RU"/>
        </w:rPr>
      </w:pPr>
    </w:p>
    <w:p w:rsidR="003470DE" w:rsidRPr="003470DE" w:rsidRDefault="003470DE" w:rsidP="003470DE">
      <w:pPr>
        <w:spacing w:after="0" w:line="240" w:lineRule="auto"/>
        <w:ind w:left="-426"/>
        <w:rPr>
          <w:rFonts w:ascii="Times New Roman" w:eastAsia="Times New Roman" w:hAnsi="Times New Roman" w:cs="Times New Roman"/>
          <w:color w:val="000000"/>
          <w:sz w:val="24"/>
          <w:szCs w:val="24"/>
          <w:lang w:eastAsia="ru-RU"/>
        </w:rPr>
      </w:pPr>
      <w:r w:rsidRPr="003470DE">
        <w:rPr>
          <w:rFonts w:ascii="Times New Roman" w:eastAsia="Times New Roman" w:hAnsi="Times New Roman" w:cs="Times New Roman"/>
          <w:b/>
          <w:bCs/>
          <w:color w:val="000000"/>
          <w:sz w:val="24"/>
          <w:szCs w:val="24"/>
          <w:lang w:eastAsia="ru-RU"/>
        </w:rPr>
        <w:t>9. Адреса и реквизиты Сторон</w:t>
      </w: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b/>
          <w:color w:val="000000"/>
          <w:sz w:val="24"/>
          <w:szCs w:val="24"/>
          <w:lang w:eastAsia="ru-RU"/>
        </w:rPr>
      </w:pPr>
      <w:r w:rsidRPr="003470DE">
        <w:rPr>
          <w:rFonts w:ascii="Times New Roman" w:eastAsia="Times New Roman" w:hAnsi="Times New Roman" w:cs="Times New Roman"/>
          <w:b/>
          <w:color w:val="000000"/>
          <w:sz w:val="24"/>
          <w:szCs w:val="24"/>
          <w:lang w:eastAsia="ru-RU"/>
        </w:rPr>
        <w:t xml:space="preserve"> Исполнитель    </w:t>
      </w:r>
      <w:r>
        <w:rPr>
          <w:rFonts w:ascii="Times New Roman" w:eastAsia="Times New Roman" w:hAnsi="Times New Roman" w:cs="Times New Roman"/>
          <w:b/>
          <w:color w:val="000000"/>
          <w:sz w:val="24"/>
          <w:szCs w:val="24"/>
          <w:lang w:eastAsia="ru-RU"/>
        </w:rPr>
        <w:t xml:space="preserve">                                                                            </w:t>
      </w:r>
      <w:r w:rsidRPr="003470DE">
        <w:rPr>
          <w:rFonts w:ascii="Times New Roman" w:eastAsia="Times New Roman" w:hAnsi="Times New Roman" w:cs="Times New Roman"/>
          <w:b/>
          <w:color w:val="000000"/>
          <w:sz w:val="24"/>
          <w:szCs w:val="24"/>
          <w:lang w:eastAsia="ru-RU"/>
        </w:rPr>
        <w:t>Заказчик</w:t>
      </w:r>
    </w:p>
    <w:p w:rsidR="003470DE" w:rsidRPr="003470DE" w:rsidRDefault="003470DE" w:rsidP="003470DE">
      <w:pPr>
        <w:spacing w:after="0" w:line="240" w:lineRule="auto"/>
        <w:ind w:left="-426"/>
        <w:jc w:val="both"/>
        <w:rPr>
          <w:rFonts w:ascii="Times New Roman" w:eastAsia="Times New Roman" w:hAnsi="Times New Roman" w:cs="Times New Roman"/>
          <w:b/>
          <w:color w:val="000000"/>
          <w:sz w:val="24"/>
          <w:szCs w:val="24"/>
          <w:lang w:eastAsia="ru-RU"/>
        </w:rPr>
      </w:pPr>
    </w:p>
    <w:p w:rsidR="003470DE" w:rsidRPr="003470DE" w:rsidRDefault="003470DE" w:rsidP="003470DE">
      <w:pPr>
        <w:spacing w:after="0" w:line="240" w:lineRule="auto"/>
        <w:ind w:left="-426"/>
        <w:jc w:val="both"/>
        <w:rPr>
          <w:rFonts w:ascii="Times New Roman" w:eastAsia="Times New Roman" w:hAnsi="Times New Roman" w:cs="Times New Roman"/>
          <w:color w:val="000000"/>
          <w:sz w:val="24"/>
          <w:szCs w:val="24"/>
          <w:lang w:eastAsia="ru-RU"/>
        </w:rPr>
      </w:pPr>
    </w:p>
    <w:p w:rsidR="003470DE" w:rsidRPr="003470DE" w:rsidRDefault="003470DE" w:rsidP="003470DE">
      <w:pPr>
        <w:ind w:left="-426"/>
        <w:rPr>
          <w:rFonts w:ascii="Times New Roman" w:hAnsi="Times New Roman" w:cs="Times New Roman"/>
          <w:sz w:val="24"/>
          <w:szCs w:val="24"/>
        </w:rPr>
      </w:pPr>
      <w:r w:rsidRPr="003470DE">
        <w:rPr>
          <w:rFonts w:ascii="Times New Roman" w:hAnsi="Times New Roman" w:cs="Times New Roman"/>
          <w:sz w:val="24"/>
          <w:szCs w:val="24"/>
        </w:rPr>
        <w:t xml:space="preserve">ИП </w:t>
      </w:r>
      <w:proofErr w:type="spellStart"/>
      <w:r w:rsidRPr="003470DE">
        <w:rPr>
          <w:rFonts w:ascii="Times New Roman" w:hAnsi="Times New Roman" w:cs="Times New Roman"/>
          <w:sz w:val="24"/>
          <w:szCs w:val="24"/>
        </w:rPr>
        <w:t>Овощникова</w:t>
      </w:r>
      <w:proofErr w:type="spellEnd"/>
      <w:r w:rsidRPr="003470DE">
        <w:rPr>
          <w:rFonts w:ascii="Times New Roman" w:hAnsi="Times New Roman" w:cs="Times New Roman"/>
          <w:sz w:val="24"/>
          <w:szCs w:val="24"/>
        </w:rPr>
        <w:t xml:space="preserve"> Е.О.</w:t>
      </w:r>
    </w:p>
    <w:p w:rsidR="003470DE" w:rsidRPr="003470DE" w:rsidRDefault="003470DE" w:rsidP="003470DE">
      <w:pPr>
        <w:ind w:left="-426"/>
        <w:rPr>
          <w:rFonts w:ascii="Times New Roman" w:hAnsi="Times New Roman" w:cs="Times New Roman"/>
          <w:sz w:val="24"/>
          <w:szCs w:val="24"/>
        </w:rPr>
      </w:pPr>
      <w:r w:rsidRPr="003470DE">
        <w:rPr>
          <w:rFonts w:ascii="Times New Roman" w:hAnsi="Times New Roman" w:cs="Times New Roman"/>
          <w:sz w:val="24"/>
          <w:szCs w:val="24"/>
        </w:rPr>
        <w:t>ПАО «</w:t>
      </w:r>
      <w:proofErr w:type="spellStart"/>
      <w:r w:rsidRPr="003470DE">
        <w:rPr>
          <w:rFonts w:ascii="Times New Roman" w:hAnsi="Times New Roman" w:cs="Times New Roman"/>
          <w:sz w:val="24"/>
          <w:szCs w:val="24"/>
        </w:rPr>
        <w:t>Тимер</w:t>
      </w:r>
      <w:proofErr w:type="spellEnd"/>
      <w:r w:rsidRPr="003470DE">
        <w:rPr>
          <w:rFonts w:ascii="Times New Roman" w:hAnsi="Times New Roman" w:cs="Times New Roman"/>
          <w:sz w:val="24"/>
          <w:szCs w:val="24"/>
        </w:rPr>
        <w:t xml:space="preserve"> Банк» </w:t>
      </w:r>
      <w:proofErr w:type="gramStart"/>
      <w:r w:rsidRPr="003470DE">
        <w:rPr>
          <w:rFonts w:ascii="Times New Roman" w:hAnsi="Times New Roman" w:cs="Times New Roman"/>
          <w:sz w:val="24"/>
          <w:szCs w:val="24"/>
        </w:rPr>
        <w:t>г</w:t>
      </w:r>
      <w:proofErr w:type="gramEnd"/>
      <w:r w:rsidRPr="003470DE">
        <w:rPr>
          <w:rFonts w:ascii="Times New Roman" w:hAnsi="Times New Roman" w:cs="Times New Roman"/>
          <w:sz w:val="24"/>
          <w:szCs w:val="24"/>
        </w:rPr>
        <w:t xml:space="preserve"> Казань</w:t>
      </w:r>
    </w:p>
    <w:p w:rsidR="003470DE" w:rsidRPr="003470DE" w:rsidRDefault="003470DE" w:rsidP="003470DE">
      <w:pPr>
        <w:ind w:left="-426"/>
        <w:rPr>
          <w:rFonts w:ascii="Times New Roman" w:hAnsi="Times New Roman" w:cs="Times New Roman"/>
          <w:sz w:val="24"/>
          <w:szCs w:val="24"/>
        </w:rPr>
      </w:pPr>
      <w:r w:rsidRPr="003470DE">
        <w:rPr>
          <w:rFonts w:ascii="Times New Roman" w:hAnsi="Times New Roman" w:cs="Times New Roman"/>
          <w:sz w:val="24"/>
          <w:szCs w:val="24"/>
        </w:rPr>
        <w:t>БИК 049205798</w:t>
      </w:r>
    </w:p>
    <w:p w:rsidR="003470DE" w:rsidRPr="003470DE" w:rsidRDefault="003470DE" w:rsidP="003470DE">
      <w:pPr>
        <w:ind w:left="-426"/>
        <w:rPr>
          <w:rFonts w:ascii="Times New Roman" w:hAnsi="Times New Roman" w:cs="Times New Roman"/>
          <w:sz w:val="24"/>
          <w:szCs w:val="24"/>
        </w:rPr>
      </w:pPr>
      <w:r w:rsidRPr="003470DE">
        <w:rPr>
          <w:rFonts w:ascii="Times New Roman" w:hAnsi="Times New Roman" w:cs="Times New Roman"/>
          <w:sz w:val="24"/>
          <w:szCs w:val="24"/>
        </w:rPr>
        <w:t>ИНН банка 1653016689</w:t>
      </w:r>
    </w:p>
    <w:p w:rsidR="003470DE" w:rsidRPr="003470DE" w:rsidRDefault="003470DE" w:rsidP="003470DE">
      <w:pPr>
        <w:ind w:left="-426"/>
        <w:rPr>
          <w:rFonts w:ascii="Times New Roman" w:hAnsi="Times New Roman" w:cs="Times New Roman"/>
          <w:sz w:val="24"/>
          <w:szCs w:val="24"/>
        </w:rPr>
      </w:pPr>
      <w:r w:rsidRPr="003470DE">
        <w:rPr>
          <w:rFonts w:ascii="Times New Roman" w:hAnsi="Times New Roman" w:cs="Times New Roman"/>
          <w:sz w:val="24"/>
          <w:szCs w:val="24"/>
        </w:rPr>
        <w:t>ОГРН банка 1021600000146</w:t>
      </w:r>
    </w:p>
    <w:p w:rsidR="003470DE" w:rsidRPr="003470DE" w:rsidRDefault="003470DE" w:rsidP="003470DE">
      <w:pPr>
        <w:ind w:left="-426"/>
        <w:rPr>
          <w:rFonts w:ascii="Times New Roman" w:hAnsi="Times New Roman" w:cs="Times New Roman"/>
          <w:sz w:val="24"/>
          <w:szCs w:val="24"/>
        </w:rPr>
      </w:pPr>
      <w:r w:rsidRPr="003470DE">
        <w:rPr>
          <w:rFonts w:ascii="Times New Roman" w:hAnsi="Times New Roman" w:cs="Times New Roman"/>
          <w:sz w:val="24"/>
          <w:szCs w:val="24"/>
        </w:rPr>
        <w:t>К\С 30101810900000000798</w:t>
      </w:r>
    </w:p>
    <w:p w:rsidR="003470DE" w:rsidRPr="003470DE" w:rsidRDefault="003470DE" w:rsidP="003470DE">
      <w:pPr>
        <w:ind w:left="-426"/>
        <w:rPr>
          <w:rFonts w:ascii="Times New Roman" w:hAnsi="Times New Roman" w:cs="Times New Roman"/>
          <w:sz w:val="24"/>
          <w:szCs w:val="24"/>
        </w:rPr>
      </w:pPr>
      <w:proofErr w:type="gramStart"/>
      <w:r w:rsidRPr="003470DE">
        <w:rPr>
          <w:rFonts w:ascii="Times New Roman" w:hAnsi="Times New Roman" w:cs="Times New Roman"/>
          <w:sz w:val="24"/>
          <w:szCs w:val="24"/>
        </w:rPr>
        <w:t>Р</w:t>
      </w:r>
      <w:proofErr w:type="gramEnd"/>
      <w:r w:rsidRPr="003470DE">
        <w:rPr>
          <w:rFonts w:ascii="Times New Roman" w:hAnsi="Times New Roman" w:cs="Times New Roman"/>
          <w:sz w:val="24"/>
          <w:szCs w:val="24"/>
        </w:rPr>
        <w:t>\С 40802810000050001667</w:t>
      </w:r>
    </w:p>
    <w:p w:rsidR="00910827" w:rsidRPr="00910827" w:rsidRDefault="00910827" w:rsidP="003470DE">
      <w:pPr>
        <w:ind w:left="360"/>
        <w:jc w:val="both"/>
        <w:rPr>
          <w:rFonts w:ascii="Times New Roman" w:hAnsi="Times New Roman" w:cs="Times New Roman"/>
          <w:sz w:val="24"/>
          <w:szCs w:val="24"/>
        </w:rPr>
      </w:pPr>
    </w:p>
    <w:p w:rsidR="00910827" w:rsidRPr="00910827" w:rsidRDefault="00910827" w:rsidP="003470DE">
      <w:pPr>
        <w:ind w:left="851"/>
        <w:jc w:val="both"/>
        <w:rPr>
          <w:rFonts w:ascii="Times New Roman" w:hAnsi="Times New Roman" w:cs="Times New Roman"/>
          <w:b/>
          <w:sz w:val="24"/>
          <w:szCs w:val="24"/>
        </w:rPr>
      </w:pPr>
    </w:p>
    <w:p w:rsidR="00910827" w:rsidRPr="00910827" w:rsidRDefault="00910827" w:rsidP="003470DE">
      <w:pPr>
        <w:ind w:left="851"/>
        <w:jc w:val="both"/>
        <w:rPr>
          <w:rFonts w:ascii="Times New Roman" w:hAnsi="Times New Roman" w:cs="Times New Roman"/>
          <w:b/>
          <w:sz w:val="24"/>
          <w:szCs w:val="24"/>
        </w:rPr>
      </w:pPr>
    </w:p>
    <w:p w:rsidR="002037B0" w:rsidRPr="009648AE" w:rsidRDefault="002037B0" w:rsidP="003470DE">
      <w:pPr>
        <w:ind w:left="851"/>
        <w:jc w:val="both"/>
        <w:rPr>
          <w:rFonts w:ascii="Times New Roman" w:hAnsi="Times New Roman" w:cs="Times New Roman"/>
          <w:b/>
          <w:sz w:val="24"/>
          <w:szCs w:val="24"/>
        </w:rPr>
      </w:pPr>
    </w:p>
    <w:p w:rsidR="00C02F18" w:rsidRPr="00C02F18" w:rsidRDefault="00C02F18" w:rsidP="003470DE">
      <w:pPr>
        <w:ind w:left="567"/>
        <w:jc w:val="both"/>
        <w:rPr>
          <w:rFonts w:ascii="Times New Roman" w:hAnsi="Times New Roman" w:cs="Times New Roman"/>
          <w:sz w:val="24"/>
          <w:szCs w:val="24"/>
        </w:rPr>
      </w:pPr>
    </w:p>
    <w:p w:rsidR="00C02F18" w:rsidRPr="00C02F18" w:rsidRDefault="00C02F18" w:rsidP="003470DE">
      <w:pPr>
        <w:ind w:left="567"/>
        <w:jc w:val="both"/>
        <w:rPr>
          <w:rFonts w:ascii="Times New Roman" w:hAnsi="Times New Roman" w:cs="Times New Roman"/>
          <w:b/>
          <w:sz w:val="24"/>
          <w:szCs w:val="24"/>
        </w:rPr>
      </w:pPr>
    </w:p>
    <w:p w:rsidR="004F3653" w:rsidRPr="00054843" w:rsidRDefault="004F3653" w:rsidP="003470DE">
      <w:pPr>
        <w:rPr>
          <w:rFonts w:ascii="Times New Roman" w:hAnsi="Times New Roman" w:cs="Times New Roman"/>
          <w:b/>
          <w:sz w:val="24"/>
          <w:szCs w:val="24"/>
        </w:rPr>
      </w:pPr>
    </w:p>
    <w:p w:rsidR="001773B4" w:rsidRPr="001D73E5" w:rsidRDefault="001773B4" w:rsidP="003470DE">
      <w:pPr>
        <w:rPr>
          <w:rFonts w:ascii="Times New Roman" w:hAnsi="Times New Roman" w:cs="Times New Roman"/>
          <w:sz w:val="24"/>
          <w:szCs w:val="24"/>
        </w:rPr>
      </w:pPr>
    </w:p>
    <w:sectPr w:rsidR="001773B4" w:rsidRPr="001D73E5" w:rsidSect="001773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A5FCB"/>
    <w:multiLevelType w:val="hybridMultilevel"/>
    <w:tmpl w:val="29727F36"/>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22875F2"/>
    <w:multiLevelType w:val="hybridMultilevel"/>
    <w:tmpl w:val="4B485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481039"/>
    <w:multiLevelType w:val="hybridMultilevel"/>
    <w:tmpl w:val="3EEA16F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3DD0C0F"/>
    <w:multiLevelType w:val="hybridMultilevel"/>
    <w:tmpl w:val="79121F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F282044"/>
    <w:multiLevelType w:val="multilevel"/>
    <w:tmpl w:val="75D4B2B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4F3653"/>
    <w:rsid w:val="00054843"/>
    <w:rsid w:val="00160AB6"/>
    <w:rsid w:val="001773B4"/>
    <w:rsid w:val="001D73E5"/>
    <w:rsid w:val="002037B0"/>
    <w:rsid w:val="00262264"/>
    <w:rsid w:val="002F11CA"/>
    <w:rsid w:val="002F2A91"/>
    <w:rsid w:val="003470DE"/>
    <w:rsid w:val="003F0EFC"/>
    <w:rsid w:val="003F61D7"/>
    <w:rsid w:val="003F7279"/>
    <w:rsid w:val="00432AF1"/>
    <w:rsid w:val="00494A7D"/>
    <w:rsid w:val="004F3653"/>
    <w:rsid w:val="00532FE2"/>
    <w:rsid w:val="00623C79"/>
    <w:rsid w:val="0066081E"/>
    <w:rsid w:val="006F6574"/>
    <w:rsid w:val="00700207"/>
    <w:rsid w:val="00705B20"/>
    <w:rsid w:val="00753B20"/>
    <w:rsid w:val="007869C3"/>
    <w:rsid w:val="00827067"/>
    <w:rsid w:val="00910827"/>
    <w:rsid w:val="0091629E"/>
    <w:rsid w:val="0092501B"/>
    <w:rsid w:val="009648AE"/>
    <w:rsid w:val="009D53B5"/>
    <w:rsid w:val="009F3FC2"/>
    <w:rsid w:val="00AE2C4F"/>
    <w:rsid w:val="00AF542B"/>
    <w:rsid w:val="00B10D80"/>
    <w:rsid w:val="00B615A0"/>
    <w:rsid w:val="00B77F18"/>
    <w:rsid w:val="00B9634B"/>
    <w:rsid w:val="00BC2D67"/>
    <w:rsid w:val="00BC7D16"/>
    <w:rsid w:val="00C02F18"/>
    <w:rsid w:val="00CC414E"/>
    <w:rsid w:val="00CF1439"/>
    <w:rsid w:val="00DE2C00"/>
    <w:rsid w:val="00EB628A"/>
    <w:rsid w:val="00F00AFE"/>
    <w:rsid w:val="00FB6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B4"/>
  </w:style>
  <w:style w:type="paragraph" w:styleId="3">
    <w:name w:val="heading 3"/>
    <w:basedOn w:val="a"/>
    <w:next w:val="a"/>
    <w:link w:val="30"/>
    <w:uiPriority w:val="9"/>
    <w:unhideWhenUsed/>
    <w:qFormat/>
    <w:rsid w:val="004F3653"/>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F3653"/>
    <w:rPr>
      <w:rFonts w:ascii="Cambria" w:eastAsia="Times New Roman" w:hAnsi="Cambria" w:cs="Times New Roman"/>
      <w:b/>
      <w:bCs/>
      <w:sz w:val="26"/>
      <w:szCs w:val="26"/>
    </w:rPr>
  </w:style>
  <w:style w:type="paragraph" w:styleId="a3">
    <w:name w:val="List Paragraph"/>
    <w:basedOn w:val="a"/>
    <w:uiPriority w:val="34"/>
    <w:qFormat/>
    <w:rsid w:val="001D73E5"/>
    <w:pPr>
      <w:ind w:left="720"/>
      <w:contextualSpacing/>
    </w:pPr>
  </w:style>
  <w:style w:type="paragraph" w:styleId="a4">
    <w:name w:val="Normal (Web)"/>
    <w:basedOn w:val="a"/>
    <w:uiPriority w:val="99"/>
    <w:semiHidden/>
    <w:unhideWhenUsed/>
    <w:rsid w:val="00532F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F00A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9">
    <w:name w:val="Style9"/>
    <w:basedOn w:val="a"/>
    <w:uiPriority w:val="99"/>
    <w:rsid w:val="003470DE"/>
    <w:pPr>
      <w:widowControl w:val="0"/>
      <w:autoSpaceDE w:val="0"/>
      <w:autoSpaceDN w:val="0"/>
      <w:adjustRightInd w:val="0"/>
      <w:spacing w:after="0" w:line="309" w:lineRule="exact"/>
      <w:jc w:val="both"/>
    </w:pPr>
    <w:rPr>
      <w:rFonts w:ascii="Calibri" w:eastAsiaTheme="minorEastAsia" w:hAnsi="Calibri"/>
      <w:sz w:val="24"/>
      <w:szCs w:val="24"/>
      <w:lang w:eastAsia="ru-RU"/>
    </w:rPr>
  </w:style>
  <w:style w:type="character" w:customStyle="1" w:styleId="FontStyle36">
    <w:name w:val="Font Style36"/>
    <w:basedOn w:val="a0"/>
    <w:uiPriority w:val="99"/>
    <w:rsid w:val="003470DE"/>
    <w:rPr>
      <w:rFonts w:ascii="Calibri" w:hAnsi="Calibri" w:cs="Calibri"/>
      <w:sz w:val="20"/>
      <w:szCs w:val="20"/>
    </w:rPr>
  </w:style>
</w:styles>
</file>

<file path=word/webSettings.xml><?xml version="1.0" encoding="utf-8"?>
<w:webSettings xmlns:r="http://schemas.openxmlformats.org/officeDocument/2006/relationships" xmlns:w="http://schemas.openxmlformats.org/wordprocessingml/2006/main">
  <w:divs>
    <w:div w:id="100682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tmosvera.ru/dogovora/dogovorsdis/tekstdogovo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11</Pages>
  <Words>3296</Words>
  <Characters>18791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Аверкиева</dc:creator>
  <cp:lastModifiedBy>averkieva</cp:lastModifiedBy>
  <cp:revision>23</cp:revision>
  <dcterms:created xsi:type="dcterms:W3CDTF">2023-02-07T12:33:00Z</dcterms:created>
  <dcterms:modified xsi:type="dcterms:W3CDTF">2023-02-22T11:05:00Z</dcterms:modified>
</cp:coreProperties>
</file>