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C4F4EEB" w:rsidRDefault="0C4F4EEB" w:rsidP="0035594B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C4F4EEB">
        <w:rPr>
          <w:rFonts w:ascii="Times New Roman" w:eastAsia="Times New Roman" w:hAnsi="Times New Roman" w:cs="Times New Roman"/>
          <w:sz w:val="28"/>
          <w:szCs w:val="28"/>
        </w:rPr>
        <w:t>Биография Рене Декарта</w:t>
      </w:r>
    </w:p>
    <w:p w:rsidR="00C349E6" w:rsidRDefault="0C4F4EEB" w:rsidP="0035594B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C4F4EEB">
        <w:rPr>
          <w:rFonts w:ascii="Times New Roman" w:eastAsia="Times New Roman" w:hAnsi="Times New Roman" w:cs="Times New Roman"/>
          <w:sz w:val="28"/>
          <w:szCs w:val="28"/>
        </w:rPr>
        <w:t>Рене Декарт – философ, механик, математик, физик, физиолог, создавший аналитическую геометрию и современную алгебраическую символику.</w:t>
      </w:r>
    </w:p>
    <w:p w:rsidR="00C349E6" w:rsidRDefault="0C4F4EEB" w:rsidP="0035594B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C4F4EEB">
        <w:rPr>
          <w:rFonts w:ascii="Times New Roman" w:eastAsia="Times New Roman" w:hAnsi="Times New Roman" w:cs="Times New Roman"/>
          <w:sz w:val="28"/>
          <w:szCs w:val="28"/>
        </w:rPr>
        <w:t>ДЕТСТВО</w:t>
      </w:r>
    </w:p>
    <w:p w:rsidR="00C349E6" w:rsidRDefault="0C4F4EEB" w:rsidP="0035594B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C4F4EEB">
        <w:rPr>
          <w:rFonts w:ascii="Times New Roman" w:eastAsia="Times New Roman" w:hAnsi="Times New Roman" w:cs="Times New Roman"/>
          <w:sz w:val="28"/>
          <w:szCs w:val="28"/>
        </w:rPr>
        <w:t xml:space="preserve">Родился Рене Декарт 31 марта 1596 года в городе </w:t>
      </w:r>
      <w:proofErr w:type="spellStart"/>
      <w:r w:rsidRPr="0C4F4EEB">
        <w:rPr>
          <w:rFonts w:ascii="Times New Roman" w:eastAsia="Times New Roman" w:hAnsi="Times New Roman" w:cs="Times New Roman"/>
          <w:sz w:val="28"/>
          <w:szCs w:val="28"/>
        </w:rPr>
        <w:t>Лаэ</w:t>
      </w:r>
      <w:proofErr w:type="spellEnd"/>
      <w:r w:rsidRPr="0C4F4EEB">
        <w:rPr>
          <w:rFonts w:ascii="Times New Roman" w:eastAsia="Times New Roman" w:hAnsi="Times New Roman" w:cs="Times New Roman"/>
          <w:sz w:val="28"/>
          <w:szCs w:val="28"/>
        </w:rPr>
        <w:t xml:space="preserve">, провинция </w:t>
      </w:r>
      <w:proofErr w:type="spellStart"/>
      <w:r w:rsidRPr="0C4F4EEB">
        <w:rPr>
          <w:rFonts w:ascii="Times New Roman" w:eastAsia="Times New Roman" w:hAnsi="Times New Roman" w:cs="Times New Roman"/>
          <w:sz w:val="28"/>
          <w:szCs w:val="28"/>
        </w:rPr>
        <w:t>Турень</w:t>
      </w:r>
      <w:proofErr w:type="spellEnd"/>
      <w:r w:rsidRPr="0C4F4EEB">
        <w:rPr>
          <w:rFonts w:ascii="Times New Roman" w:eastAsia="Times New Roman" w:hAnsi="Times New Roman" w:cs="Times New Roman"/>
          <w:sz w:val="28"/>
          <w:szCs w:val="28"/>
        </w:rPr>
        <w:t xml:space="preserve">. Сейчас этот город носит его имя. Отец мальчика – </w:t>
      </w:r>
      <w:proofErr w:type="spellStart"/>
      <w:r w:rsidRPr="0C4F4EEB">
        <w:rPr>
          <w:rFonts w:ascii="Times New Roman" w:eastAsia="Times New Roman" w:hAnsi="Times New Roman" w:cs="Times New Roman"/>
          <w:sz w:val="28"/>
          <w:szCs w:val="28"/>
        </w:rPr>
        <w:t>Иоахим</w:t>
      </w:r>
      <w:proofErr w:type="spellEnd"/>
      <w:r w:rsidRPr="0C4F4EEB">
        <w:rPr>
          <w:rFonts w:ascii="Times New Roman" w:eastAsia="Times New Roman" w:hAnsi="Times New Roman" w:cs="Times New Roman"/>
          <w:sz w:val="28"/>
          <w:szCs w:val="28"/>
        </w:rPr>
        <w:t xml:space="preserve"> Декарт, принадлежал к обедневшему дворянскому роду. Он состоял в парламенте, занимал должность судьи </w:t>
      </w:r>
      <w:proofErr w:type="spellStart"/>
      <w:r w:rsidRPr="0C4F4EEB">
        <w:rPr>
          <w:rFonts w:ascii="Times New Roman" w:eastAsia="Times New Roman" w:hAnsi="Times New Roman" w:cs="Times New Roman"/>
          <w:sz w:val="28"/>
          <w:szCs w:val="28"/>
        </w:rPr>
        <w:t>бретонского</w:t>
      </w:r>
      <w:proofErr w:type="spellEnd"/>
      <w:r w:rsidRPr="0C4F4EEB">
        <w:rPr>
          <w:rFonts w:ascii="Times New Roman" w:eastAsia="Times New Roman" w:hAnsi="Times New Roman" w:cs="Times New Roman"/>
          <w:sz w:val="28"/>
          <w:szCs w:val="28"/>
        </w:rPr>
        <w:t xml:space="preserve"> Высшего суда городка </w:t>
      </w:r>
      <w:proofErr w:type="spellStart"/>
      <w:r w:rsidRPr="0C4F4EEB">
        <w:rPr>
          <w:rFonts w:ascii="Times New Roman" w:eastAsia="Times New Roman" w:hAnsi="Times New Roman" w:cs="Times New Roman"/>
          <w:sz w:val="28"/>
          <w:szCs w:val="28"/>
        </w:rPr>
        <w:t>Ренн</w:t>
      </w:r>
      <w:proofErr w:type="spellEnd"/>
      <w:r w:rsidRPr="0C4F4EEB">
        <w:rPr>
          <w:rFonts w:ascii="Times New Roman" w:eastAsia="Times New Roman" w:hAnsi="Times New Roman" w:cs="Times New Roman"/>
          <w:sz w:val="28"/>
          <w:szCs w:val="28"/>
        </w:rPr>
        <w:t xml:space="preserve">. Дома он бывал только шесть месяцев в году, остальное время находился на службе. Мама Рене – Жанна </w:t>
      </w:r>
      <w:proofErr w:type="spellStart"/>
      <w:r w:rsidRPr="0C4F4EEB">
        <w:rPr>
          <w:rFonts w:ascii="Times New Roman" w:eastAsia="Times New Roman" w:hAnsi="Times New Roman" w:cs="Times New Roman"/>
          <w:sz w:val="28"/>
          <w:szCs w:val="28"/>
        </w:rPr>
        <w:t>Брошар</w:t>
      </w:r>
      <w:proofErr w:type="spellEnd"/>
      <w:r w:rsidRPr="0C4F4EEB">
        <w:rPr>
          <w:rFonts w:ascii="Times New Roman" w:eastAsia="Times New Roman" w:hAnsi="Times New Roman" w:cs="Times New Roman"/>
          <w:sz w:val="28"/>
          <w:szCs w:val="28"/>
        </w:rPr>
        <w:t>, дочь наместника короля в провинции.</w:t>
      </w:r>
    </w:p>
    <w:p w:rsidR="00C349E6" w:rsidRDefault="0C4F4EEB" w:rsidP="0035594B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C4F4EEB">
        <w:rPr>
          <w:rFonts w:ascii="Times New Roman" w:eastAsia="Times New Roman" w:hAnsi="Times New Roman" w:cs="Times New Roman"/>
          <w:sz w:val="28"/>
          <w:szCs w:val="28"/>
        </w:rPr>
        <w:t xml:space="preserve">С раннего детства мальчик отличался повышенной любознательностью и пытливым умом, но физически он был очень слаб. Первым учебным заведением Рене стала иезуитская коллегия </w:t>
      </w:r>
      <w:proofErr w:type="spellStart"/>
      <w:r w:rsidRPr="0C4F4EEB"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 w:rsidRPr="0C4F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C4F4EEB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C4F4EEB">
        <w:rPr>
          <w:rFonts w:ascii="Times New Roman" w:eastAsia="Times New Roman" w:hAnsi="Times New Roman" w:cs="Times New Roman"/>
          <w:sz w:val="28"/>
          <w:szCs w:val="28"/>
        </w:rPr>
        <w:t>. Все ученики подчинялись строгим правилам этого учреждения, и только для Декарта делали некоторые поблажки. Например, ему разрешали подольше поспать, в отличие от других учеников.</w:t>
      </w:r>
    </w:p>
    <w:p w:rsidR="00C349E6" w:rsidRDefault="0C4F4EEB" w:rsidP="0035594B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C4F4EEB">
        <w:rPr>
          <w:rFonts w:ascii="Times New Roman" w:eastAsia="Times New Roman" w:hAnsi="Times New Roman" w:cs="Times New Roman"/>
          <w:sz w:val="28"/>
          <w:szCs w:val="28"/>
        </w:rPr>
        <w:t>ФИЛОСОФИЯ</w:t>
      </w:r>
    </w:p>
    <w:p w:rsidR="00C349E6" w:rsidRDefault="0C4F4EEB" w:rsidP="0035594B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C4F4EEB">
        <w:rPr>
          <w:rFonts w:ascii="Times New Roman" w:eastAsia="Times New Roman" w:hAnsi="Times New Roman" w:cs="Times New Roman"/>
          <w:sz w:val="28"/>
          <w:szCs w:val="28"/>
        </w:rPr>
        <w:t xml:space="preserve">В философских изысканиях Рене Декарт придерживался дуализма – он верил в существование двух субстанций: </w:t>
      </w:r>
      <w:proofErr w:type="gramStart"/>
      <w:r w:rsidRPr="0C4F4EEB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proofErr w:type="gramEnd"/>
      <w:r w:rsidRPr="0C4F4EEB">
        <w:rPr>
          <w:rFonts w:ascii="Times New Roman" w:eastAsia="Times New Roman" w:hAnsi="Times New Roman" w:cs="Times New Roman"/>
          <w:sz w:val="28"/>
          <w:szCs w:val="28"/>
        </w:rPr>
        <w:t xml:space="preserve"> и идеальной. Каждое из этих начал он считал самостоятельным. Помимо этого он придерживался концепции, что в мире существуют два вида сущностей – мыслящие и протяженные, и что обе они сформированы Богом. Для формирования их, Бог использует одинаковые законы, материя создается одновременно с движением, покоем и сохранением субстанций.</w:t>
      </w:r>
    </w:p>
    <w:p w:rsidR="00C349E6" w:rsidRDefault="0C4F4EEB" w:rsidP="0035594B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C4F4EEB">
        <w:rPr>
          <w:rFonts w:ascii="Times New Roman" w:eastAsia="Times New Roman" w:hAnsi="Times New Roman" w:cs="Times New Roman"/>
          <w:sz w:val="28"/>
          <w:szCs w:val="28"/>
        </w:rPr>
        <w:t>Одним из универсальных методов познания Декарт считал рационализм. Ученый придерживался мнения, что человек является господствующей силой над природой. Рене считал, что именно несовершенство человека и его непохожесть на Бога сковывает возможности его разума. Эти рассуждения Декарта впоследствии стали основой для закладки рационализма.</w:t>
      </w:r>
    </w:p>
    <w:p w:rsidR="00C349E6" w:rsidRDefault="0C4F4EEB" w:rsidP="0035594B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C4F4EEB">
        <w:rPr>
          <w:rFonts w:ascii="Times New Roman" w:eastAsia="Times New Roman" w:hAnsi="Times New Roman" w:cs="Times New Roman"/>
          <w:sz w:val="28"/>
          <w:szCs w:val="28"/>
        </w:rPr>
        <w:t>МЕТОД ДЕКАРТА</w:t>
      </w:r>
    </w:p>
    <w:p w:rsidR="00C349E6" w:rsidRDefault="0C4F4EEB" w:rsidP="0035594B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C4F4EEB">
        <w:rPr>
          <w:rFonts w:ascii="Times New Roman" w:eastAsia="Times New Roman" w:hAnsi="Times New Roman" w:cs="Times New Roman"/>
          <w:sz w:val="28"/>
          <w:szCs w:val="28"/>
        </w:rPr>
        <w:t>Ученый был на сто процентов уверен, что опытом нужно пользоваться исключительно в тех случаях, когда одни размышления не дают возможности найти истину. Всю свою жизнь Рене руководствовался четырьмя основными составляющими метода, помогающего в поисках истины:</w:t>
      </w:r>
    </w:p>
    <w:p w:rsidR="00C349E6" w:rsidRDefault="0C4F4EEB" w:rsidP="0035594B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C4F4E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Вначале нужно использовать </w:t>
      </w:r>
      <w:proofErr w:type="gramStart"/>
      <w:r w:rsidRPr="0C4F4EEB"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 w:rsidRPr="0C4F4EEB">
        <w:rPr>
          <w:rFonts w:ascii="Times New Roman" w:eastAsia="Times New Roman" w:hAnsi="Times New Roman" w:cs="Times New Roman"/>
          <w:sz w:val="28"/>
          <w:szCs w:val="28"/>
        </w:rPr>
        <w:t xml:space="preserve"> очевидное, не вызывающее никаких сомнений. Именно с того, чему нет противоположностей.</w:t>
      </w:r>
    </w:p>
    <w:p w:rsidR="00C349E6" w:rsidRDefault="0C4F4EEB" w:rsidP="0035594B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C4F4EEB">
        <w:rPr>
          <w:rFonts w:ascii="Times New Roman" w:eastAsia="Times New Roman" w:hAnsi="Times New Roman" w:cs="Times New Roman"/>
          <w:sz w:val="28"/>
          <w:szCs w:val="28"/>
        </w:rPr>
        <w:t>Любую проблему необходимо разделить на много мелких составляющих. Их должно быть ровно столько, чтобы найти продуктивное решение этой проблемы.</w:t>
      </w:r>
    </w:p>
    <w:p w:rsidR="00C349E6" w:rsidRDefault="0C4F4EEB" w:rsidP="0035594B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C4F4EEB">
        <w:rPr>
          <w:rFonts w:ascii="Times New Roman" w:eastAsia="Times New Roman" w:hAnsi="Times New Roman" w:cs="Times New Roman"/>
          <w:sz w:val="28"/>
          <w:szCs w:val="28"/>
        </w:rPr>
        <w:t>Вначале нужно использовать самое простое, а потом продвигаться к более трудному.</w:t>
      </w:r>
    </w:p>
    <w:p w:rsidR="00C349E6" w:rsidRDefault="0C4F4EEB" w:rsidP="0035594B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C4F4EEB">
        <w:rPr>
          <w:rFonts w:ascii="Times New Roman" w:eastAsia="Times New Roman" w:hAnsi="Times New Roman" w:cs="Times New Roman"/>
          <w:sz w:val="28"/>
          <w:szCs w:val="28"/>
        </w:rPr>
        <w:t>После завершения каждого этапа нужно побить итог, перепроверить, правильно ли составлены умозаключения, чтобы после завершения исследования получить полную уверенность в объективности результата.</w:t>
      </w:r>
    </w:p>
    <w:p w:rsidR="00C349E6" w:rsidRDefault="0C4F4EEB" w:rsidP="0035594B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C4F4EEB">
        <w:rPr>
          <w:rFonts w:ascii="Times New Roman" w:eastAsia="Times New Roman" w:hAnsi="Times New Roman" w:cs="Times New Roman"/>
          <w:sz w:val="28"/>
          <w:szCs w:val="28"/>
        </w:rPr>
        <w:t xml:space="preserve">Спустя много лет исследователи пришли к выводу, что используемые Декартом правила стали яркой демонстрацией отказа от устаревших догм, что благодаря </w:t>
      </w:r>
      <w:proofErr w:type="gramStart"/>
      <w:r w:rsidRPr="0C4F4EEB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End"/>
      <w:r w:rsidRPr="0C4F4EEB">
        <w:rPr>
          <w:rFonts w:ascii="Times New Roman" w:eastAsia="Times New Roman" w:hAnsi="Times New Roman" w:cs="Times New Roman"/>
          <w:sz w:val="28"/>
          <w:szCs w:val="28"/>
        </w:rPr>
        <w:t>, возникла прогрессивная, новая и объективная наука.</w:t>
      </w:r>
    </w:p>
    <w:p w:rsidR="00C349E6" w:rsidRDefault="0C4F4EEB" w:rsidP="0035594B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C4F4EEB">
        <w:rPr>
          <w:rFonts w:ascii="Times New Roman" w:eastAsia="Times New Roman" w:hAnsi="Times New Roman" w:cs="Times New Roman"/>
          <w:sz w:val="28"/>
          <w:szCs w:val="28"/>
        </w:rPr>
        <w:t>СМЕРТЬ</w:t>
      </w:r>
    </w:p>
    <w:p w:rsidR="00C349E6" w:rsidRDefault="0C4F4EEB" w:rsidP="0035594B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C4F4EEB">
        <w:rPr>
          <w:rFonts w:ascii="Times New Roman" w:eastAsia="Times New Roman" w:hAnsi="Times New Roman" w:cs="Times New Roman"/>
          <w:sz w:val="28"/>
          <w:szCs w:val="28"/>
        </w:rPr>
        <w:t>Долгие годы Декарта преследовали за то, что он с другой точки зрения рассматривал науку. В 1649-м, по приглашению шведской королевы Кристины, ученый поселяется в Стокгольме. Их переписка длилась много лет, Кристина восторгалась его гениальностью, и в свою очередь заверила, что в Стокгольме он может жить спокойно. Однако насладиться спокойствием столичной жизни Декарту не удалось. Буквально сразу после переезда он сильно простудился, и справиться с болезнью не смог. Вскоре у него диагностировали пневмонию, от которой он и скончался 11 февраля 1650-го</w:t>
      </w:r>
    </w:p>
    <w:p w:rsidR="00C349E6" w:rsidRDefault="00C349E6" w:rsidP="0035594B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349E6" w:rsidSect="00C349E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3BBF5FD2"/>
    <w:rsid w:val="0035594B"/>
    <w:rsid w:val="00C349E6"/>
    <w:rsid w:val="0C4F4EEB"/>
    <w:rsid w:val="3BBF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 a Sosa</dc:creator>
  <cp:keywords/>
  <dc:description/>
  <cp:lastModifiedBy>dkflbr</cp:lastModifiedBy>
  <cp:revision>3</cp:revision>
  <dcterms:created xsi:type="dcterms:W3CDTF">2023-03-11T08:57:00Z</dcterms:created>
  <dcterms:modified xsi:type="dcterms:W3CDTF">2023-03-21T05:46:00Z</dcterms:modified>
</cp:coreProperties>
</file>