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A0" w:rsidRPr="00990FFC" w:rsidRDefault="000718A0" w:rsidP="000718A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bookmarkStart w:id="0" w:name="_Toc807274"/>
      <w:r w:rsidRPr="00990FFC">
        <w:rPr>
          <w:rFonts w:ascii="Times New Roman" w:eastAsia="Calibri" w:hAnsi="Times New Roman" w:cs="Times New Roman"/>
          <w:lang w:eastAsia="ru-RU"/>
        </w:rPr>
        <w:t>МИНИСТЕРСТВО ОБРАЗОВАНИЯ, НАУКИ И МОЛОДЕЖНОЙ ПОЛИТИКИ</w:t>
      </w:r>
    </w:p>
    <w:p w:rsidR="000718A0" w:rsidRPr="00990FFC" w:rsidRDefault="000718A0" w:rsidP="000718A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КРАСНОДАРСКОГО КРАЯ</w:t>
      </w:r>
    </w:p>
    <w:p w:rsidR="000718A0" w:rsidRPr="00990FFC" w:rsidRDefault="000718A0" w:rsidP="000718A0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0718A0" w:rsidRPr="00990FFC" w:rsidRDefault="000718A0" w:rsidP="000718A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«НОВОРОССИЙСКИЙ КОЛЛЕДЖ СТРОИТЕЛЬСТВА И ЭКОНОМИКИ»</w:t>
      </w: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(ГАПОУ КК «НКСЭ»)</w:t>
      </w:r>
    </w:p>
    <w:p w:rsidR="000718A0" w:rsidRPr="00990FFC" w:rsidRDefault="000718A0" w:rsidP="000718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18A0" w:rsidRPr="00990FFC" w:rsidRDefault="000718A0" w:rsidP="000718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18A0" w:rsidRPr="00990FFC" w:rsidRDefault="000718A0" w:rsidP="000718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8A0" w:rsidRPr="00963E01" w:rsidRDefault="000718A0" w:rsidP="000718A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  <w:r w:rsidRPr="0096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«Налоги и налогообложение»</w:t>
      </w: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before="67"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718A0" w:rsidRPr="00990FFC" w:rsidRDefault="000718A0" w:rsidP="000718A0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 специальности 38.02.01 «Экономика и бухгалтерский учет (по отраслям)»</w:t>
      </w:r>
    </w:p>
    <w:p w:rsidR="000718A0" w:rsidRPr="00990FFC" w:rsidRDefault="000718A0" w:rsidP="000718A0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FF4A90">
        <w:rPr>
          <w:rFonts w:ascii="Times New Roman" w:eastAsia="Calibri" w:hAnsi="Times New Roman" w:cs="Times New Roman"/>
          <w:sz w:val="28"/>
          <w:szCs w:val="28"/>
          <w:lang w:eastAsia="ru-RU"/>
        </w:rPr>
        <w:t>углубленный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0FFC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подготовки)</w:t>
      </w: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Default="000718A0" w:rsidP="000718A0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autoSpaceDE w:val="0"/>
        <w:autoSpaceDN w:val="0"/>
        <w:adjustRightInd w:val="0"/>
        <w:spacing w:before="139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2019</w:t>
      </w:r>
    </w:p>
    <w:p w:rsidR="000718A0" w:rsidRPr="00990FFC" w:rsidRDefault="000718A0" w:rsidP="000718A0">
      <w:pPr>
        <w:autoSpaceDE w:val="0"/>
        <w:autoSpaceDN w:val="0"/>
        <w:adjustRightInd w:val="0"/>
        <w:spacing w:before="139" w:after="0" w:line="240" w:lineRule="auto"/>
        <w:ind w:left="4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0718A0" w:rsidRPr="00990FFC" w:rsidSect="000718A0">
          <w:footerReference w:type="default" r:id="rId7"/>
          <w:pgSz w:w="11907" w:h="16839" w:code="9"/>
          <w:pgMar w:top="568" w:right="567" w:bottom="1134" w:left="1134" w:header="720" w:footer="720" w:gutter="0"/>
          <w:cols w:space="60"/>
          <w:noEndnote/>
          <w:docGrid w:linePitch="326"/>
        </w:sectPr>
      </w:pPr>
    </w:p>
    <w:p w:rsidR="000718A0" w:rsidRPr="00990FFC" w:rsidRDefault="000718A0" w:rsidP="000718A0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0718A0" w:rsidRPr="00990FFC" w:rsidTr="000718A0">
        <w:tc>
          <w:tcPr>
            <w:tcW w:w="3190" w:type="dxa"/>
          </w:tcPr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 М.А.Кондратюк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«___»_______2019 г.</w:t>
            </w:r>
          </w:p>
        </w:tc>
        <w:tc>
          <w:tcPr>
            <w:tcW w:w="3190" w:type="dxa"/>
          </w:tcPr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ОДОБРЕНА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ЦМК экономических дисциплин,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____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«__»_____2019г.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 А.И. 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Лондаренко</w:t>
            </w:r>
            <w:proofErr w:type="spellEnd"/>
          </w:p>
        </w:tc>
        <w:tc>
          <w:tcPr>
            <w:tcW w:w="3191" w:type="dxa"/>
          </w:tcPr>
          <w:p w:rsidR="000718A0" w:rsidRPr="00990FFC" w:rsidRDefault="000718A0" w:rsidP="000718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Рабочая программа составлена на основании ФГОС для укрупненной группы специальностей 38.00.00 Экономика и управление для  специальности 38.02.01</w:t>
            </w:r>
          </w:p>
          <w:p w:rsidR="000718A0" w:rsidRPr="00990FFC" w:rsidRDefault="000718A0" w:rsidP="000718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990F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Экономика и бухгалтерский учет (по отраслям)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приказ Министерства образования и науки РФ № 69 от 05.02.2018 г., зарегистрирован в Минюсте приказ № 50137 от 26.02.2018 г.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8A0" w:rsidRPr="00990FFC" w:rsidTr="000718A0">
        <w:tc>
          <w:tcPr>
            <w:tcW w:w="3190" w:type="dxa"/>
          </w:tcPr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Научно-методический совет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№___ 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«__»_________2019 г.</w:t>
            </w: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_________Э.М.Ребрина</w:t>
            </w:r>
            <w:proofErr w:type="spellEnd"/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718A0" w:rsidRPr="00990FFC" w:rsidRDefault="000718A0" w:rsidP="0007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18A0" w:rsidRPr="00990FFC" w:rsidRDefault="000718A0" w:rsidP="00071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0718A0" w:rsidRPr="00990FFC" w:rsidRDefault="000718A0" w:rsidP="00071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Разработчик:</w:t>
      </w: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А.И.Лондаренко</w:t>
      </w:r>
      <w:proofErr w:type="spellEnd"/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Рецензенты:</w:t>
      </w: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___________О.М.Гонская</w:t>
      </w:r>
      <w:proofErr w:type="spellEnd"/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90FFC">
        <w:rPr>
          <w:rFonts w:ascii="Times New Roman" w:eastAsia="Calibri" w:hAnsi="Times New Roman" w:cs="Times New Roman"/>
          <w:sz w:val="20"/>
          <w:szCs w:val="20"/>
          <w:lang w:eastAsia="ru-RU"/>
        </w:rPr>
        <w:t>Преподаватель высшей категории НКСЭ</w:t>
      </w: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_____________/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Литвицкий</w:t>
      </w:r>
      <w:proofErr w:type="spellEnd"/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А.С. /</w:t>
      </w:r>
    </w:p>
    <w:p w:rsidR="000718A0" w:rsidRPr="00990FFC" w:rsidRDefault="000718A0" w:rsidP="00071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Директор ООО «Карго Экспорт»</w:t>
      </w:r>
    </w:p>
    <w:p w:rsidR="000718A0" w:rsidRPr="00990FFC" w:rsidRDefault="000718A0" w:rsidP="00071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0"/>
    <w:p w:rsidR="000718A0" w:rsidRDefault="000718A0" w:rsidP="000718A0">
      <w:pPr>
        <w:keepNext/>
        <w:spacing w:before="240" w:after="60" w:line="36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718A0" w:rsidRDefault="000718A0" w:rsidP="000718A0">
      <w:pPr>
        <w:keepNext/>
        <w:spacing w:before="240" w:after="60" w:line="36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718A0" w:rsidRDefault="000718A0" w:rsidP="000718A0">
      <w:pPr>
        <w:keepNext/>
        <w:spacing w:before="240" w:after="60" w:line="36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06DF" w:rsidRDefault="004606DF"/>
    <w:p w:rsidR="00504841" w:rsidRDefault="00504841"/>
    <w:p w:rsidR="000718A0" w:rsidRDefault="000718A0"/>
    <w:p w:rsidR="000718A0" w:rsidRPr="000718A0" w:rsidRDefault="000718A0" w:rsidP="000718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0718A0" w:rsidRPr="000718A0" w:rsidRDefault="000718A0" w:rsidP="000718A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889" w:type="dxa"/>
        <w:tblLook w:val="01E0"/>
      </w:tblPr>
      <w:tblGrid>
        <w:gridCol w:w="7501"/>
        <w:gridCol w:w="2388"/>
      </w:tblGrid>
      <w:tr w:rsidR="000718A0" w:rsidRPr="000718A0" w:rsidTr="00C9408D">
        <w:tc>
          <w:tcPr>
            <w:tcW w:w="7501" w:type="dxa"/>
          </w:tcPr>
          <w:p w:rsidR="000718A0" w:rsidRPr="000718A0" w:rsidRDefault="00C9408D" w:rsidP="00C9408D">
            <w:pPr>
              <w:suppressAutoHyphens/>
              <w:spacing w:line="360" w:lineRule="auto"/>
              <w:ind w:left="284" w:right="-20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718A0"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ОБЩАЯ ХАРАКТЕРИСТИКА РАБОЧЕЙ ПРОГРАММЫ УЧЕБНОЙ ДИСЦИПЛИНЫ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44                                                             </w:t>
            </w:r>
          </w:p>
        </w:tc>
        <w:tc>
          <w:tcPr>
            <w:tcW w:w="2388" w:type="dxa"/>
          </w:tcPr>
          <w:p w:rsidR="000718A0" w:rsidRPr="000718A0" w:rsidRDefault="00C9408D" w:rsidP="00C9408D">
            <w:pPr>
              <w:spacing w:line="360" w:lineRule="auto"/>
              <w:ind w:right="-20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4</w:t>
            </w:r>
          </w:p>
        </w:tc>
      </w:tr>
      <w:tr w:rsidR="000718A0" w:rsidRPr="000718A0" w:rsidTr="00C9408D">
        <w:trPr>
          <w:trHeight w:val="1291"/>
        </w:trPr>
        <w:tc>
          <w:tcPr>
            <w:tcW w:w="7501" w:type="dxa"/>
          </w:tcPr>
          <w:p w:rsidR="000718A0" w:rsidRPr="000718A0" w:rsidRDefault="00C9408D" w:rsidP="00C9408D">
            <w:pPr>
              <w:suppressAutoHyphens/>
              <w:spacing w:line="360" w:lineRule="auto"/>
              <w:ind w:left="284" w:right="-20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18A0"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0718A0" w:rsidRPr="00C9408D" w:rsidRDefault="000718A0" w:rsidP="00C9408D">
            <w:pPr>
              <w:pStyle w:val="a9"/>
              <w:numPr>
                <w:ilvl w:val="0"/>
                <w:numId w:val="5"/>
              </w:numPr>
              <w:suppressAutoHyphens/>
              <w:spacing w:line="360" w:lineRule="auto"/>
              <w:ind w:right="-16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  <w:r w:rsidR="00C94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388" w:type="dxa"/>
          </w:tcPr>
          <w:p w:rsidR="000718A0" w:rsidRDefault="00C9408D" w:rsidP="00C9408D">
            <w:pPr>
              <w:spacing w:line="360" w:lineRule="auto"/>
              <w:ind w:right="-20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8</w:t>
            </w:r>
          </w:p>
          <w:p w:rsidR="00C9408D" w:rsidRPr="000718A0" w:rsidRDefault="00C9408D" w:rsidP="00C9408D">
            <w:pPr>
              <w:spacing w:line="360" w:lineRule="auto"/>
              <w:ind w:right="-20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19</w:t>
            </w:r>
          </w:p>
        </w:tc>
      </w:tr>
      <w:tr w:rsidR="000718A0" w:rsidRPr="000718A0" w:rsidTr="00C9408D">
        <w:tc>
          <w:tcPr>
            <w:tcW w:w="7501" w:type="dxa"/>
          </w:tcPr>
          <w:p w:rsidR="00C9408D" w:rsidRDefault="000718A0" w:rsidP="00C9408D">
            <w:pPr>
              <w:pStyle w:val="a9"/>
              <w:numPr>
                <w:ilvl w:val="0"/>
                <w:numId w:val="5"/>
              </w:numPr>
              <w:suppressAutoHyphens/>
              <w:spacing w:line="360" w:lineRule="auto"/>
              <w:ind w:right="-20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 ОЦЕНКА РЕЗУЛЬТАТОВ </w:t>
            </w:r>
          </w:p>
          <w:p w:rsidR="000718A0" w:rsidRPr="00C9408D" w:rsidRDefault="000718A0" w:rsidP="00C9408D">
            <w:pPr>
              <w:pStyle w:val="a9"/>
              <w:suppressAutoHyphens/>
              <w:spacing w:line="360" w:lineRule="auto"/>
              <w:ind w:right="-20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ОСВОЕНИЯ УЧЕБНОЙ ДИСЦИПЛИНЫ</w:t>
            </w:r>
          </w:p>
          <w:p w:rsidR="000718A0" w:rsidRPr="000718A0" w:rsidRDefault="000718A0" w:rsidP="00C9408D">
            <w:pPr>
              <w:suppressAutoHyphens/>
              <w:spacing w:line="360" w:lineRule="auto"/>
              <w:ind w:right="-20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0718A0" w:rsidRPr="000718A0" w:rsidRDefault="00C9408D" w:rsidP="00C9408D">
            <w:pPr>
              <w:spacing w:line="360" w:lineRule="auto"/>
              <w:ind w:right="-20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22</w:t>
            </w:r>
          </w:p>
        </w:tc>
      </w:tr>
    </w:tbl>
    <w:p w:rsidR="000718A0" w:rsidRPr="000718A0" w:rsidRDefault="000718A0" w:rsidP="000718A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ПРИМЕРНОЙ РАБОЧЕЙ ПРОГРАММЫ УЧЕБНОЙ ДИСЦИПЛИНЫ</w:t>
      </w:r>
    </w:p>
    <w:p w:rsidR="000718A0" w:rsidRPr="000718A0" w:rsidRDefault="000718A0" w:rsidP="000718A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18A0" w:rsidRPr="000718A0" w:rsidRDefault="000718A0" w:rsidP="000718A0">
      <w:pPr>
        <w:spacing w:before="120" w:after="120" w:line="36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Место дисциплины в структуре основной образовательной программы</w:t>
      </w:r>
    </w:p>
    <w:p w:rsidR="000718A0" w:rsidRPr="000718A0" w:rsidRDefault="000718A0" w:rsidP="000718A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718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Учебная дисциплина ОП.03 Налоги и налогообложение является обязательной частью общепрофессионального цикла примерной основной образовательной программы в соответствии с ФГОС СПО по специальности 38.02.01 Экономика и бухгалтерский учет (по отраслям). Квалификация: бухгалтер, специалист по налогообложению.</w:t>
      </w:r>
    </w:p>
    <w:p w:rsidR="000718A0" w:rsidRPr="000718A0" w:rsidRDefault="000718A0" w:rsidP="000718A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718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Учебная дисциплина ОП.03 «Налоги и налогообложение» обеспечивает формирование профессиональных и общих компетенций по всем видам деятельности ФГОС СПО по специальности 38.02.01 Экономика и бухгалтерский учет (по отраслям). </w:t>
      </w:r>
    </w:p>
    <w:p w:rsidR="000718A0" w:rsidRPr="000718A0" w:rsidRDefault="000718A0" w:rsidP="000718A0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</w:t>
      </w:r>
    </w:p>
    <w:p w:rsidR="000718A0" w:rsidRPr="000718A0" w:rsidRDefault="000718A0" w:rsidP="000718A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718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0718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0718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осваиваются следующие умения и знания.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2948"/>
        <w:gridCol w:w="5529"/>
      </w:tblGrid>
      <w:tr w:rsidR="000718A0" w:rsidRPr="000718A0" w:rsidTr="000718A0">
        <w:trPr>
          <w:trHeight w:val="649"/>
        </w:trPr>
        <w:tc>
          <w:tcPr>
            <w:tcW w:w="1129" w:type="dxa"/>
            <w:vAlign w:val="center"/>
            <w:hideMark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2948" w:type="dxa"/>
            <w:vAlign w:val="center"/>
            <w:hideMark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529" w:type="dxa"/>
            <w:vAlign w:val="center"/>
            <w:hideMark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0718A0" w:rsidRPr="000718A0" w:rsidTr="000718A0">
        <w:trPr>
          <w:trHeight w:val="212"/>
        </w:trPr>
        <w:tc>
          <w:tcPr>
            <w:tcW w:w="1129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01, ОК 02, ОК 03, ОК 04, ОК 05, ОК 06, ОК 09, ОК 08, ОК 09, ОК 10, ОК11,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3.1, ПК 3.2, ПК 3.3, ПК 3.4</w:t>
            </w:r>
          </w:p>
        </w:tc>
        <w:tc>
          <w:tcPr>
            <w:tcW w:w="2948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виды и порядок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ориентироваться в системе налогов Российской Федерации;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выделять и определять элементы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источники уплаты налогов, сборов, пошлин;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оформлять бухгалтерскими проводками начисления и перечисления сумм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ознакомиться с платежными поручениями по перечислению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выбирать коды бюджетной классификации для определенных налогов, штрафов и пени;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пользоваться образцом платежных поручений по перечислению налогов, сборов и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объекты налогообложения для исчисления налогов,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исчислять налоги, сборы, страховые взносы и определять сроки уплаты налогов, сборов,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оформлять бухгалтерскими проводками начисление и перечисление сумм страховых взносов в государственные внебюджетные фонды: в Пенсионный фонд Российской Федерации, Фонд социального страхования Российской </w:t>
            </w: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Федерации, Фонд обязательного медицинского страхования;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выбирать для платежных поручений по видам страховых взносов соответствующие реквизиты;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пользоваться образцом платежных поручений по перечислению налогов, сборов, страховых взносов в бюджеты бюджетной системы Российской Федерации;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 ОГРН, ИНН, КПП, определять код и наименование налоговых органов, КБК, ОКТМО, основания платежа;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порядок возврата излишне уплаченных или излишне взысканных налогов;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размер пени;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 налоговые санкции.</w:t>
            </w:r>
          </w:p>
        </w:tc>
        <w:tc>
          <w:tcPr>
            <w:tcW w:w="5529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Основных начал законодательства о налогах и сборах в Российской Федерации;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понятий и сущности налога, сбора,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видов налогов и системы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налогов Российской Федерации;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элементов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источников уплаты налогов, сборов, пошлин; 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оформления бухгалтерскими проводками начисления и перечисления сумм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значения и применения платежных поручений по перечислению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 формирования идентификационного номера налогоплательщика (далее - ИНН), кода причины постановки на учет (далее - КПП);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наименования и кода налогового органа, </w:t>
            </w: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и значения кода бюджетной классификации (далее - КБК), порядка их присвоения для налога, штрафа и пени; структуры и значения Общероссийского классификатора территорий муниципальных образований (далее - ОКТМО);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сущности страховых взносов в государственные внебюджетные фонды;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объектов обложения для исчисления страховых взносов в государственные внебюджетные фонды;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состава участников налоговых правоотношений:  понятие налогоплательщики, налоговые агенты. 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 налогоплательщиков и  обязанностей налогоплательщиков.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Порядка </w:t>
            </w:r>
            <w:proofErr w:type="spell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госрегистрации</w:t>
            </w:r>
            <w:proofErr w:type="spell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постановки на учет в налоговых органах;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Возникновения, изменения и прекращения обязанности по уплате налога, сбора,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Процедур исполнения обязанности по уплате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Процедуры взыскания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Способов обеспечения исполнения обязанности по уплате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Определения размера пени;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 налогового контроля;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Понятия  и виды налоговых правонарушений;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и виды налоговых санкций.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0718A0">
        <w:trPr>
          <w:trHeight w:val="212"/>
        </w:trPr>
        <w:tc>
          <w:tcPr>
            <w:tcW w:w="1129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01, ОК 02, ОК 03, ОК 04, ОК 05, ОК 06,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09, ОК 10, ОК11, ПК 5.2, ПК 5.3, ПК 5.4</w:t>
            </w:r>
          </w:p>
        </w:tc>
        <w:tc>
          <w:tcPr>
            <w:tcW w:w="2948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различать учетную политику для целей налогообложения организации;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понимать значение данных налогового учета </w:t>
            </w: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 формировании и предоставлении документов в налоговые органы;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доначислять неуплаченные налоги и начислять штрафные санкции;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рассчитывать налоговую базу по налогу на добавленную стоимость;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рассчитывать налоговую базу по налогу на прибыль;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рассчитывать налоговую базу по налогу на доходы физических лиц;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понимать важность оптимизации налогообложения организации;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понятия учетная политика для целей налогообложения; значения учетной политики для целей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срока действия учетной политики;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особенностей применения учетной политики;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порядка представления учетной политики в целях </w:t>
            </w: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налогообложения в налоговые органы;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формирования суммы доходов и расходов организации в целях определения налога на прибыль организаций;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возникновения сумм задолженности по расчетам с бюджетом по налогам;</w:t>
            </w:r>
          </w:p>
          <w:p w:rsidR="000718A0" w:rsidRPr="000718A0" w:rsidRDefault="000718A0" w:rsidP="000718A0">
            <w:pPr>
              <w:spacing w:after="0" w:line="360" w:lineRule="auto"/>
              <w:ind w:firstLine="39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осуществления налогового контроля: на предмет правильности заполнения налоговых деклараций и  правильности ведения налогового учета;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понятия и видов налоговых льгот при исчислении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доначисления неуплаченных налогов и взыскания штрафных санкций налоговыми органами;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определения налоговой базы по налогу на добавленную стоимость;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расчета налоговой базы по налогу на прибыль;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расчета налоговой базы по налогу на доходы физических лиц;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порядка возврата излишне уплаченных и излишне взысканных налогов;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718A0" w:rsidRPr="000718A0" w:rsidRDefault="000718A0" w:rsidP="000718A0">
      <w:pPr>
        <w:suppressAutoHyphens/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0718A0" w:rsidRPr="000718A0" w:rsidRDefault="000718A0" w:rsidP="000718A0">
      <w:pPr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0718A0" w:rsidRPr="000718A0" w:rsidTr="000718A0">
        <w:trPr>
          <w:trHeight w:val="490"/>
        </w:trPr>
        <w:tc>
          <w:tcPr>
            <w:tcW w:w="5000" w:type="pct"/>
            <w:gridSpan w:val="2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0718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718A0" w:rsidRPr="000718A0" w:rsidTr="000718A0">
        <w:trPr>
          <w:trHeight w:val="490"/>
        </w:trPr>
        <w:tc>
          <w:tcPr>
            <w:tcW w:w="4073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-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27" w:type="pct"/>
            <w:vAlign w:val="center"/>
          </w:tcPr>
          <w:p w:rsidR="000718A0" w:rsidRPr="000718A0" w:rsidRDefault="000718A0" w:rsidP="000718A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0718A0" w:rsidRPr="000718A0" w:rsidRDefault="000718A0" w:rsidP="000718A0">
      <w:pPr>
        <w:suppressAutoHyphens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718A0" w:rsidRPr="000718A0" w:rsidRDefault="000718A0" w:rsidP="000718A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0718A0" w:rsidRPr="000718A0" w:rsidSect="000718A0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0718A0" w:rsidRPr="000718A0" w:rsidRDefault="000718A0" w:rsidP="000718A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 «Налоги и налогообложение»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1"/>
        <w:gridCol w:w="8672"/>
        <w:gridCol w:w="1636"/>
        <w:gridCol w:w="2129"/>
      </w:tblGrid>
      <w:tr w:rsidR="000718A0" w:rsidRPr="000718A0" w:rsidTr="00B26274">
        <w:trPr>
          <w:trHeight w:val="20"/>
          <w:tblHeader/>
        </w:trPr>
        <w:tc>
          <w:tcPr>
            <w:tcW w:w="795" w:type="pct"/>
            <w:vAlign w:val="center"/>
          </w:tcPr>
          <w:p w:rsidR="000718A0" w:rsidRPr="000718A0" w:rsidRDefault="000718A0" w:rsidP="00813E0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32" w:type="pct"/>
            <w:vAlign w:val="center"/>
          </w:tcPr>
          <w:p w:rsidR="000718A0" w:rsidRPr="000718A0" w:rsidRDefault="000718A0" w:rsidP="00813E0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Align w:val="center"/>
          </w:tcPr>
          <w:p w:rsidR="000718A0" w:rsidRPr="000718A0" w:rsidRDefault="000718A0" w:rsidP="00813E0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  <w:p w:rsidR="000718A0" w:rsidRPr="000718A0" w:rsidRDefault="000718A0" w:rsidP="00813E0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  <w:vAlign w:val="center"/>
          </w:tcPr>
          <w:p w:rsidR="000718A0" w:rsidRPr="000718A0" w:rsidRDefault="000718A0" w:rsidP="00813E0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Align w:val="center"/>
          </w:tcPr>
          <w:p w:rsidR="000718A0" w:rsidRPr="000718A0" w:rsidRDefault="000718A0" w:rsidP="00813E0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pct"/>
            <w:vAlign w:val="center"/>
          </w:tcPr>
          <w:p w:rsidR="000718A0" w:rsidRPr="000718A0" w:rsidRDefault="000718A0" w:rsidP="00813E0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pct"/>
            <w:vAlign w:val="center"/>
          </w:tcPr>
          <w:p w:rsidR="000718A0" w:rsidRPr="000718A0" w:rsidRDefault="000718A0" w:rsidP="00813E0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Align w:val="center"/>
          </w:tcPr>
          <w:p w:rsidR="000718A0" w:rsidRPr="000718A0" w:rsidRDefault="000718A0" w:rsidP="00813E0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 Налоговая система Российской Федерации</w:t>
            </w: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 –ОК 06,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1431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налога, сбора и страховых взносов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кономическая сущность налогов, сборов, страховых взносов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 налогов в рыночной экономике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ункции налогов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лассификация налогов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сточники уплаты налогов, сборов, страховых взносов.</w:t>
            </w:r>
            <w:proofErr w:type="gramEnd"/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619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Принципы налогообложения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аконодательство о налогах и сборах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сновные начала законодательства о налогах и сборах в Российской Федерации. 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налогообложения: объект, налоговая база, налоговый период, налоговая ставка, порядок исчисления, порядок и сроки уплаты, льготы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бщие условия установления страховых взносов.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налогов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истема налогов Российской Федерации; виды и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налогообложения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иды налогов и сборов, взимаемых в РФ.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B2627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политика государства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онятие налоговой политики государства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адачи налоговой политики, ее типы и основные направления совершенствования в современных условиях.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592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B2627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ая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 и структура налоговых доходов, бюджетов бюджетной системы Российской Федерации» (консолидированного бюджета РФ, федерального бюджета, бюджетов государственных внебюджетных фондов, бюджета субъекта РФ бюджета муниципального образования (по выбору).</w:t>
            </w:r>
            <w:proofErr w:type="gramEnd"/>
          </w:p>
        </w:tc>
        <w:tc>
          <w:tcPr>
            <w:tcW w:w="553" w:type="pc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591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2.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 и структура налоговых доходов, бюджетов бюджетной системы Российской Федерации» (бюджетов государственных внебюджетных фондов, бюджета субъекта РФ (по выбору), бюджета муниципального образования (по выбору).</w:t>
            </w:r>
            <w:proofErr w:type="gramEnd"/>
          </w:p>
        </w:tc>
        <w:tc>
          <w:tcPr>
            <w:tcW w:w="553" w:type="pc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1623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законодательно-нормативными документами (НК РФ, часть 1);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ответов на контрольные вопросы;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 Участники налоговых правоотношений.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0718A0" w:rsidRPr="00103855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 –ОК 06,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участников налоговых правоотношений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алогоплательщики, плательщики сборов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рава налогоплательщиков,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налогоплательщиков; л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ичный кабинет налогоплательщика</w:t>
            </w:r>
          </w:p>
        </w:tc>
        <w:tc>
          <w:tcPr>
            <w:tcW w:w="553" w:type="pct"/>
            <w:vAlign w:val="center"/>
          </w:tcPr>
          <w:p w:rsidR="00813E0C" w:rsidRPr="00103855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агенты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 налоговых агентов, обязанности налоговых агентов.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органы</w:t>
            </w:r>
            <w:r w:rsidR="008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 налоговых органов</w:t>
            </w:r>
            <w:r w:rsidR="008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бязанности налоговых органов.</w:t>
            </w:r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B2627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других (таможенных, финансовых, органов внутренних дел, следственных) органов в области налогообложения, сборов, страховых взносов</w:t>
            </w:r>
            <w:r w:rsidR="00B2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 налоговых органов, таможенных органов.</w:t>
            </w:r>
            <w:proofErr w:type="gramEnd"/>
          </w:p>
        </w:tc>
        <w:tc>
          <w:tcPr>
            <w:tcW w:w="553" w:type="pct"/>
            <w:vAlign w:val="center"/>
          </w:tcPr>
          <w:p w:rsidR="000718A0" w:rsidRPr="00103855" w:rsidRDefault="0010385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Merge w:val="restar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законодательно-нормативными документами (НК РФ, часть 1);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ответов на контрольные вопросы;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Merge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 Государственная регистрация организаций и индивидуальных предпринимателей. Постановка на учет в налоговых 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органах организаций и физических лиц</w:t>
            </w: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0718A0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 –ОК 06,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</w:t>
            </w:r>
            <w:r w:rsidR="00B2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организаций и индивидуальных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предпринимателей</w:t>
            </w:r>
            <w:r w:rsid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8F68EC"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F68EC"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на учет в налоговых органах организаций и физических лиц</w:t>
            </w:r>
          </w:p>
        </w:tc>
        <w:tc>
          <w:tcPr>
            <w:tcW w:w="553" w:type="pct"/>
            <w:vAlign w:val="center"/>
          </w:tcPr>
          <w:p w:rsidR="000718A0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0718A0" w:rsidRPr="000718A0" w:rsidRDefault="00FF4A9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3.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ГРН, ИНН, КПП».</w:t>
            </w:r>
          </w:p>
        </w:tc>
        <w:tc>
          <w:tcPr>
            <w:tcW w:w="553" w:type="pc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Merge w:val="restar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законодательно-нормативными документами (НК РФ, часть 1);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подготовка ответов на контрольные вопросы;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Merge/>
            <w:vAlign w:val="center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94"/>
        </w:trPr>
        <w:tc>
          <w:tcPr>
            <w:tcW w:w="795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4. Исполнение обязанности по уплате налогов, сборов, страховых взносов</w:t>
            </w: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0718A0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 –ОК 06,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Возникновение, изменение и прекращение обязанности по уплате н</w:t>
            </w:r>
            <w:r w:rsid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алога, сбора, страховых взносов; и</w:t>
            </w:r>
            <w:r w:rsidR="008F68EC"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сполнение обязанности по уплате налога, сбора, страховых взносов</w:t>
            </w:r>
          </w:p>
        </w:tc>
        <w:tc>
          <w:tcPr>
            <w:tcW w:w="553" w:type="pct"/>
            <w:vAlign w:val="center"/>
          </w:tcPr>
          <w:p w:rsidR="000718A0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Взыскание налога, сбора, страховых взносов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пособы обеспечения исполнения обязанности по уплате налогов, сборов, страховых взносов.</w:t>
            </w:r>
          </w:p>
        </w:tc>
        <w:tc>
          <w:tcPr>
            <w:tcW w:w="553" w:type="pct"/>
            <w:vAlign w:val="center"/>
          </w:tcPr>
          <w:p w:rsidR="000718A0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 излишне взысканных налога, сбора, страховых взносов, пеней, штрафа</w:t>
            </w:r>
          </w:p>
        </w:tc>
        <w:tc>
          <w:tcPr>
            <w:tcW w:w="553" w:type="pct"/>
            <w:vAlign w:val="center"/>
          </w:tcPr>
          <w:p w:rsidR="000718A0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0718A0" w:rsidRPr="008F68EC" w:rsidRDefault="00FF4A9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«Определение размера пени»</w:t>
            </w:r>
          </w:p>
        </w:tc>
        <w:tc>
          <w:tcPr>
            <w:tcW w:w="553" w:type="pct"/>
            <w:vAlign w:val="center"/>
          </w:tcPr>
          <w:p w:rsidR="000718A0" w:rsidRPr="008F68EC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Merge w:val="restar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законодательно-нормативными документами (НК РФ, часть 1);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ответов на контрольные вопросы;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Merge/>
            <w:vAlign w:val="center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5. Налоговый контроль</w:t>
            </w: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0718A0" w:rsidRPr="00FF4A9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3.4,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налогового контроля.</w:t>
            </w:r>
          </w:p>
        </w:tc>
        <w:tc>
          <w:tcPr>
            <w:tcW w:w="553" w:type="pct"/>
            <w:vAlign w:val="center"/>
          </w:tcPr>
          <w:p w:rsidR="000718A0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20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проверки. Камеральная налоговая проверка.</w:t>
            </w:r>
          </w:p>
        </w:tc>
        <w:tc>
          <w:tcPr>
            <w:tcW w:w="553" w:type="pct"/>
            <w:vAlign w:val="center"/>
          </w:tcPr>
          <w:p w:rsidR="000718A0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rPr>
          <w:trHeight w:val="369"/>
        </w:trPr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налоговая проверка.</w:t>
            </w:r>
          </w:p>
        </w:tc>
        <w:tc>
          <w:tcPr>
            <w:tcW w:w="553" w:type="pct"/>
            <w:vAlign w:val="center"/>
          </w:tcPr>
          <w:p w:rsidR="000718A0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Merge w:val="restart"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8A0" w:rsidRPr="000718A0" w:rsidTr="00B26274">
        <w:tc>
          <w:tcPr>
            <w:tcW w:w="795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законодательно-нормативными документами (НК РФ, часть 1);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ответов на контрольные вопросы;</w:t>
            </w:r>
          </w:p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Merge/>
            <w:vAlign w:val="center"/>
          </w:tcPr>
          <w:p w:rsidR="000718A0" w:rsidRPr="000718A0" w:rsidRDefault="000718A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0718A0" w:rsidRPr="000718A0" w:rsidRDefault="000718A0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 w:val="restar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6. 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правонарушения и ответственность за их совершение</w:t>
            </w: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8F68EC" w:rsidRP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8F68EC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ПК 3.1-ПК 3.4, </w:t>
            </w:r>
          </w:p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налогового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бщие положения об ответственности за совершение налоговых правонарушений.</w:t>
            </w:r>
          </w:p>
        </w:tc>
        <w:tc>
          <w:tcPr>
            <w:tcW w:w="553" w:type="pct"/>
            <w:vAlign w:val="center"/>
          </w:tcPr>
          <w:p w:rsidR="008F68EC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rPr>
          <w:trHeight w:val="813"/>
        </w:trPr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налоговых правонарушений и ответственность за их совершение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алоговые санкции</w:t>
            </w:r>
          </w:p>
        </w:tc>
        <w:tc>
          <w:tcPr>
            <w:tcW w:w="553" w:type="pct"/>
            <w:vAlign w:val="center"/>
          </w:tcPr>
          <w:p w:rsidR="008F68EC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8F68EC" w:rsidRPr="000718A0" w:rsidRDefault="00FF4A9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rPr>
          <w:trHeight w:val="379"/>
        </w:trPr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5.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«Порядок исчисления налоговых санкций».</w:t>
            </w:r>
          </w:p>
        </w:tc>
        <w:tc>
          <w:tcPr>
            <w:tcW w:w="553" w:type="pct"/>
            <w:vAlign w:val="center"/>
          </w:tcPr>
          <w:p w:rsidR="008F68EC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rPr>
          <w:trHeight w:val="313"/>
        </w:trPr>
        <w:tc>
          <w:tcPr>
            <w:tcW w:w="795" w:type="pct"/>
            <w:vMerge w:val="restar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7. Федеральные налоги, сборы и страховые взносы</w:t>
            </w: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8F68EC" w:rsidRPr="00FF4A90" w:rsidRDefault="005B3411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13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pct"/>
            <w:vMerge w:val="restar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3.4,</w:t>
            </w:r>
          </w:p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сущность и основные элементы налога на добавленную стоимость.</w:t>
            </w:r>
          </w:p>
        </w:tc>
        <w:tc>
          <w:tcPr>
            <w:tcW w:w="553" w:type="pct"/>
            <w:vAlign w:val="center"/>
          </w:tcPr>
          <w:p w:rsidR="008F68EC" w:rsidRPr="000718A0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Экономическая сущность и основные элементы налога на прибыль организаций.</w:t>
            </w:r>
          </w:p>
        </w:tc>
        <w:tc>
          <w:tcPr>
            <w:tcW w:w="553" w:type="pct"/>
            <w:vAlign w:val="center"/>
          </w:tcPr>
          <w:p w:rsidR="008F68EC" w:rsidRPr="000718A0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сущность и основные элементы страховых взносов.</w:t>
            </w:r>
          </w:p>
        </w:tc>
        <w:tc>
          <w:tcPr>
            <w:tcW w:w="553" w:type="pct"/>
            <w:vAlign w:val="center"/>
          </w:tcPr>
          <w:p w:rsidR="008F68EC" w:rsidRPr="000718A0" w:rsidRDefault="00FF4A90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сущность и основные элементы налога на доходы физических лиц.</w:t>
            </w:r>
          </w:p>
        </w:tc>
        <w:tc>
          <w:tcPr>
            <w:tcW w:w="553" w:type="pct"/>
            <w:vAlign w:val="center"/>
          </w:tcPr>
          <w:p w:rsidR="008F68EC" w:rsidRPr="000718A0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411" w:rsidRPr="000718A0" w:rsidTr="00B26274">
        <w:tc>
          <w:tcPr>
            <w:tcW w:w="795" w:type="pct"/>
            <w:vMerge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сущность и основные элементы налога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добычу полезных ископаемых</w:t>
            </w:r>
          </w:p>
        </w:tc>
        <w:tc>
          <w:tcPr>
            <w:tcW w:w="553" w:type="pct"/>
            <w:vAlign w:val="center"/>
          </w:tcPr>
          <w:p w:rsidR="005B3411" w:rsidRDefault="005B3411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411" w:rsidRPr="000718A0" w:rsidTr="00B26274">
        <w:tc>
          <w:tcPr>
            <w:tcW w:w="795" w:type="pct"/>
            <w:vMerge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сущность и основные элементы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водного налога</w:t>
            </w:r>
          </w:p>
        </w:tc>
        <w:tc>
          <w:tcPr>
            <w:tcW w:w="553" w:type="pct"/>
            <w:vAlign w:val="center"/>
          </w:tcPr>
          <w:p w:rsidR="005B3411" w:rsidRDefault="005B3411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rPr>
          <w:trHeight w:val="20"/>
        </w:trPr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8F68EC" w:rsidRPr="000718A0" w:rsidRDefault="008F68E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8EC" w:rsidRPr="000718A0" w:rsidTr="00B26274">
        <w:trPr>
          <w:trHeight w:val="20"/>
        </w:trPr>
        <w:tc>
          <w:tcPr>
            <w:tcW w:w="795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сумм федеральных налогов</w:t>
            </w:r>
            <w:r w:rsidR="002D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налог на добавленную стоимость, акцизы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8F68EC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8F68EC" w:rsidRPr="000718A0" w:rsidRDefault="008F68E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сумм федеральных налогов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акцизы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2D2F45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сумм федеральных налогов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налог на прибыль организаций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2D2F45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сумм федеральных налогов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налог на доходы физических лиц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2D2F45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  <w:vAlign w:val="bottom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сумм страховых взносов».</w:t>
            </w:r>
          </w:p>
        </w:tc>
        <w:tc>
          <w:tcPr>
            <w:tcW w:w="553" w:type="pct"/>
            <w:vAlign w:val="center"/>
          </w:tcPr>
          <w:p w:rsidR="002D2F45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3" w:type="pct"/>
            <w:vMerge w:val="restart"/>
            <w:vAlign w:val="center"/>
          </w:tcPr>
          <w:p w:rsidR="002D2F45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материалами периодической печати;</w:t>
            </w:r>
          </w:p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ознакомление с законодательно-нормативными документами (НК РФ, часть 1);</w:t>
            </w:r>
          </w:p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ответов на контрольные вопросы;</w:t>
            </w:r>
          </w:p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дополнительных сообщений и презентаций по теме.</w:t>
            </w:r>
          </w:p>
        </w:tc>
        <w:tc>
          <w:tcPr>
            <w:tcW w:w="553" w:type="pct"/>
            <w:vMerge/>
            <w:vAlign w:val="center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 w:val="restar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8. Региональные налоги и местные налоги</w:t>
            </w: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2D2F45" w:rsidRPr="00FF4A9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813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pct"/>
            <w:vMerge w:val="restar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3.4,</w:t>
            </w:r>
          </w:p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сущность и основные элементы налога на имущество организаций.</w:t>
            </w:r>
          </w:p>
        </w:tc>
        <w:tc>
          <w:tcPr>
            <w:tcW w:w="553" w:type="pct"/>
            <w:vAlign w:val="center"/>
          </w:tcPr>
          <w:p w:rsidR="002D2F45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сущность и основные элементы транспортного налога.</w:t>
            </w:r>
          </w:p>
        </w:tc>
        <w:tc>
          <w:tcPr>
            <w:tcW w:w="553" w:type="pct"/>
            <w:vAlign w:val="center"/>
          </w:tcPr>
          <w:p w:rsidR="002D2F45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F45" w:rsidRPr="000718A0" w:rsidTr="00B26274">
        <w:trPr>
          <w:trHeight w:val="20"/>
        </w:trPr>
        <w:tc>
          <w:tcPr>
            <w:tcW w:w="795" w:type="pct"/>
            <w:vMerge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Экономическая сущность и основные элементы земельного налога.</w:t>
            </w:r>
          </w:p>
        </w:tc>
        <w:tc>
          <w:tcPr>
            <w:tcW w:w="553" w:type="pct"/>
            <w:vAlign w:val="center"/>
          </w:tcPr>
          <w:p w:rsidR="002D2F45" w:rsidRPr="000718A0" w:rsidRDefault="002D2F45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2D2F45" w:rsidRPr="000718A0" w:rsidRDefault="002D2F45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274" w:rsidRPr="000718A0" w:rsidTr="00B12FD4">
        <w:trPr>
          <w:trHeight w:val="838"/>
        </w:trPr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  <w:tcBorders>
              <w:bottom w:val="single" w:sz="4" w:space="0" w:color="auto"/>
            </w:tcBorders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B26274" w:rsidRPr="000718A0" w:rsidRDefault="00B26274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  <w:tcBorders>
              <w:bottom w:val="single" w:sz="4" w:space="0" w:color="auto"/>
            </w:tcBorders>
            <w:vAlign w:val="center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3.4,</w:t>
            </w:r>
          </w:p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</w:tc>
      </w:tr>
      <w:tr w:rsidR="00B26274" w:rsidRPr="000718A0" w:rsidTr="00B26274">
        <w:trPr>
          <w:trHeight w:val="20"/>
        </w:trPr>
        <w:tc>
          <w:tcPr>
            <w:tcW w:w="795" w:type="pct"/>
            <w:vMerge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«Исчисление региональных налогов».</w:t>
            </w:r>
          </w:p>
        </w:tc>
        <w:tc>
          <w:tcPr>
            <w:tcW w:w="553" w:type="pct"/>
            <w:vAlign w:val="center"/>
          </w:tcPr>
          <w:p w:rsidR="00B26274" w:rsidRPr="000718A0" w:rsidRDefault="00B26274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274" w:rsidRPr="000718A0" w:rsidTr="00B26274">
        <w:trPr>
          <w:trHeight w:val="20"/>
        </w:trPr>
        <w:tc>
          <w:tcPr>
            <w:tcW w:w="795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«Исчисление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налогов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B26274" w:rsidRDefault="00B26274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 w:val="restart"/>
          </w:tcPr>
          <w:p w:rsidR="00813E0C" w:rsidRPr="005B3411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9. Специальные </w:t>
            </w:r>
            <w:r w:rsidRPr="005B3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режимы</w:t>
            </w:r>
          </w:p>
        </w:tc>
        <w:tc>
          <w:tcPr>
            <w:tcW w:w="2932" w:type="pct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553" w:type="pct"/>
            <w:vAlign w:val="center"/>
          </w:tcPr>
          <w:p w:rsidR="00813E0C" w:rsidRP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pct"/>
            <w:vMerge w:val="restart"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3.1-ПК 3.4,</w:t>
            </w:r>
          </w:p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5B3411" w:rsidRDefault="00813E0C" w:rsidP="00813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Экономическая сущность и основные элементы специальных налоговых </w:t>
            </w:r>
            <w:r w:rsidRPr="005A2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режимов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единый налог на вмененный доход</w:t>
            </w:r>
          </w:p>
        </w:tc>
        <w:tc>
          <w:tcPr>
            <w:tcW w:w="553" w:type="pct"/>
            <w:vAlign w:val="center"/>
          </w:tcPr>
          <w:p w:rsid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0" w:type="pct"/>
            <w:vMerge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5B3411" w:rsidRDefault="00813E0C" w:rsidP="00813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3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Экономическая сущность и основные элементы специальных налоговых режимов:  </w:t>
            </w:r>
            <w:r w:rsidRPr="00143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иный сельскохозяйственный налог</w:t>
            </w:r>
            <w:r w:rsidRPr="005A2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2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Экономическая сущность и основные элементы специальных налоговых режимов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упрощенная система налогообложения</w:t>
            </w:r>
          </w:p>
        </w:tc>
        <w:tc>
          <w:tcPr>
            <w:tcW w:w="553" w:type="pct"/>
            <w:vAlign w:val="center"/>
          </w:tcPr>
          <w:p w:rsid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5B3411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553" w:type="pct"/>
            <w:vAlign w:val="center"/>
          </w:tcPr>
          <w:p w:rsid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E0C" w:rsidRPr="000718A0" w:rsidTr="00B26274">
        <w:trPr>
          <w:trHeight w:val="20"/>
        </w:trPr>
        <w:tc>
          <w:tcPr>
            <w:tcW w:w="795" w:type="pct"/>
            <w:vMerge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813E0C" w:rsidRPr="005B3411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553" w:type="pct"/>
            <w:vAlign w:val="center"/>
          </w:tcPr>
          <w:p w:rsid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813E0C" w:rsidRPr="000718A0" w:rsidRDefault="00813E0C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274" w:rsidRPr="000718A0" w:rsidTr="00B26274">
        <w:trPr>
          <w:trHeight w:val="20"/>
        </w:trPr>
        <w:tc>
          <w:tcPr>
            <w:tcW w:w="795" w:type="pct"/>
            <w:vMerge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 практических занятий и лабораторных работ</w:t>
            </w:r>
          </w:p>
        </w:tc>
        <w:tc>
          <w:tcPr>
            <w:tcW w:w="553" w:type="pct"/>
            <w:vAlign w:val="center"/>
          </w:tcPr>
          <w:p w:rsidR="00B26274" w:rsidRDefault="00B26274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  <w:vAlign w:val="center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01–ОК 06, ОК 09-ОК 11,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 3.1-ПК 3.4,</w:t>
            </w:r>
          </w:p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5.2-ПК 5.4</w:t>
            </w:r>
          </w:p>
        </w:tc>
      </w:tr>
      <w:tr w:rsidR="00B26274" w:rsidRPr="000718A0" w:rsidTr="00B26274">
        <w:trPr>
          <w:trHeight w:val="20"/>
        </w:trPr>
        <w:tc>
          <w:tcPr>
            <w:tcW w:w="795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2" w:type="pct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718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налогов при специальных налоговых режимах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3" w:type="pct"/>
            <w:vAlign w:val="center"/>
          </w:tcPr>
          <w:p w:rsidR="00B26274" w:rsidRDefault="00B26274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vAlign w:val="center"/>
          </w:tcPr>
          <w:p w:rsidR="00B26274" w:rsidRPr="000718A0" w:rsidRDefault="00B26274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411" w:rsidRPr="000718A0" w:rsidTr="00B26274">
        <w:trPr>
          <w:trHeight w:val="241"/>
        </w:trPr>
        <w:tc>
          <w:tcPr>
            <w:tcW w:w="3727" w:type="pct"/>
            <w:gridSpan w:val="2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53" w:type="pct"/>
          </w:tcPr>
          <w:p w:rsidR="005B3411" w:rsidRP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Align w:val="center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411" w:rsidRPr="000718A0" w:rsidTr="00B26274">
        <w:trPr>
          <w:trHeight w:val="241"/>
        </w:trPr>
        <w:tc>
          <w:tcPr>
            <w:tcW w:w="3727" w:type="pct"/>
            <w:gridSpan w:val="2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53" w:type="pct"/>
            <w:vAlign w:val="center"/>
          </w:tcPr>
          <w:p w:rsidR="005B3411" w:rsidRPr="000718A0" w:rsidRDefault="005B3411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Align w:val="center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411" w:rsidRPr="000718A0" w:rsidTr="00B26274">
        <w:trPr>
          <w:trHeight w:val="20"/>
        </w:trPr>
        <w:tc>
          <w:tcPr>
            <w:tcW w:w="3727" w:type="pct"/>
            <w:gridSpan w:val="2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3" w:type="pct"/>
            <w:vAlign w:val="center"/>
          </w:tcPr>
          <w:p w:rsidR="005B3411" w:rsidRPr="00813E0C" w:rsidRDefault="00813E0C" w:rsidP="00B2627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0" w:type="pct"/>
            <w:vAlign w:val="center"/>
          </w:tcPr>
          <w:p w:rsidR="005B3411" w:rsidRPr="000718A0" w:rsidRDefault="005B3411" w:rsidP="00813E0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18A0" w:rsidRPr="000718A0" w:rsidRDefault="000718A0" w:rsidP="00B2627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0718A0" w:rsidRPr="000718A0" w:rsidSect="000718A0">
          <w:pgSz w:w="16840" w:h="11907" w:orient="landscape"/>
          <w:pgMar w:top="1701" w:right="1134" w:bottom="567" w:left="1134" w:header="709" w:footer="709" w:gutter="0"/>
          <w:cols w:space="720"/>
        </w:sectPr>
      </w:pPr>
    </w:p>
    <w:p w:rsidR="000718A0" w:rsidRPr="000718A0" w:rsidRDefault="000718A0" w:rsidP="000718A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0718A0" w:rsidRPr="000718A0" w:rsidRDefault="000718A0" w:rsidP="000718A0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</w:t>
      </w:r>
      <w:proofErr w:type="gramStart"/>
      <w:r w:rsidRPr="0007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учебной дисциплины предусмотрено следующее специальное помещение: кабинет «Налогообложение, налоговый учет и налоговое планирование»</w:t>
      </w:r>
      <w:r w:rsidRPr="000718A0">
        <w:rPr>
          <w:rFonts w:ascii="Times New Roman" w:eastAsia="Times New Roman" w:hAnsi="Times New Roman" w:cs="Times New Roman"/>
          <w:sz w:val="24"/>
          <w:szCs w:val="24"/>
        </w:rPr>
        <w:t>, оснащенный о</w:t>
      </w:r>
      <w:r w:rsidRPr="000718A0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  <w:r w:rsidRPr="000718A0">
        <w:rPr>
          <w:rFonts w:ascii="Times New Roman" w:eastAsia="Times New Roman" w:hAnsi="Times New Roman" w:cs="Times New Roman"/>
          <w:sz w:val="24"/>
          <w:szCs w:val="24"/>
        </w:rPr>
        <w:t>рабочее место студента по нормативному числу обучающихся; рабочее место преподавателя; специализированная мебель; комплект учебно-методических материалов; комплекты наглядно-раздаточных материалов, комплекты практических заданий и сборники задач, комплекты тестовых заданий.</w:t>
      </w:r>
      <w:proofErr w:type="gramEnd"/>
    </w:p>
    <w:p w:rsidR="000718A0" w:rsidRPr="000718A0" w:rsidRDefault="000718A0" w:rsidP="000718A0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A0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  <w:r w:rsidRPr="000718A0">
        <w:rPr>
          <w:rFonts w:ascii="Times New Roman" w:eastAsia="Times New Roman" w:hAnsi="Times New Roman" w:cs="Times New Roman"/>
          <w:sz w:val="24"/>
          <w:szCs w:val="24"/>
        </w:rPr>
        <w:t>компьютер с выходом в Интернет, интерактивная доска; технические устройства для аудиовизуального отображения информации.</w:t>
      </w:r>
    </w:p>
    <w:p w:rsidR="000718A0" w:rsidRPr="000718A0" w:rsidRDefault="000718A0" w:rsidP="000718A0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0718A0" w:rsidRPr="000718A0" w:rsidRDefault="000718A0" w:rsidP="000718A0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име</w:t>
      </w:r>
      <w:r w:rsidR="00C940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07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рекомендуемых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в образовательном процессе </w:t>
      </w:r>
    </w:p>
    <w:p w:rsidR="000718A0" w:rsidRPr="000718A0" w:rsidRDefault="000718A0" w:rsidP="000718A0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Федерации, ч. 1, 2, 3,4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Федерации. Части первая и вторая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 государственной регистрации юридических лиц и индивидуальных предпринимателей" от 08.08.2001 N 129-ФЗ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федеральном бюджете на очередной финансовый год и плановый период».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06.12.2011 № 402-ФЗ «О бухгалтерском учете» (действующая редакция).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12.11.2013 N 107н (ред. от 05.04.2017)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от 21.12.1998 № 64н «Типовые рекомендации по организации бухгалтерского учета для субъектов малого предпринимательства»).</w:t>
      </w:r>
      <w:proofErr w:type="gramEnd"/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01.07.2013 N 65н "Об утверждении Указаний о порядке применения бюджетной классификации Российской Федерации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действующей редакции).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РФ от 29.03.2007 N ММ-3-25/174@ "Об утверждении формы Сведений о среднесписочной численности работников за предшествующий календарный год" (Зарегистрировано в Минюсте РФ 24.04.2007 N 9320).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29.10.2014 N ММВ-7-3/558@ 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19.10.2016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31.03.2017 N ММВ-7-21/271@ "Об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заполнения".</w:t>
      </w:r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14.10.2015 N ММВ-7-11/450@ (ред. от 17.01.2018)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форме".</w:t>
      </w:r>
      <w:proofErr w:type="gramEnd"/>
    </w:p>
    <w:p w:rsidR="000718A0" w:rsidRP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26.02.2016 N ММВ-7-3/99@ "Об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</w:t>
      </w: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представления налоговой декларации по налогу, уплачиваемому в связи с применением упрощенной системы налогообложения, в электронной форме".</w:t>
      </w:r>
    </w:p>
    <w:p w:rsidR="000718A0" w:rsidRDefault="000718A0" w:rsidP="000718A0">
      <w:pPr>
        <w:numPr>
          <w:ilvl w:val="0"/>
          <w:numId w:val="2"/>
        </w:num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«Информация» ФНС России «Об упрощении порядка регистрации юридических лиц и индивидуальных предпринимателей».</w:t>
      </w:r>
      <w:bookmarkStart w:id="1" w:name="_GoBack"/>
    </w:p>
    <w:p w:rsidR="00C9408D" w:rsidRPr="00594FA1" w:rsidRDefault="00C9408D" w:rsidP="00C9408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Захарьин В.Р. Налоги и налогообложение: учебное пособие. - М.: ФОРУМ: ИНФРА-М, 2015. - 336 с. (Профессиональное образование)</w:t>
      </w:r>
    </w:p>
    <w:p w:rsidR="00C9408D" w:rsidRDefault="00C9408D" w:rsidP="00C9408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Н.В. Налоги и налогообложение6 учебное пособие</w:t>
      </w:r>
      <w:proofErr w:type="gramStart"/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остов-на Дону: Феникс, 2017</w:t>
      </w:r>
    </w:p>
    <w:p w:rsidR="00C9408D" w:rsidRPr="00E41C2C" w:rsidRDefault="00C9408D" w:rsidP="00C9408D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Малис</w:t>
      </w:r>
      <w:proofErr w:type="spellEnd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 И., </w:t>
      </w:r>
      <w:proofErr w:type="spellStart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Грундел</w:t>
      </w:r>
      <w:proofErr w:type="spellEnd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Л.П., </w:t>
      </w:r>
      <w:proofErr w:type="spellStart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Зинягина</w:t>
      </w:r>
      <w:proofErr w:type="spellEnd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А.С.,   Налоговый учет и отчетность: учебник и практикум для СПО — М. : Издательство </w:t>
      </w:r>
      <w:proofErr w:type="spellStart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Юрайт</w:t>
      </w:r>
      <w:proofErr w:type="spellEnd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2018. — 341 </w:t>
      </w:r>
      <w:proofErr w:type="gramStart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E41C2C">
        <w:rPr>
          <w:rFonts w:ascii="Times New Roman" w:eastAsia="Calibri" w:hAnsi="Times New Roman" w:cs="Times New Roman"/>
          <w:sz w:val="24"/>
          <w:szCs w:val="24"/>
          <w:lang w:eastAsia="ru-RU"/>
        </w:rPr>
        <w:t>..</w:t>
      </w:r>
    </w:p>
    <w:p w:rsidR="00C9408D" w:rsidRPr="00E41C2C" w:rsidRDefault="00C9408D" w:rsidP="00C9408D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41C2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Маршавина</w:t>
      </w:r>
      <w:proofErr w:type="spellEnd"/>
      <w:r w:rsidRPr="00E41C2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Л.Я., Чайковская Л.А.  </w:t>
      </w:r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Налоги и налогообложение</w:t>
      </w:r>
      <w:proofErr w:type="gramStart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учебник для СПО; под ред. Л. Я. </w:t>
      </w:r>
      <w:proofErr w:type="spellStart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Маршавиной</w:t>
      </w:r>
      <w:proofErr w:type="spellEnd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Л. А. Чайковской. — М.</w:t>
      </w:r>
      <w:proofErr w:type="gramStart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E41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2019. — 503 с.</w:t>
      </w:r>
    </w:p>
    <w:p w:rsidR="00C9408D" w:rsidRPr="00C9408D" w:rsidRDefault="00C9408D" w:rsidP="00C9408D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1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 Г.Б. Налоги и налогообложение</w:t>
      </w:r>
      <w:proofErr w:type="gramStart"/>
      <w:r w:rsidRPr="00E4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м.- М.: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="007C15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718A0" w:rsidRPr="000718A0" w:rsidRDefault="000718A0" w:rsidP="000718A0">
      <w:pPr>
        <w:widowControl w:val="0"/>
        <w:spacing w:before="120" w:after="12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</w:pPr>
      <w:r w:rsidRPr="000718A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  <w:t>3.2.2. Электронные издания (электронные ресурсы)</w:t>
      </w:r>
    </w:p>
    <w:p w:rsidR="000718A0" w:rsidRPr="000718A0" w:rsidRDefault="001E1FB9" w:rsidP="00C9408D">
      <w:pPr>
        <w:numPr>
          <w:ilvl w:val="0"/>
          <w:numId w:val="3"/>
        </w:numPr>
        <w:spacing w:after="0" w:line="360" w:lineRule="auto"/>
        <w:ind w:left="284"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0" w:history="1"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nalog</w:t>
        </w:r>
        <w:proofErr w:type="spellEnd"/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0718A0"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Официальный сайт Федеральной налоговой службы. </w:t>
      </w:r>
    </w:p>
    <w:p w:rsidR="000718A0" w:rsidRPr="000718A0" w:rsidRDefault="001E1FB9" w:rsidP="00C9408D">
      <w:pPr>
        <w:numPr>
          <w:ilvl w:val="0"/>
          <w:numId w:val="3"/>
        </w:numPr>
        <w:spacing w:after="0" w:line="360" w:lineRule="auto"/>
        <w:ind w:left="284"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1" w:history="1"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minfin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0718A0"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Официальный сайт Министерства финансов Российской Федерации.</w:t>
      </w:r>
    </w:p>
    <w:p w:rsidR="000718A0" w:rsidRPr="000718A0" w:rsidRDefault="001E1FB9" w:rsidP="00C9408D">
      <w:pPr>
        <w:numPr>
          <w:ilvl w:val="0"/>
          <w:numId w:val="3"/>
        </w:numPr>
        <w:spacing w:after="0" w:line="360" w:lineRule="auto"/>
        <w:ind w:left="284"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2" w:history="1"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consultant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0718A0"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Справочно-правовая система «Консультант Плюс».</w:t>
      </w:r>
    </w:p>
    <w:p w:rsidR="000718A0" w:rsidRPr="000718A0" w:rsidRDefault="001E1FB9" w:rsidP="00C9408D">
      <w:pPr>
        <w:numPr>
          <w:ilvl w:val="0"/>
          <w:numId w:val="3"/>
        </w:numPr>
        <w:spacing w:after="0" w:line="360" w:lineRule="auto"/>
        <w:ind w:left="284"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3" w:history="1"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www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garant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718A0" w:rsidRPr="000718A0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0718A0"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Справочно-правовая система «Гарант». </w:t>
      </w:r>
    </w:p>
    <w:p w:rsidR="000718A0" w:rsidRDefault="000718A0" w:rsidP="00C9408D">
      <w:pPr>
        <w:numPr>
          <w:ilvl w:val="0"/>
          <w:numId w:val="3"/>
        </w:numPr>
        <w:spacing w:line="360" w:lineRule="auto"/>
        <w:ind w:left="284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Маршавина</w:t>
      </w:r>
      <w:proofErr w:type="spell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Я. Налоги и налогообложение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Л. Я. </w:t>
      </w:r>
      <w:proofErr w:type="spell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Маршавина</w:t>
      </w:r>
      <w:proofErr w:type="spell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Чайковская ; под ред. Л. Я. </w:t>
      </w:r>
      <w:proofErr w:type="spell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Маршавиной</w:t>
      </w:r>
      <w:proofErr w:type="spell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А. Чайковской. — М.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2019. — 503 с. — (Серия : 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образование).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ISBN 978-5-9916-6221-5. — Режим доступа</w:t>
      </w:r>
      <w:proofErr w:type="gramStart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C9408D" w:rsidRPr="00184FF4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www.biblio-online.ru/book/4B3E4484-9200-4BC2-AC83-5D7372D091AC</w:t>
        </w:r>
      </w:hyperlink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08D" w:rsidRPr="00C9408D" w:rsidRDefault="00C9408D" w:rsidP="00C9408D">
      <w:pPr>
        <w:numPr>
          <w:ilvl w:val="0"/>
          <w:numId w:val="3"/>
        </w:numPr>
        <w:spacing w:line="360" w:lineRule="auto"/>
        <w:ind w:left="284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08D">
        <w:rPr>
          <w:rFonts w:ascii="Times New Roman" w:hAnsi="Times New Roman" w:cs="Times New Roman"/>
          <w:sz w:val="24"/>
          <w:szCs w:val="24"/>
        </w:rPr>
        <w:t xml:space="preserve">Электронная библиотека </w:t>
      </w:r>
      <w:hyperlink r:id="rId15" w:history="1">
        <w:r w:rsidRPr="00C940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</w:t>
        </w:r>
      </w:hyperlink>
    </w:p>
    <w:p w:rsidR="000718A0" w:rsidRPr="000718A0" w:rsidRDefault="000718A0" w:rsidP="000718A0">
      <w:pPr>
        <w:widowControl w:val="0"/>
        <w:spacing w:before="120" w:after="12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</w:pPr>
      <w:r w:rsidRPr="000718A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/>
        </w:rPr>
        <w:t>3.2.3. Дополнительные источники</w:t>
      </w:r>
    </w:p>
    <w:p w:rsidR="000718A0" w:rsidRPr="000718A0" w:rsidRDefault="000718A0" w:rsidP="00C9408D">
      <w:pPr>
        <w:numPr>
          <w:ilvl w:val="0"/>
          <w:numId w:val="4"/>
        </w:num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>Журналы: «Налоговый вестник», «Бухгалтерский учет», «Главная книга», «Практическая бухгалтерия», «Российский налоговый курьер».</w:t>
      </w:r>
    </w:p>
    <w:p w:rsidR="000718A0" w:rsidRPr="000718A0" w:rsidRDefault="000718A0" w:rsidP="00C9408D">
      <w:pPr>
        <w:numPr>
          <w:ilvl w:val="0"/>
          <w:numId w:val="4"/>
        </w:num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18A0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Нормативные акты по налогам, финансам, бухгалтерскому учету.</w:t>
      </w:r>
    </w:p>
    <w:bookmarkEnd w:id="1"/>
    <w:p w:rsidR="000718A0" w:rsidRPr="000718A0" w:rsidRDefault="000718A0" w:rsidP="005048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7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670"/>
        <w:gridCol w:w="2849"/>
      </w:tblGrid>
      <w:tr w:rsidR="000718A0" w:rsidRPr="000718A0" w:rsidTr="000718A0">
        <w:trPr>
          <w:tblHeader/>
        </w:trPr>
        <w:tc>
          <w:tcPr>
            <w:tcW w:w="2166" w:type="pct"/>
            <w:vAlign w:val="center"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371" w:type="pct"/>
            <w:vAlign w:val="center"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:rsidR="000718A0" w:rsidRPr="000718A0" w:rsidRDefault="000718A0" w:rsidP="000718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0718A0" w:rsidRPr="000718A0" w:rsidTr="000718A0">
        <w:trPr>
          <w:trHeight w:val="380"/>
        </w:trPr>
        <w:tc>
          <w:tcPr>
            <w:tcW w:w="5000" w:type="pct"/>
            <w:gridSpan w:val="3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</w:tr>
      <w:tr w:rsidR="000718A0" w:rsidRPr="000718A0" w:rsidTr="000718A0">
        <w:trPr>
          <w:trHeight w:val="1666"/>
        </w:trPr>
        <w:tc>
          <w:tcPr>
            <w:tcW w:w="2166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Понятие, сущность и значение налогов, сборов, страховых взносов; учетной политики для целей налогообложения, 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налогов;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налогов и систему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налогов Российской Федерации;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уплаты налогов, сборов, пошлин;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ИНН, КПП, ОГРН, 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ОКТМО;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госрегистрации</w:t>
            </w:r>
            <w:proofErr w:type="spell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постановки на учет в налоговых органах;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Возникновение, изменение и прекращение обязанности по уплате налога, сбора, страховых взносов;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исполнения обязанности по уплате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взыскания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обеспечения исполнения обязанности по уплате налога;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размера пени;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налогового контроля;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 и виды налоговых правонарушений;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виды налоговых санкций.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учетной политики для целей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налогообложения; значения учетной политики для целей налогообложения;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 учетной политики;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применения учетной политики;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представления учетной политики в целях налогообложения в налоговые органы;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формирования суммы доходов и расходов организации в целях определения налога на прибыль организаций;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возникновения сумм задолженности по расчетам с бюджетом по налогам;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осуществления налогового контроля: на предмет правильности заполнения налоговых деклараций и  правильности ведения налогового учета;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и видов налоговых льгот при исчислении налогов и сборов;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доначисления неуплаченных налогов и взыскания штрафных санкций налоговыми органами;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определения налоговой базы по налогу на добавленную стоимость;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расчета налоговой базы по налогу на прибыль;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расчета налоговой базы по налогу на доходы физических лиц;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порядка возврата излишне уплаченных и излишне взысканных </w:t>
            </w: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налогов.</w:t>
            </w:r>
          </w:p>
        </w:tc>
        <w:tc>
          <w:tcPr>
            <w:tcW w:w="1371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на знание и понимание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85 - 100% правильных ответов – «отлично»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69-84% правильных ответов – «хорошо»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51-68% правильных ответов – «удовлетворительно»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менее – «неудовлетворительно»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правильности формирования ИНН, КПП, ОГРН, расчетов пени, налоговых санкций, сумм налогов и страховых взносов,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85 - 100% правильных расчетов и кодов–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тлично»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69-84% правильных расчетов и кодов – «хорошо»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51-68% правильных расчетов и кодов – «удовлетворительно»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менее – «неудовлетворительно»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опрос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темам дисциплины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занятия-решения задач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gram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занятия-заполнение документов</w:t>
            </w:r>
          </w:p>
          <w:p w:rsid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самостоятельной работы</w:t>
            </w:r>
            <w:r w:rsidR="005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841" w:rsidRPr="000718A0" w:rsidRDefault="00504841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Экзамен.</w:t>
            </w:r>
          </w:p>
        </w:tc>
      </w:tr>
      <w:tr w:rsidR="000718A0" w:rsidRPr="000718A0" w:rsidTr="000718A0">
        <w:tc>
          <w:tcPr>
            <w:tcW w:w="5000" w:type="pct"/>
            <w:gridSpan w:val="3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0718A0" w:rsidRPr="000718A0" w:rsidTr="000718A0">
        <w:tc>
          <w:tcPr>
            <w:tcW w:w="2166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роли налогов в формировании доходов бюджетной системы РФ.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ГРН, ИНН, КПП или получить информацию из них.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Исчислить размер пени.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налоговое правонарушение, определить срок исковой давности, наличие или отсутствие вины налогоплательщика в совершении налогового правонарушения, наличие отягчающих или смягчающих обстоятель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этом, исчислить сумму штрафов за нарушение налогового законодательства.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вид и сумму федеральных, региональных, местных налогов, страховых взносов.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на практике нормативные требования в области налогового законодательства;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на арбитражную практику по вопросам применения налогового законодательства.</w:t>
            </w:r>
          </w:p>
        </w:tc>
        <w:tc>
          <w:tcPr>
            <w:tcW w:w="1371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правильности расчетов и осуществления необходимых действий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85 - 100% правильных расчетов и действий– </w:t>
            </w:r>
            <w:proofErr w:type="gramStart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тлично»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69-84% правильных расчетов и действий – «хорошо»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51-68% правильных расчетов и действий – «удовлетворительно»</w:t>
            </w:r>
          </w:p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менее – «неудовлетворительно»</w:t>
            </w:r>
          </w:p>
        </w:tc>
        <w:tc>
          <w:tcPr>
            <w:tcW w:w="1463" w:type="pct"/>
          </w:tcPr>
          <w:p w:rsidR="000718A0" w:rsidRP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практических заданий,</w:t>
            </w:r>
          </w:p>
          <w:p w:rsidR="000718A0" w:rsidRDefault="000718A0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самостоятельной работы.</w:t>
            </w:r>
          </w:p>
          <w:p w:rsidR="00504841" w:rsidRPr="000718A0" w:rsidRDefault="00504841" w:rsidP="000718A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Экзамен.</w:t>
            </w:r>
          </w:p>
        </w:tc>
      </w:tr>
    </w:tbl>
    <w:p w:rsidR="000718A0" w:rsidRPr="000718A0" w:rsidRDefault="000718A0" w:rsidP="000718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8A0" w:rsidRDefault="000718A0" w:rsidP="000718A0"/>
    <w:sectPr w:rsidR="000718A0" w:rsidSect="001E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379" w:rsidRDefault="002C5379" w:rsidP="000718A0">
      <w:pPr>
        <w:spacing w:after="0" w:line="240" w:lineRule="auto"/>
      </w:pPr>
      <w:r>
        <w:separator/>
      </w:r>
    </w:p>
  </w:endnote>
  <w:endnote w:type="continuationSeparator" w:id="0">
    <w:p w:rsidR="002C5379" w:rsidRDefault="002C5379" w:rsidP="0007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891883"/>
      <w:docPartObj>
        <w:docPartGallery w:val="Page Numbers (Bottom of Page)"/>
        <w:docPartUnique/>
      </w:docPartObj>
    </w:sdtPr>
    <w:sdtContent>
      <w:p w:rsidR="00FF4A90" w:rsidRDefault="001E1FB9">
        <w:pPr>
          <w:pStyle w:val="a3"/>
          <w:jc w:val="right"/>
        </w:pPr>
        <w:r>
          <w:fldChar w:fldCharType="begin"/>
        </w:r>
        <w:r w:rsidR="00FF4A90">
          <w:instrText>PAGE   \* MERGEFORMAT</w:instrText>
        </w:r>
        <w:r>
          <w:fldChar w:fldCharType="separate"/>
        </w:r>
        <w:r w:rsidR="007C15D2">
          <w:rPr>
            <w:noProof/>
          </w:rPr>
          <w:t>1</w:t>
        </w:r>
        <w:r>
          <w:fldChar w:fldCharType="end"/>
        </w:r>
      </w:p>
    </w:sdtContent>
  </w:sdt>
  <w:p w:rsidR="00FF4A90" w:rsidRDefault="00FF4A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90" w:rsidRDefault="001E1FB9" w:rsidP="000718A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F4A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4A90" w:rsidRDefault="00FF4A90" w:rsidP="000718A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90" w:rsidRDefault="001E1FB9" w:rsidP="000718A0">
    <w:pPr>
      <w:pStyle w:val="a3"/>
      <w:jc w:val="center"/>
    </w:pPr>
    <w:r>
      <w:fldChar w:fldCharType="begin"/>
    </w:r>
    <w:r w:rsidR="00FF4A90">
      <w:instrText>PAGE   \* MERGEFORMAT</w:instrText>
    </w:r>
    <w:r>
      <w:fldChar w:fldCharType="separate"/>
    </w:r>
    <w:r w:rsidR="007C15D2">
      <w:rPr>
        <w:noProof/>
      </w:rPr>
      <w:t>21</w:t>
    </w:r>
    <w:r>
      <w:fldChar w:fldCharType="end"/>
    </w:r>
  </w:p>
  <w:p w:rsidR="00FF4A90" w:rsidRDefault="00FF4A90" w:rsidP="000718A0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379" w:rsidRDefault="002C5379" w:rsidP="000718A0">
      <w:pPr>
        <w:spacing w:after="0" w:line="240" w:lineRule="auto"/>
      </w:pPr>
      <w:r>
        <w:separator/>
      </w:r>
    </w:p>
  </w:footnote>
  <w:footnote w:type="continuationSeparator" w:id="0">
    <w:p w:rsidR="002C5379" w:rsidRDefault="002C5379" w:rsidP="0007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636"/>
    <w:multiLevelType w:val="hybridMultilevel"/>
    <w:tmpl w:val="C1265780"/>
    <w:lvl w:ilvl="0" w:tplc="CEC6F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7A5"/>
    <w:multiLevelType w:val="hybridMultilevel"/>
    <w:tmpl w:val="4B8E0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A33E1C"/>
    <w:multiLevelType w:val="hybridMultilevel"/>
    <w:tmpl w:val="FA1833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CF3C60"/>
    <w:multiLevelType w:val="hybridMultilevel"/>
    <w:tmpl w:val="584A6E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D552310"/>
    <w:multiLevelType w:val="hybridMultilevel"/>
    <w:tmpl w:val="F0F0E5E0"/>
    <w:lvl w:ilvl="0" w:tplc="6FA484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793944F3"/>
    <w:multiLevelType w:val="hybridMultilevel"/>
    <w:tmpl w:val="AEFA1E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572"/>
    <w:rsid w:val="00005636"/>
    <w:rsid w:val="00011263"/>
    <w:rsid w:val="000115DD"/>
    <w:rsid w:val="00014C9C"/>
    <w:rsid w:val="000153A7"/>
    <w:rsid w:val="0001731F"/>
    <w:rsid w:val="00020419"/>
    <w:rsid w:val="0002058B"/>
    <w:rsid w:val="0002237D"/>
    <w:rsid w:val="00022EF0"/>
    <w:rsid w:val="00025C49"/>
    <w:rsid w:val="00031FEE"/>
    <w:rsid w:val="00034885"/>
    <w:rsid w:val="00034ACC"/>
    <w:rsid w:val="000373FA"/>
    <w:rsid w:val="00041955"/>
    <w:rsid w:val="0004404A"/>
    <w:rsid w:val="000446EC"/>
    <w:rsid w:val="00044FC0"/>
    <w:rsid w:val="00046FD1"/>
    <w:rsid w:val="0004716C"/>
    <w:rsid w:val="0004768B"/>
    <w:rsid w:val="00050D05"/>
    <w:rsid w:val="00051ADC"/>
    <w:rsid w:val="00055840"/>
    <w:rsid w:val="00056484"/>
    <w:rsid w:val="00063F1A"/>
    <w:rsid w:val="000646D6"/>
    <w:rsid w:val="00065C38"/>
    <w:rsid w:val="00065D39"/>
    <w:rsid w:val="00066ECF"/>
    <w:rsid w:val="00067954"/>
    <w:rsid w:val="000707CA"/>
    <w:rsid w:val="000718A0"/>
    <w:rsid w:val="00073BD0"/>
    <w:rsid w:val="000740B5"/>
    <w:rsid w:val="00077468"/>
    <w:rsid w:val="00077707"/>
    <w:rsid w:val="00081335"/>
    <w:rsid w:val="000823BF"/>
    <w:rsid w:val="0008261B"/>
    <w:rsid w:val="00082999"/>
    <w:rsid w:val="000852E7"/>
    <w:rsid w:val="00085333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B02B1"/>
    <w:rsid w:val="000B2245"/>
    <w:rsid w:val="000B551C"/>
    <w:rsid w:val="000B55F1"/>
    <w:rsid w:val="000B7EFF"/>
    <w:rsid w:val="000C1089"/>
    <w:rsid w:val="000C1330"/>
    <w:rsid w:val="000C2977"/>
    <w:rsid w:val="000C36A0"/>
    <w:rsid w:val="000C5A15"/>
    <w:rsid w:val="000D20C7"/>
    <w:rsid w:val="000D3771"/>
    <w:rsid w:val="000D4496"/>
    <w:rsid w:val="000D5592"/>
    <w:rsid w:val="000D7A03"/>
    <w:rsid w:val="000E12F2"/>
    <w:rsid w:val="000E4E02"/>
    <w:rsid w:val="000E6256"/>
    <w:rsid w:val="000E75D1"/>
    <w:rsid w:val="000E7DCA"/>
    <w:rsid w:val="000F1693"/>
    <w:rsid w:val="000F2757"/>
    <w:rsid w:val="000F534A"/>
    <w:rsid w:val="00100929"/>
    <w:rsid w:val="00102F49"/>
    <w:rsid w:val="00103855"/>
    <w:rsid w:val="00103EF7"/>
    <w:rsid w:val="001061E7"/>
    <w:rsid w:val="00110B07"/>
    <w:rsid w:val="00111F0A"/>
    <w:rsid w:val="00112E80"/>
    <w:rsid w:val="00116A63"/>
    <w:rsid w:val="00123E8F"/>
    <w:rsid w:val="001249D3"/>
    <w:rsid w:val="0012509F"/>
    <w:rsid w:val="00130FC2"/>
    <w:rsid w:val="00137E65"/>
    <w:rsid w:val="00140CAC"/>
    <w:rsid w:val="00143AB5"/>
    <w:rsid w:val="00145097"/>
    <w:rsid w:val="0014616D"/>
    <w:rsid w:val="001463E8"/>
    <w:rsid w:val="0015154D"/>
    <w:rsid w:val="0015338B"/>
    <w:rsid w:val="00155772"/>
    <w:rsid w:val="00160692"/>
    <w:rsid w:val="00162825"/>
    <w:rsid w:val="00164356"/>
    <w:rsid w:val="001759DC"/>
    <w:rsid w:val="0018154F"/>
    <w:rsid w:val="00181BFF"/>
    <w:rsid w:val="00181F22"/>
    <w:rsid w:val="001836E7"/>
    <w:rsid w:val="001849AC"/>
    <w:rsid w:val="001944D0"/>
    <w:rsid w:val="0019564D"/>
    <w:rsid w:val="001957D4"/>
    <w:rsid w:val="001A4BB2"/>
    <w:rsid w:val="001A57E3"/>
    <w:rsid w:val="001A6C0D"/>
    <w:rsid w:val="001A6D62"/>
    <w:rsid w:val="001B3691"/>
    <w:rsid w:val="001C2AF4"/>
    <w:rsid w:val="001C4073"/>
    <w:rsid w:val="001D2F4E"/>
    <w:rsid w:val="001D3E56"/>
    <w:rsid w:val="001E1F83"/>
    <w:rsid w:val="001E1FB9"/>
    <w:rsid w:val="001F0140"/>
    <w:rsid w:val="001F3508"/>
    <w:rsid w:val="00204829"/>
    <w:rsid w:val="0020732F"/>
    <w:rsid w:val="002105CD"/>
    <w:rsid w:val="00216A05"/>
    <w:rsid w:val="00216B58"/>
    <w:rsid w:val="002211C9"/>
    <w:rsid w:val="00231482"/>
    <w:rsid w:val="002320C1"/>
    <w:rsid w:val="00234176"/>
    <w:rsid w:val="00240C1C"/>
    <w:rsid w:val="002431D2"/>
    <w:rsid w:val="0024385A"/>
    <w:rsid w:val="00243926"/>
    <w:rsid w:val="00245925"/>
    <w:rsid w:val="002471BB"/>
    <w:rsid w:val="002503CD"/>
    <w:rsid w:val="00252201"/>
    <w:rsid w:val="0025481A"/>
    <w:rsid w:val="00260715"/>
    <w:rsid w:val="002623A5"/>
    <w:rsid w:val="002628F1"/>
    <w:rsid w:val="00262EA5"/>
    <w:rsid w:val="0026622B"/>
    <w:rsid w:val="00270466"/>
    <w:rsid w:val="00271E80"/>
    <w:rsid w:val="0027501D"/>
    <w:rsid w:val="00280850"/>
    <w:rsid w:val="00293408"/>
    <w:rsid w:val="002934D8"/>
    <w:rsid w:val="00293BB8"/>
    <w:rsid w:val="00294A77"/>
    <w:rsid w:val="00294E2A"/>
    <w:rsid w:val="002A0170"/>
    <w:rsid w:val="002A2914"/>
    <w:rsid w:val="002A2F99"/>
    <w:rsid w:val="002A3D87"/>
    <w:rsid w:val="002B1952"/>
    <w:rsid w:val="002B1D8D"/>
    <w:rsid w:val="002B33DD"/>
    <w:rsid w:val="002B43C1"/>
    <w:rsid w:val="002B4BA6"/>
    <w:rsid w:val="002B7EA3"/>
    <w:rsid w:val="002C0597"/>
    <w:rsid w:val="002C0ADD"/>
    <w:rsid w:val="002C5379"/>
    <w:rsid w:val="002C5EDE"/>
    <w:rsid w:val="002C6FE6"/>
    <w:rsid w:val="002D01FB"/>
    <w:rsid w:val="002D2F45"/>
    <w:rsid w:val="002D75BD"/>
    <w:rsid w:val="002E0787"/>
    <w:rsid w:val="002E3544"/>
    <w:rsid w:val="002E4C27"/>
    <w:rsid w:val="002E4C57"/>
    <w:rsid w:val="002E5F78"/>
    <w:rsid w:val="002E6791"/>
    <w:rsid w:val="002F0B69"/>
    <w:rsid w:val="002F4FF5"/>
    <w:rsid w:val="002F5C7B"/>
    <w:rsid w:val="002F6D88"/>
    <w:rsid w:val="002F7495"/>
    <w:rsid w:val="00303858"/>
    <w:rsid w:val="00304BF1"/>
    <w:rsid w:val="00304EE6"/>
    <w:rsid w:val="00306787"/>
    <w:rsid w:val="00310BA3"/>
    <w:rsid w:val="00313A71"/>
    <w:rsid w:val="00313EA1"/>
    <w:rsid w:val="0031460B"/>
    <w:rsid w:val="003157DA"/>
    <w:rsid w:val="0032151D"/>
    <w:rsid w:val="0032418F"/>
    <w:rsid w:val="0032684F"/>
    <w:rsid w:val="00326AEA"/>
    <w:rsid w:val="00330097"/>
    <w:rsid w:val="00333F75"/>
    <w:rsid w:val="003348E6"/>
    <w:rsid w:val="00334A39"/>
    <w:rsid w:val="00341C3E"/>
    <w:rsid w:val="0034324E"/>
    <w:rsid w:val="00343B36"/>
    <w:rsid w:val="00347451"/>
    <w:rsid w:val="003474B7"/>
    <w:rsid w:val="00347F71"/>
    <w:rsid w:val="0035380B"/>
    <w:rsid w:val="00354CBB"/>
    <w:rsid w:val="00356BA3"/>
    <w:rsid w:val="00371D6B"/>
    <w:rsid w:val="003806B1"/>
    <w:rsid w:val="00381AF7"/>
    <w:rsid w:val="0038262F"/>
    <w:rsid w:val="003829CD"/>
    <w:rsid w:val="00385E00"/>
    <w:rsid w:val="00391661"/>
    <w:rsid w:val="003956B2"/>
    <w:rsid w:val="003A1D26"/>
    <w:rsid w:val="003A356F"/>
    <w:rsid w:val="003A4F9F"/>
    <w:rsid w:val="003B2704"/>
    <w:rsid w:val="003B400A"/>
    <w:rsid w:val="003B4FE1"/>
    <w:rsid w:val="003B5EC4"/>
    <w:rsid w:val="003B77F1"/>
    <w:rsid w:val="003B7B8E"/>
    <w:rsid w:val="003C148F"/>
    <w:rsid w:val="003C3E33"/>
    <w:rsid w:val="003C4AF3"/>
    <w:rsid w:val="003C5F9E"/>
    <w:rsid w:val="003C6697"/>
    <w:rsid w:val="003C7038"/>
    <w:rsid w:val="003D1720"/>
    <w:rsid w:val="003D3853"/>
    <w:rsid w:val="003D3A7E"/>
    <w:rsid w:val="003D7C56"/>
    <w:rsid w:val="003E0D89"/>
    <w:rsid w:val="003E6638"/>
    <w:rsid w:val="003E7D6A"/>
    <w:rsid w:val="003F078A"/>
    <w:rsid w:val="003F2BA7"/>
    <w:rsid w:val="003F3A39"/>
    <w:rsid w:val="003F3AB4"/>
    <w:rsid w:val="003F4D41"/>
    <w:rsid w:val="003F4D65"/>
    <w:rsid w:val="0040151D"/>
    <w:rsid w:val="00403FEE"/>
    <w:rsid w:val="004105BB"/>
    <w:rsid w:val="00412278"/>
    <w:rsid w:val="00423E69"/>
    <w:rsid w:val="00424B14"/>
    <w:rsid w:val="00425E73"/>
    <w:rsid w:val="00433D7C"/>
    <w:rsid w:val="00433EF9"/>
    <w:rsid w:val="00435338"/>
    <w:rsid w:val="00436259"/>
    <w:rsid w:val="00436AF5"/>
    <w:rsid w:val="00445B16"/>
    <w:rsid w:val="00447C02"/>
    <w:rsid w:val="004515E7"/>
    <w:rsid w:val="004565CB"/>
    <w:rsid w:val="004606DF"/>
    <w:rsid w:val="0046290E"/>
    <w:rsid w:val="00466073"/>
    <w:rsid w:val="00474DDD"/>
    <w:rsid w:val="004757D5"/>
    <w:rsid w:val="0048673A"/>
    <w:rsid w:val="00486B30"/>
    <w:rsid w:val="00486B78"/>
    <w:rsid w:val="0049785D"/>
    <w:rsid w:val="004A0210"/>
    <w:rsid w:val="004A1D78"/>
    <w:rsid w:val="004A324D"/>
    <w:rsid w:val="004A417C"/>
    <w:rsid w:val="004A4F02"/>
    <w:rsid w:val="004A5897"/>
    <w:rsid w:val="004A5D2A"/>
    <w:rsid w:val="004A5DE9"/>
    <w:rsid w:val="004B49C2"/>
    <w:rsid w:val="004C088D"/>
    <w:rsid w:val="004C2509"/>
    <w:rsid w:val="004C3442"/>
    <w:rsid w:val="004C3BFC"/>
    <w:rsid w:val="004C6E9F"/>
    <w:rsid w:val="004C79FD"/>
    <w:rsid w:val="004C7DF8"/>
    <w:rsid w:val="004D1472"/>
    <w:rsid w:val="004D2F06"/>
    <w:rsid w:val="004E2801"/>
    <w:rsid w:val="004E394F"/>
    <w:rsid w:val="004E5E8D"/>
    <w:rsid w:val="004E6368"/>
    <w:rsid w:val="004E65FB"/>
    <w:rsid w:val="004E6A27"/>
    <w:rsid w:val="004E70BE"/>
    <w:rsid w:val="004F1FDF"/>
    <w:rsid w:val="004F268E"/>
    <w:rsid w:val="004F2C58"/>
    <w:rsid w:val="004F3627"/>
    <w:rsid w:val="004F5216"/>
    <w:rsid w:val="004F68BF"/>
    <w:rsid w:val="005039B2"/>
    <w:rsid w:val="00504841"/>
    <w:rsid w:val="005058C5"/>
    <w:rsid w:val="005072A7"/>
    <w:rsid w:val="00514548"/>
    <w:rsid w:val="00515A8C"/>
    <w:rsid w:val="00515E7B"/>
    <w:rsid w:val="005164E3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7C8A"/>
    <w:rsid w:val="00550B73"/>
    <w:rsid w:val="00551342"/>
    <w:rsid w:val="0055398F"/>
    <w:rsid w:val="005571FC"/>
    <w:rsid w:val="00566576"/>
    <w:rsid w:val="00573B1A"/>
    <w:rsid w:val="00574DF2"/>
    <w:rsid w:val="005759B7"/>
    <w:rsid w:val="0058315C"/>
    <w:rsid w:val="00586717"/>
    <w:rsid w:val="00587AA6"/>
    <w:rsid w:val="005924F3"/>
    <w:rsid w:val="005A139D"/>
    <w:rsid w:val="005A36EF"/>
    <w:rsid w:val="005A4603"/>
    <w:rsid w:val="005A4E06"/>
    <w:rsid w:val="005B198A"/>
    <w:rsid w:val="005B255F"/>
    <w:rsid w:val="005B26A3"/>
    <w:rsid w:val="005B3411"/>
    <w:rsid w:val="005B44AF"/>
    <w:rsid w:val="005B4ADE"/>
    <w:rsid w:val="005B595F"/>
    <w:rsid w:val="005B7821"/>
    <w:rsid w:val="005B7DD2"/>
    <w:rsid w:val="005C2936"/>
    <w:rsid w:val="005C340C"/>
    <w:rsid w:val="005C3486"/>
    <w:rsid w:val="005D32C9"/>
    <w:rsid w:val="005D3CC4"/>
    <w:rsid w:val="005D7776"/>
    <w:rsid w:val="005E27AD"/>
    <w:rsid w:val="005E59E0"/>
    <w:rsid w:val="005F5485"/>
    <w:rsid w:val="00603785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22D5"/>
    <w:rsid w:val="00632F15"/>
    <w:rsid w:val="006333CC"/>
    <w:rsid w:val="00633DC9"/>
    <w:rsid w:val="0063762E"/>
    <w:rsid w:val="006419CB"/>
    <w:rsid w:val="00650C9D"/>
    <w:rsid w:val="00652B9F"/>
    <w:rsid w:val="00657402"/>
    <w:rsid w:val="00665AEF"/>
    <w:rsid w:val="0066609E"/>
    <w:rsid w:val="00667D60"/>
    <w:rsid w:val="00670916"/>
    <w:rsid w:val="00670940"/>
    <w:rsid w:val="006765E4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69A0"/>
    <w:rsid w:val="006A075F"/>
    <w:rsid w:val="006A1FBF"/>
    <w:rsid w:val="006A6407"/>
    <w:rsid w:val="006B23C2"/>
    <w:rsid w:val="006B3349"/>
    <w:rsid w:val="006B529E"/>
    <w:rsid w:val="006B697D"/>
    <w:rsid w:val="006C320C"/>
    <w:rsid w:val="006C39C6"/>
    <w:rsid w:val="006C7BFE"/>
    <w:rsid w:val="006D613B"/>
    <w:rsid w:val="006D72C3"/>
    <w:rsid w:val="006E0315"/>
    <w:rsid w:val="006E0835"/>
    <w:rsid w:val="006E58DE"/>
    <w:rsid w:val="00700247"/>
    <w:rsid w:val="00704731"/>
    <w:rsid w:val="00705735"/>
    <w:rsid w:val="00706527"/>
    <w:rsid w:val="00706C13"/>
    <w:rsid w:val="0071009A"/>
    <w:rsid w:val="0071033B"/>
    <w:rsid w:val="0071337A"/>
    <w:rsid w:val="0071386F"/>
    <w:rsid w:val="00713BB3"/>
    <w:rsid w:val="0071534D"/>
    <w:rsid w:val="0071588B"/>
    <w:rsid w:val="00717479"/>
    <w:rsid w:val="0071793C"/>
    <w:rsid w:val="007243AF"/>
    <w:rsid w:val="00724D14"/>
    <w:rsid w:val="00725BEE"/>
    <w:rsid w:val="00734A48"/>
    <w:rsid w:val="00736914"/>
    <w:rsid w:val="007408D0"/>
    <w:rsid w:val="0074107A"/>
    <w:rsid w:val="00741EBF"/>
    <w:rsid w:val="00746717"/>
    <w:rsid w:val="00746736"/>
    <w:rsid w:val="00752E0F"/>
    <w:rsid w:val="007530A8"/>
    <w:rsid w:val="00755446"/>
    <w:rsid w:val="007620D6"/>
    <w:rsid w:val="007667D7"/>
    <w:rsid w:val="00767A9E"/>
    <w:rsid w:val="00771262"/>
    <w:rsid w:val="00773F91"/>
    <w:rsid w:val="007760D5"/>
    <w:rsid w:val="007803D5"/>
    <w:rsid w:val="0078203C"/>
    <w:rsid w:val="00785536"/>
    <w:rsid w:val="00786245"/>
    <w:rsid w:val="00790476"/>
    <w:rsid w:val="00790BF1"/>
    <w:rsid w:val="00790DBE"/>
    <w:rsid w:val="00791B39"/>
    <w:rsid w:val="00792A9B"/>
    <w:rsid w:val="00793E62"/>
    <w:rsid w:val="007A05E4"/>
    <w:rsid w:val="007A43FF"/>
    <w:rsid w:val="007A60AB"/>
    <w:rsid w:val="007A61E8"/>
    <w:rsid w:val="007B14AA"/>
    <w:rsid w:val="007B5D64"/>
    <w:rsid w:val="007B6573"/>
    <w:rsid w:val="007B662E"/>
    <w:rsid w:val="007B6B25"/>
    <w:rsid w:val="007B6C5D"/>
    <w:rsid w:val="007B7A86"/>
    <w:rsid w:val="007B7D7C"/>
    <w:rsid w:val="007C15D2"/>
    <w:rsid w:val="007C6288"/>
    <w:rsid w:val="007C6D65"/>
    <w:rsid w:val="007C6F53"/>
    <w:rsid w:val="007C7D6A"/>
    <w:rsid w:val="007D0922"/>
    <w:rsid w:val="007D5E17"/>
    <w:rsid w:val="007D7627"/>
    <w:rsid w:val="007E0F02"/>
    <w:rsid w:val="007E124D"/>
    <w:rsid w:val="007E1429"/>
    <w:rsid w:val="007E2C54"/>
    <w:rsid w:val="007E5EDA"/>
    <w:rsid w:val="007F0897"/>
    <w:rsid w:val="007F1A99"/>
    <w:rsid w:val="007F36BE"/>
    <w:rsid w:val="007F5065"/>
    <w:rsid w:val="007F70F8"/>
    <w:rsid w:val="00801B29"/>
    <w:rsid w:val="00802FFA"/>
    <w:rsid w:val="0080335B"/>
    <w:rsid w:val="0080337F"/>
    <w:rsid w:val="00803F2B"/>
    <w:rsid w:val="00807664"/>
    <w:rsid w:val="00811E29"/>
    <w:rsid w:val="00812604"/>
    <w:rsid w:val="008139AC"/>
    <w:rsid w:val="00813E0C"/>
    <w:rsid w:val="00814B23"/>
    <w:rsid w:val="00815DA9"/>
    <w:rsid w:val="00815F19"/>
    <w:rsid w:val="008169F8"/>
    <w:rsid w:val="00825906"/>
    <w:rsid w:val="008357BC"/>
    <w:rsid w:val="0084590A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70176"/>
    <w:rsid w:val="008730A8"/>
    <w:rsid w:val="00875692"/>
    <w:rsid w:val="0087657D"/>
    <w:rsid w:val="0087701F"/>
    <w:rsid w:val="00882062"/>
    <w:rsid w:val="00882B9C"/>
    <w:rsid w:val="00885133"/>
    <w:rsid w:val="00886683"/>
    <w:rsid w:val="0088773D"/>
    <w:rsid w:val="0089186B"/>
    <w:rsid w:val="00891E40"/>
    <w:rsid w:val="008A2276"/>
    <w:rsid w:val="008A45D3"/>
    <w:rsid w:val="008A5C33"/>
    <w:rsid w:val="008A6660"/>
    <w:rsid w:val="008A71B8"/>
    <w:rsid w:val="008B23F5"/>
    <w:rsid w:val="008B47BE"/>
    <w:rsid w:val="008B5BE4"/>
    <w:rsid w:val="008B5F23"/>
    <w:rsid w:val="008C0E3A"/>
    <w:rsid w:val="008C1106"/>
    <w:rsid w:val="008C1465"/>
    <w:rsid w:val="008C3690"/>
    <w:rsid w:val="008C51BF"/>
    <w:rsid w:val="008C534A"/>
    <w:rsid w:val="008C7634"/>
    <w:rsid w:val="008D0859"/>
    <w:rsid w:val="008D3753"/>
    <w:rsid w:val="008D6ECD"/>
    <w:rsid w:val="008E11FB"/>
    <w:rsid w:val="008E3A10"/>
    <w:rsid w:val="008E468A"/>
    <w:rsid w:val="008F0D1C"/>
    <w:rsid w:val="008F140B"/>
    <w:rsid w:val="008F1ED3"/>
    <w:rsid w:val="008F68EC"/>
    <w:rsid w:val="008F68F9"/>
    <w:rsid w:val="0090259D"/>
    <w:rsid w:val="00907556"/>
    <w:rsid w:val="00914918"/>
    <w:rsid w:val="00916E79"/>
    <w:rsid w:val="009206D4"/>
    <w:rsid w:val="0092161D"/>
    <w:rsid w:val="00924E42"/>
    <w:rsid w:val="009302D7"/>
    <w:rsid w:val="00934F8A"/>
    <w:rsid w:val="0093537A"/>
    <w:rsid w:val="00937DAC"/>
    <w:rsid w:val="00945DDD"/>
    <w:rsid w:val="00950DA3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77BE"/>
    <w:rsid w:val="00987262"/>
    <w:rsid w:val="00987783"/>
    <w:rsid w:val="00993572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C092A"/>
    <w:rsid w:val="009C76B9"/>
    <w:rsid w:val="009E0EDE"/>
    <w:rsid w:val="009E2E8E"/>
    <w:rsid w:val="009E6C8F"/>
    <w:rsid w:val="009E765E"/>
    <w:rsid w:val="009E7A2C"/>
    <w:rsid w:val="009F656F"/>
    <w:rsid w:val="009F6754"/>
    <w:rsid w:val="00A009A8"/>
    <w:rsid w:val="00A06146"/>
    <w:rsid w:val="00A1032A"/>
    <w:rsid w:val="00A1070B"/>
    <w:rsid w:val="00A14CC5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598C"/>
    <w:rsid w:val="00A37467"/>
    <w:rsid w:val="00A41E88"/>
    <w:rsid w:val="00A4213C"/>
    <w:rsid w:val="00A42385"/>
    <w:rsid w:val="00A4439B"/>
    <w:rsid w:val="00A4732A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73705"/>
    <w:rsid w:val="00A73D71"/>
    <w:rsid w:val="00A869B9"/>
    <w:rsid w:val="00A878AB"/>
    <w:rsid w:val="00A878E8"/>
    <w:rsid w:val="00A92A0A"/>
    <w:rsid w:val="00AA076D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2F28"/>
    <w:rsid w:val="00AD1588"/>
    <w:rsid w:val="00AD2825"/>
    <w:rsid w:val="00AD4377"/>
    <w:rsid w:val="00AE0CF8"/>
    <w:rsid w:val="00AE1F0C"/>
    <w:rsid w:val="00AE39DF"/>
    <w:rsid w:val="00AE5E97"/>
    <w:rsid w:val="00B0064D"/>
    <w:rsid w:val="00B03CC6"/>
    <w:rsid w:val="00B0426C"/>
    <w:rsid w:val="00B06A85"/>
    <w:rsid w:val="00B24CD0"/>
    <w:rsid w:val="00B26274"/>
    <w:rsid w:val="00B3167E"/>
    <w:rsid w:val="00B3198B"/>
    <w:rsid w:val="00B3535B"/>
    <w:rsid w:val="00B40DB0"/>
    <w:rsid w:val="00B45BD6"/>
    <w:rsid w:val="00B478AE"/>
    <w:rsid w:val="00B47DEA"/>
    <w:rsid w:val="00B517F3"/>
    <w:rsid w:val="00B54788"/>
    <w:rsid w:val="00B6404C"/>
    <w:rsid w:val="00B72B81"/>
    <w:rsid w:val="00B75AA6"/>
    <w:rsid w:val="00B8001A"/>
    <w:rsid w:val="00B819F7"/>
    <w:rsid w:val="00B81F13"/>
    <w:rsid w:val="00B82E7B"/>
    <w:rsid w:val="00B86D9F"/>
    <w:rsid w:val="00B9368D"/>
    <w:rsid w:val="00B94A48"/>
    <w:rsid w:val="00B953E5"/>
    <w:rsid w:val="00B95D4C"/>
    <w:rsid w:val="00BA0578"/>
    <w:rsid w:val="00BA2A92"/>
    <w:rsid w:val="00BA2B91"/>
    <w:rsid w:val="00BA64AB"/>
    <w:rsid w:val="00BB22E5"/>
    <w:rsid w:val="00BB304D"/>
    <w:rsid w:val="00BB31A9"/>
    <w:rsid w:val="00BB7B94"/>
    <w:rsid w:val="00BC48B8"/>
    <w:rsid w:val="00BC6DF4"/>
    <w:rsid w:val="00BC7E4D"/>
    <w:rsid w:val="00BD48CD"/>
    <w:rsid w:val="00BD69E4"/>
    <w:rsid w:val="00BD7D2B"/>
    <w:rsid w:val="00BE155C"/>
    <w:rsid w:val="00BE22AF"/>
    <w:rsid w:val="00BE667F"/>
    <w:rsid w:val="00BF5562"/>
    <w:rsid w:val="00C00897"/>
    <w:rsid w:val="00C06E5E"/>
    <w:rsid w:val="00C0716A"/>
    <w:rsid w:val="00C07F22"/>
    <w:rsid w:val="00C1155E"/>
    <w:rsid w:val="00C128A4"/>
    <w:rsid w:val="00C13CBA"/>
    <w:rsid w:val="00C154FF"/>
    <w:rsid w:val="00C167BB"/>
    <w:rsid w:val="00C17DCD"/>
    <w:rsid w:val="00C22F04"/>
    <w:rsid w:val="00C254A8"/>
    <w:rsid w:val="00C31118"/>
    <w:rsid w:val="00C31F80"/>
    <w:rsid w:val="00C34418"/>
    <w:rsid w:val="00C366C9"/>
    <w:rsid w:val="00C36FA1"/>
    <w:rsid w:val="00C414B6"/>
    <w:rsid w:val="00C4402C"/>
    <w:rsid w:val="00C45290"/>
    <w:rsid w:val="00C46896"/>
    <w:rsid w:val="00C4747D"/>
    <w:rsid w:val="00C504B3"/>
    <w:rsid w:val="00C518CF"/>
    <w:rsid w:val="00C5201E"/>
    <w:rsid w:val="00C5546F"/>
    <w:rsid w:val="00C573E4"/>
    <w:rsid w:val="00C61310"/>
    <w:rsid w:val="00C6152F"/>
    <w:rsid w:val="00C63E59"/>
    <w:rsid w:val="00C655B9"/>
    <w:rsid w:val="00C74B42"/>
    <w:rsid w:val="00C773DB"/>
    <w:rsid w:val="00C84EBF"/>
    <w:rsid w:val="00C85253"/>
    <w:rsid w:val="00C9408D"/>
    <w:rsid w:val="00C95996"/>
    <w:rsid w:val="00CA45B9"/>
    <w:rsid w:val="00CA4826"/>
    <w:rsid w:val="00CA7F28"/>
    <w:rsid w:val="00CB07D6"/>
    <w:rsid w:val="00CB1A82"/>
    <w:rsid w:val="00CB35D2"/>
    <w:rsid w:val="00CB471F"/>
    <w:rsid w:val="00CC08CB"/>
    <w:rsid w:val="00CC20BA"/>
    <w:rsid w:val="00CC246A"/>
    <w:rsid w:val="00CC32A9"/>
    <w:rsid w:val="00CC332C"/>
    <w:rsid w:val="00CC38BC"/>
    <w:rsid w:val="00CC4492"/>
    <w:rsid w:val="00CC640E"/>
    <w:rsid w:val="00CD1C36"/>
    <w:rsid w:val="00CD4027"/>
    <w:rsid w:val="00CF472C"/>
    <w:rsid w:val="00D012E7"/>
    <w:rsid w:val="00D01770"/>
    <w:rsid w:val="00D04836"/>
    <w:rsid w:val="00D04E13"/>
    <w:rsid w:val="00D05FA4"/>
    <w:rsid w:val="00D1200C"/>
    <w:rsid w:val="00D15DE7"/>
    <w:rsid w:val="00D163F3"/>
    <w:rsid w:val="00D1693D"/>
    <w:rsid w:val="00D204F2"/>
    <w:rsid w:val="00D2202D"/>
    <w:rsid w:val="00D220CA"/>
    <w:rsid w:val="00D22324"/>
    <w:rsid w:val="00D233C3"/>
    <w:rsid w:val="00D23FAC"/>
    <w:rsid w:val="00D23FF8"/>
    <w:rsid w:val="00D268C7"/>
    <w:rsid w:val="00D30E70"/>
    <w:rsid w:val="00D36488"/>
    <w:rsid w:val="00D40289"/>
    <w:rsid w:val="00D41199"/>
    <w:rsid w:val="00D4472D"/>
    <w:rsid w:val="00D45899"/>
    <w:rsid w:val="00D472A4"/>
    <w:rsid w:val="00D47CD8"/>
    <w:rsid w:val="00D5016C"/>
    <w:rsid w:val="00D50892"/>
    <w:rsid w:val="00D50E87"/>
    <w:rsid w:val="00D5192B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700C2"/>
    <w:rsid w:val="00D73992"/>
    <w:rsid w:val="00D7562D"/>
    <w:rsid w:val="00D7733D"/>
    <w:rsid w:val="00D80AAA"/>
    <w:rsid w:val="00D848E9"/>
    <w:rsid w:val="00D85A32"/>
    <w:rsid w:val="00D87B4A"/>
    <w:rsid w:val="00D933A3"/>
    <w:rsid w:val="00D96721"/>
    <w:rsid w:val="00D97894"/>
    <w:rsid w:val="00DA2FA8"/>
    <w:rsid w:val="00DA3960"/>
    <w:rsid w:val="00DA6010"/>
    <w:rsid w:val="00DB045C"/>
    <w:rsid w:val="00DB1189"/>
    <w:rsid w:val="00DB2152"/>
    <w:rsid w:val="00DB3FCC"/>
    <w:rsid w:val="00DC0791"/>
    <w:rsid w:val="00DC09ED"/>
    <w:rsid w:val="00DC5346"/>
    <w:rsid w:val="00DC53AD"/>
    <w:rsid w:val="00DC5A74"/>
    <w:rsid w:val="00DD66F0"/>
    <w:rsid w:val="00DE1D24"/>
    <w:rsid w:val="00DE3A60"/>
    <w:rsid w:val="00DE4507"/>
    <w:rsid w:val="00DE6F84"/>
    <w:rsid w:val="00DE7A7D"/>
    <w:rsid w:val="00DF0A21"/>
    <w:rsid w:val="00DF33D9"/>
    <w:rsid w:val="00DF4C06"/>
    <w:rsid w:val="00E003B3"/>
    <w:rsid w:val="00E012EB"/>
    <w:rsid w:val="00E02FDC"/>
    <w:rsid w:val="00E055F8"/>
    <w:rsid w:val="00E10C72"/>
    <w:rsid w:val="00E12DD0"/>
    <w:rsid w:val="00E13757"/>
    <w:rsid w:val="00E14EC6"/>
    <w:rsid w:val="00E15828"/>
    <w:rsid w:val="00E16589"/>
    <w:rsid w:val="00E22DEF"/>
    <w:rsid w:val="00E23E65"/>
    <w:rsid w:val="00E24FD1"/>
    <w:rsid w:val="00E25FF2"/>
    <w:rsid w:val="00E30139"/>
    <w:rsid w:val="00E30CF9"/>
    <w:rsid w:val="00E3185C"/>
    <w:rsid w:val="00E332CF"/>
    <w:rsid w:val="00E33873"/>
    <w:rsid w:val="00E342D9"/>
    <w:rsid w:val="00E42F85"/>
    <w:rsid w:val="00E43FA6"/>
    <w:rsid w:val="00E52EE6"/>
    <w:rsid w:val="00E5579E"/>
    <w:rsid w:val="00E60037"/>
    <w:rsid w:val="00E60A4F"/>
    <w:rsid w:val="00E61907"/>
    <w:rsid w:val="00E631AC"/>
    <w:rsid w:val="00E64C05"/>
    <w:rsid w:val="00E651D1"/>
    <w:rsid w:val="00E6552C"/>
    <w:rsid w:val="00E66C04"/>
    <w:rsid w:val="00E72E81"/>
    <w:rsid w:val="00E741DC"/>
    <w:rsid w:val="00E8082F"/>
    <w:rsid w:val="00E82C24"/>
    <w:rsid w:val="00E83022"/>
    <w:rsid w:val="00E83280"/>
    <w:rsid w:val="00E91243"/>
    <w:rsid w:val="00E9279E"/>
    <w:rsid w:val="00E94338"/>
    <w:rsid w:val="00E949EA"/>
    <w:rsid w:val="00E954A1"/>
    <w:rsid w:val="00E9695D"/>
    <w:rsid w:val="00EA77DB"/>
    <w:rsid w:val="00EB2AB0"/>
    <w:rsid w:val="00EB34C6"/>
    <w:rsid w:val="00EB4C02"/>
    <w:rsid w:val="00EB6A18"/>
    <w:rsid w:val="00EB6AD0"/>
    <w:rsid w:val="00EB6FA1"/>
    <w:rsid w:val="00EC0F67"/>
    <w:rsid w:val="00EC6E2E"/>
    <w:rsid w:val="00ED1281"/>
    <w:rsid w:val="00ED29D4"/>
    <w:rsid w:val="00EE0E55"/>
    <w:rsid w:val="00EE1E5C"/>
    <w:rsid w:val="00EE3114"/>
    <w:rsid w:val="00EE32A2"/>
    <w:rsid w:val="00EE3C22"/>
    <w:rsid w:val="00EE497D"/>
    <w:rsid w:val="00EF2D62"/>
    <w:rsid w:val="00F00BD0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2112B"/>
    <w:rsid w:val="00F22300"/>
    <w:rsid w:val="00F26603"/>
    <w:rsid w:val="00F27B11"/>
    <w:rsid w:val="00F30159"/>
    <w:rsid w:val="00F3102B"/>
    <w:rsid w:val="00F34451"/>
    <w:rsid w:val="00F34575"/>
    <w:rsid w:val="00F37289"/>
    <w:rsid w:val="00F4106E"/>
    <w:rsid w:val="00F507D9"/>
    <w:rsid w:val="00F5195F"/>
    <w:rsid w:val="00F5199A"/>
    <w:rsid w:val="00F551AC"/>
    <w:rsid w:val="00F55C3F"/>
    <w:rsid w:val="00F57069"/>
    <w:rsid w:val="00F57B1D"/>
    <w:rsid w:val="00F63CDD"/>
    <w:rsid w:val="00F6696C"/>
    <w:rsid w:val="00F66EBF"/>
    <w:rsid w:val="00F66F7D"/>
    <w:rsid w:val="00F70373"/>
    <w:rsid w:val="00F73053"/>
    <w:rsid w:val="00F7324D"/>
    <w:rsid w:val="00F758EF"/>
    <w:rsid w:val="00F75DAA"/>
    <w:rsid w:val="00F80EA9"/>
    <w:rsid w:val="00F853EA"/>
    <w:rsid w:val="00F86E98"/>
    <w:rsid w:val="00F90E88"/>
    <w:rsid w:val="00F96D04"/>
    <w:rsid w:val="00FA350C"/>
    <w:rsid w:val="00FA7989"/>
    <w:rsid w:val="00FB04E5"/>
    <w:rsid w:val="00FB1D79"/>
    <w:rsid w:val="00FB5698"/>
    <w:rsid w:val="00FB7B2B"/>
    <w:rsid w:val="00FC0F3C"/>
    <w:rsid w:val="00FC17FF"/>
    <w:rsid w:val="00FC28AC"/>
    <w:rsid w:val="00FC5CDB"/>
    <w:rsid w:val="00FC648A"/>
    <w:rsid w:val="00FC6D15"/>
    <w:rsid w:val="00FD0260"/>
    <w:rsid w:val="00FD2DE2"/>
    <w:rsid w:val="00FD38CE"/>
    <w:rsid w:val="00FD54E6"/>
    <w:rsid w:val="00FD5753"/>
    <w:rsid w:val="00FE05B9"/>
    <w:rsid w:val="00FE1C49"/>
    <w:rsid w:val="00FE1E55"/>
    <w:rsid w:val="00FE1F06"/>
    <w:rsid w:val="00FE7C48"/>
    <w:rsid w:val="00FF4468"/>
    <w:rsid w:val="00FF4A90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18A0"/>
  </w:style>
  <w:style w:type="paragraph" w:styleId="a5">
    <w:name w:val="footnote text"/>
    <w:basedOn w:val="a"/>
    <w:link w:val="a6"/>
    <w:uiPriority w:val="99"/>
    <w:semiHidden/>
    <w:unhideWhenUsed/>
    <w:rsid w:val="000718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18A0"/>
    <w:rPr>
      <w:sz w:val="20"/>
      <w:szCs w:val="20"/>
    </w:rPr>
  </w:style>
  <w:style w:type="character" w:styleId="a7">
    <w:name w:val="page number"/>
    <w:uiPriority w:val="99"/>
    <w:rsid w:val="000718A0"/>
    <w:rPr>
      <w:rFonts w:cs="Times New Roman"/>
    </w:rPr>
  </w:style>
  <w:style w:type="character" w:styleId="a8">
    <w:name w:val="footnote reference"/>
    <w:uiPriority w:val="99"/>
    <w:rsid w:val="000718A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940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4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18A0"/>
  </w:style>
  <w:style w:type="paragraph" w:styleId="a5">
    <w:name w:val="footnote text"/>
    <w:basedOn w:val="a"/>
    <w:link w:val="a6"/>
    <w:uiPriority w:val="99"/>
    <w:semiHidden/>
    <w:unhideWhenUsed/>
    <w:rsid w:val="000718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18A0"/>
    <w:rPr>
      <w:sz w:val="20"/>
      <w:szCs w:val="20"/>
    </w:rPr>
  </w:style>
  <w:style w:type="character" w:styleId="a7">
    <w:name w:val="page number"/>
    <w:uiPriority w:val="99"/>
    <w:rsid w:val="000718A0"/>
    <w:rPr>
      <w:rFonts w:cs="Times New Roman"/>
    </w:rPr>
  </w:style>
  <w:style w:type="character" w:styleId="a8">
    <w:name w:val="footnote reference"/>
    <w:uiPriority w:val="99"/>
    <w:rsid w:val="000718A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940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4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garant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fi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biblio-online.ru/book/4B3E4484-9200-4BC2-AC83-5D7372D09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sheveleva</cp:lastModifiedBy>
  <cp:revision>8</cp:revision>
  <cp:lastPrinted>2019-12-20T11:10:00Z</cp:lastPrinted>
  <dcterms:created xsi:type="dcterms:W3CDTF">2019-12-07T16:54:00Z</dcterms:created>
  <dcterms:modified xsi:type="dcterms:W3CDTF">2019-12-20T11:11:00Z</dcterms:modified>
</cp:coreProperties>
</file>