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C0" w:rsidRPr="00C657AE" w:rsidRDefault="001D75C0" w:rsidP="00C657AE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Проверочный тест для промежуточного контроля по теме «Синтаксис и пунктуация»</w:t>
      </w: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1.Синтаксис – раздел науки о языке, изучающий</w:t>
      </w:r>
    </w:p>
    <w:p w:rsidR="001D75C0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</w:t>
      </w:r>
      <w:r w:rsidR="001D75C0" w:rsidRPr="00C657AE">
        <w:rPr>
          <w:rFonts w:eastAsia="Times New Roman"/>
          <w:bCs/>
          <w:color w:val="000000"/>
          <w:sz w:val="24"/>
          <w:szCs w:val="24"/>
          <w:lang w:eastAsia="ru-RU"/>
        </w:rPr>
        <w:t>) правильное написание слов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1D75C0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</w:t>
      </w:r>
      <w:r w:rsidR="001D75C0" w:rsidRPr="00C657AE">
        <w:rPr>
          <w:rFonts w:eastAsia="Times New Roman"/>
          <w:bCs/>
          <w:color w:val="000000"/>
          <w:sz w:val="24"/>
          <w:szCs w:val="24"/>
          <w:lang w:eastAsia="ru-RU"/>
        </w:rPr>
        <w:t>) состав слова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1D75C0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в</w:t>
      </w:r>
      <w:r w:rsidR="001D75C0" w:rsidRPr="00C657AE">
        <w:rPr>
          <w:rFonts w:eastAsia="Times New Roman"/>
          <w:bCs/>
          <w:color w:val="000000"/>
          <w:sz w:val="24"/>
          <w:szCs w:val="24"/>
          <w:lang w:eastAsia="ru-RU"/>
        </w:rPr>
        <w:t>) способы образования слов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1D75C0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г</w:t>
      </w:r>
      <w:r w:rsidR="001D75C0" w:rsidRPr="00C657AE">
        <w:rPr>
          <w:rFonts w:eastAsia="Times New Roman"/>
          <w:bCs/>
          <w:color w:val="000000"/>
          <w:sz w:val="24"/>
          <w:szCs w:val="24"/>
          <w:lang w:eastAsia="ru-RU"/>
        </w:rPr>
        <w:t>) правила построения словосочетаний и предложений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2. Указать, что не является словосочетанием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а) холодное лето;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б) быстро вернулся;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в) видно издалека;</w:t>
      </w:r>
    </w:p>
    <w:p w:rsidR="000544F1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г) мама волнуется.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3. В каком из словосочетаний типом связи</w:t>
      </w:r>
      <w:r w:rsidR="00716D3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слов</w:t>
      </w: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является согласование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а) начало весны;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б) автор книги;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в) высокий дом;</w:t>
      </w:r>
    </w:p>
    <w:p w:rsidR="000544F1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г) гулять в лесу.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4. В каком из словосочетаний типом связи </w:t>
      </w:r>
      <w:r w:rsidR="00716D3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слов </w:t>
      </w: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является управление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а) </w:t>
      </w:r>
      <w:r w:rsidR="0082202F" w:rsidRPr="00C657AE">
        <w:rPr>
          <w:rFonts w:eastAsia="Times New Roman"/>
          <w:bCs/>
          <w:color w:val="000000"/>
          <w:sz w:val="24"/>
          <w:szCs w:val="24"/>
          <w:lang w:eastAsia="ru-RU"/>
        </w:rPr>
        <w:t>в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стрети</w:t>
      </w:r>
      <w:r w:rsidR="0082202F"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л 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друг</w:t>
      </w:r>
      <w:r w:rsidR="0082202F" w:rsidRPr="00C657AE">
        <w:rPr>
          <w:rFonts w:eastAsia="Times New Roman"/>
          <w:bCs/>
          <w:color w:val="000000"/>
          <w:sz w:val="24"/>
          <w:szCs w:val="24"/>
          <w:lang w:eastAsia="ru-RU"/>
        </w:rPr>
        <w:t>а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б) </w:t>
      </w:r>
      <w:r w:rsidR="0082202F" w:rsidRPr="00C657AE">
        <w:rPr>
          <w:rFonts w:eastAsia="Times New Roman"/>
          <w:bCs/>
          <w:color w:val="000000"/>
          <w:sz w:val="24"/>
          <w:szCs w:val="24"/>
          <w:lang w:eastAsia="ru-RU"/>
        </w:rPr>
        <w:t>незадолго до отъезда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в) </w:t>
      </w:r>
      <w:r w:rsidR="0082202F" w:rsidRPr="00C657AE">
        <w:rPr>
          <w:rFonts w:eastAsia="Times New Roman"/>
          <w:bCs/>
          <w:color w:val="000000"/>
          <w:sz w:val="24"/>
          <w:szCs w:val="24"/>
          <w:lang w:eastAsia="ru-RU"/>
        </w:rPr>
        <w:t>главная роль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0544F1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г) </w:t>
      </w:r>
      <w:r w:rsidR="00154F12" w:rsidRPr="00C657AE">
        <w:rPr>
          <w:rFonts w:eastAsia="Times New Roman"/>
          <w:bCs/>
          <w:color w:val="000000"/>
          <w:sz w:val="24"/>
          <w:szCs w:val="24"/>
          <w:lang w:eastAsia="ru-RU"/>
        </w:rPr>
        <w:t>хорошо учиться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0544F1" w:rsidRPr="00C657AE" w:rsidRDefault="00154F12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5</w:t>
      </w:r>
      <w:r w:rsidR="000544F1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. В каком из словосочетаний типом связи </w:t>
      </w:r>
      <w:r w:rsidR="00716D3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слов </w:t>
      </w:r>
      <w:r w:rsidR="000544F1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является </w:t>
      </w: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примыкание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а) </w:t>
      </w:r>
      <w:r w:rsidR="00154F12" w:rsidRPr="00C657AE">
        <w:rPr>
          <w:rFonts w:eastAsia="Times New Roman"/>
          <w:bCs/>
          <w:color w:val="000000"/>
          <w:sz w:val="24"/>
          <w:szCs w:val="24"/>
          <w:lang w:eastAsia="ru-RU"/>
        </w:rPr>
        <w:t>быстро бежать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б) </w:t>
      </w:r>
      <w:r w:rsidR="00154F12" w:rsidRPr="00C657AE">
        <w:rPr>
          <w:rFonts w:eastAsia="Times New Roman"/>
          <w:bCs/>
          <w:color w:val="000000"/>
          <w:sz w:val="24"/>
          <w:szCs w:val="24"/>
          <w:lang w:eastAsia="ru-RU"/>
        </w:rPr>
        <w:t>зеленое поле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в) </w:t>
      </w:r>
      <w:r w:rsidR="00154F12" w:rsidRPr="00C657AE">
        <w:rPr>
          <w:rFonts w:eastAsia="Times New Roman"/>
          <w:bCs/>
          <w:color w:val="000000"/>
          <w:sz w:val="24"/>
          <w:szCs w:val="24"/>
          <w:lang w:eastAsia="ru-RU"/>
        </w:rPr>
        <w:t>шарф в клетку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0544F1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г) </w:t>
      </w:r>
      <w:r w:rsidR="00154F12" w:rsidRPr="00C657AE">
        <w:rPr>
          <w:rFonts w:eastAsia="Times New Roman"/>
          <w:bCs/>
          <w:color w:val="000000"/>
          <w:sz w:val="24"/>
          <w:szCs w:val="24"/>
          <w:lang w:eastAsia="ru-RU"/>
        </w:rPr>
        <w:t>автор книги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154F12" w:rsidRPr="00C657AE" w:rsidRDefault="00154F12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6.По цели высказывания предложения бывают (найдите лишнее</w:t>
      </w:r>
      <w:r w:rsidR="001D5B00" w:rsidRPr="00C657AE">
        <w:rPr>
          <w:rFonts w:eastAsia="Times New Roman"/>
          <w:b/>
          <w:color w:val="000000"/>
          <w:sz w:val="24"/>
          <w:szCs w:val="24"/>
          <w:lang w:eastAsia="ru-RU"/>
        </w:rPr>
        <w:t>)</w:t>
      </w:r>
    </w:p>
    <w:p w:rsidR="00154F12" w:rsidRPr="00C657AE" w:rsidRDefault="00154F12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а) повествовательные;</w:t>
      </w:r>
    </w:p>
    <w:p w:rsidR="00154F12" w:rsidRPr="00C657AE" w:rsidRDefault="00154F12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б) вопросительные;</w:t>
      </w:r>
    </w:p>
    <w:p w:rsidR="00154F12" w:rsidRPr="00C657AE" w:rsidRDefault="00154F12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в) восклицательные;</w:t>
      </w:r>
    </w:p>
    <w:p w:rsidR="00C657AE" w:rsidRDefault="00154F12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г) побудительные</w:t>
      </w:r>
      <w:r w:rsidR="001D5B00" w:rsidRPr="00C657AE"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1D5B0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7. Односоставное предложение </w:t>
      </w:r>
    </w:p>
    <w:p w:rsidR="001D5B0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а) имеет только подлежащее и сказуемое;</w:t>
      </w:r>
    </w:p>
    <w:p w:rsidR="001D5B0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б) имеет только один главный член предложения, который по форме совпадает либо с подлежащим, либо со сказуемым;</w:t>
      </w:r>
    </w:p>
    <w:p w:rsidR="001D5B0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в) имеет только сказуемое;</w:t>
      </w:r>
    </w:p>
    <w:p w:rsidR="001D5B00" w:rsidRDefault="001D5B00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г) имеет только подлежащее.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1D75C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8. Односоставное предложение с главным членом, выраженным глаголом 3-го лица множественного числа настоящего или будущего времени или глаголом прошедшего времени множественного числа, называ</w:t>
      </w:r>
      <w:r w:rsidR="00647BC3" w:rsidRPr="00C657AE">
        <w:rPr>
          <w:rFonts w:eastAsia="Times New Roman"/>
          <w:b/>
          <w:color w:val="000000"/>
          <w:sz w:val="24"/>
          <w:szCs w:val="24"/>
          <w:lang w:eastAsia="ru-RU"/>
        </w:rPr>
        <w:t>е</w:t>
      </w: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тся</w:t>
      </w:r>
    </w:p>
    <w:p w:rsidR="001D5B0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определенно-личными;</w:t>
      </w:r>
    </w:p>
    <w:p w:rsidR="001D5B0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неопределенно-личными;</w:t>
      </w:r>
    </w:p>
    <w:p w:rsidR="001D5B00" w:rsidRPr="00C657AE" w:rsidRDefault="00647BC3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назывными;</w:t>
      </w:r>
    </w:p>
    <w:p w:rsidR="00647BC3" w:rsidRPr="00C657AE" w:rsidRDefault="00647BC3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безличными.</w:t>
      </w:r>
    </w:p>
    <w:p w:rsidR="00647BC3" w:rsidRPr="00C657AE" w:rsidRDefault="00647BC3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lastRenderedPageBreak/>
        <w:t>9. Односоставное предложение с главным членом, выраженным существительным в форме именительного падежа единственного числа, называется</w:t>
      </w:r>
    </w:p>
    <w:p w:rsidR="00647BC3" w:rsidRPr="00C657AE" w:rsidRDefault="00647BC3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определенно-личными;</w:t>
      </w:r>
    </w:p>
    <w:p w:rsidR="00647BC3" w:rsidRPr="00C657AE" w:rsidRDefault="00647BC3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неопределенно-личными;</w:t>
      </w:r>
    </w:p>
    <w:p w:rsidR="00647BC3" w:rsidRPr="00C657AE" w:rsidRDefault="00647BC3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назывными;</w:t>
      </w:r>
    </w:p>
    <w:p w:rsidR="00647BC3" w:rsidRDefault="00647BC3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безличными.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647BC3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10. Укажите определенно-личное предложение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Внезапно погода испортилась и полил дождь.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Вдали загрохотало.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Тихий весенний вечер.</w:t>
      </w:r>
    </w:p>
    <w:p w:rsidR="00716D39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Люблю грозу в начале мая!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11. Определите, в каком предложении сказуемое составное именное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Меркнут знаки зодиака над просторами полей.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Я продолжал жить в этом городе.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Эта грусть была неопределенная, тихая.</w:t>
      </w:r>
    </w:p>
    <w:p w:rsidR="00716D39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В комнате ярко светила люстра.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12 </w:t>
      </w:r>
      <w:r w:rsidR="001D75C0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.</w:t>
      </w: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Укажите, в каком предложении сказуемое простое глагольное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Было душно от жгучего света.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Три девицы под окном пряли поздно вечерком.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Я хотел бы стать великим ученым.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Хозяева были рады нас видеть.</w:t>
      </w: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1</w:t>
      </w:r>
      <w:r w:rsidR="00716D3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3</w:t>
      </w: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716D39" w:rsidRPr="00C657AE">
        <w:rPr>
          <w:rFonts w:eastAsia="Times New Roman"/>
          <w:b/>
          <w:color w:val="000000"/>
          <w:sz w:val="24"/>
          <w:szCs w:val="24"/>
          <w:lang w:eastAsia="ru-RU"/>
        </w:rPr>
        <w:t>Определите, в каком предложении сказуемое составное глагольное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Сколько раз приходилось ходить в лес просто на прогулку.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В молчании прошло минут пять.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Орехи очень ловко прячутся в пышной листве кустарника.</w:t>
      </w:r>
    </w:p>
    <w:p w:rsidR="00716D39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Поздним вечером на небе зажглись яркие звезды.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14.В каком предложении допущена пунктуационная ошибка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Дважды два – четыре.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Жизнь прожить – не поле перейти.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Душа Печорина – не каменистая почва.</w:t>
      </w:r>
    </w:p>
    <w:p w:rsidR="00716D39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Каждая малая капля – как  драгоценный камень.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15. Какое предложение осложнено обособленным определением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Люблю тебя, Петра творенье!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 xml:space="preserve">б) Птички, весело щебетавшие на карнизе, вдруг вспорхнули и улетели. 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Дождь шел уже второй день, изредка затихая, и все вокруг было покрыто водой.</w:t>
      </w:r>
    </w:p>
    <w:p w:rsidR="00716D39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По оценке синоптиков, зима в этом году была аномально теплой.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26658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 xml:space="preserve">16. </w:t>
      </w:r>
      <w:r w:rsidR="0026658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В каком предложении придаточную часть сложноподчинённого предложения нельзя заменить обособленным определением, выраженным причастным оборотом?</w:t>
      </w:r>
    </w:p>
    <w:p w:rsidR="00266589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Ни одна фотография не передавала особого отблеска, какой лежал на нём.</w:t>
      </w:r>
    </w:p>
    <w:p w:rsidR="00266589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Когда телега, что привезла Леонтьева на кордон, скрылась, он посмотрел и вздохнул.</w:t>
      </w:r>
    </w:p>
    <w:p w:rsidR="00266589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Землю, с которой вдвоём голодал, вовек разлюбить нельзя.</w:t>
      </w:r>
    </w:p>
    <w:p w:rsidR="00716D39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Звук, который привлёк его внимание, казался очень странным.</w:t>
      </w:r>
    </w:p>
    <w:p w:rsid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17. Выберите грамматически правильное продолжение предложения.</w:t>
      </w: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Возвращаясь с работы,</w:t>
      </w:r>
    </w:p>
    <w:p w:rsidR="001D75C0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</w:t>
      </w:r>
      <w:r w:rsidR="001D75C0" w:rsidRPr="00C657AE">
        <w:rPr>
          <w:rFonts w:eastAsia="Times New Roman"/>
          <w:color w:val="000000"/>
          <w:sz w:val="24"/>
          <w:szCs w:val="24"/>
          <w:lang w:eastAsia="ru-RU"/>
        </w:rPr>
        <w:t>) я заглянул по пути к приятелю.</w:t>
      </w:r>
    </w:p>
    <w:p w:rsidR="001D75C0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</w:t>
      </w:r>
      <w:r w:rsidR="001D75C0" w:rsidRPr="00C657AE">
        <w:rPr>
          <w:rFonts w:eastAsia="Times New Roman"/>
          <w:color w:val="000000"/>
          <w:sz w:val="24"/>
          <w:szCs w:val="24"/>
          <w:lang w:eastAsia="ru-RU"/>
        </w:rPr>
        <w:t>) на дорогах были пробки.</w:t>
      </w:r>
    </w:p>
    <w:p w:rsidR="001D75C0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</w:t>
      </w:r>
      <w:r w:rsidR="001D75C0" w:rsidRPr="00C657AE">
        <w:rPr>
          <w:rFonts w:eastAsia="Times New Roman"/>
          <w:color w:val="000000"/>
          <w:sz w:val="24"/>
          <w:szCs w:val="24"/>
          <w:lang w:eastAsia="ru-RU"/>
        </w:rPr>
        <w:t>) внезапно погода испортилась и полил дождь.</w:t>
      </w:r>
    </w:p>
    <w:p w:rsidR="00266589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</w:t>
      </w:r>
      <w:r w:rsidR="001D75C0" w:rsidRPr="00C657AE">
        <w:rPr>
          <w:rFonts w:eastAsia="Times New Roman"/>
          <w:color w:val="000000"/>
          <w:sz w:val="24"/>
          <w:szCs w:val="24"/>
          <w:lang w:eastAsia="ru-RU"/>
        </w:rPr>
        <w:t>) магазины уже не работали.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266589" w:rsidRPr="00C657AE" w:rsidRDefault="001D75C0" w:rsidP="00C657AE">
      <w:pPr>
        <w:spacing w:after="0" w:line="240" w:lineRule="auto"/>
        <w:jc w:val="both"/>
        <w:rPr>
          <w:b/>
          <w:bCs/>
          <w:sz w:val="24"/>
          <w:szCs w:val="24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18. </w:t>
      </w:r>
      <w:r w:rsidR="00266589" w:rsidRPr="00C657AE">
        <w:rPr>
          <w:b/>
          <w:bCs/>
          <w:sz w:val="24"/>
          <w:szCs w:val="24"/>
        </w:rPr>
        <w:t>Ука</w:t>
      </w:r>
      <w:r w:rsidR="00266589" w:rsidRPr="00C657AE">
        <w:rPr>
          <w:b/>
          <w:bCs/>
          <w:sz w:val="24"/>
          <w:szCs w:val="24"/>
        </w:rPr>
        <w:softHyphen/>
        <w:t>жи</w:t>
      </w:r>
      <w:r w:rsidR="00266589" w:rsidRPr="00C657AE">
        <w:rPr>
          <w:b/>
          <w:bCs/>
          <w:sz w:val="24"/>
          <w:szCs w:val="24"/>
        </w:rPr>
        <w:softHyphen/>
        <w:t>те но</w:t>
      </w:r>
      <w:r w:rsidR="00266589" w:rsidRPr="00C657AE">
        <w:rPr>
          <w:b/>
          <w:bCs/>
          <w:sz w:val="24"/>
          <w:szCs w:val="24"/>
        </w:rPr>
        <w:softHyphen/>
        <w:t>ме</w:t>
      </w:r>
      <w:r w:rsidR="00266589" w:rsidRPr="00C657AE">
        <w:rPr>
          <w:b/>
          <w:bCs/>
          <w:sz w:val="24"/>
          <w:szCs w:val="24"/>
        </w:rPr>
        <w:softHyphen/>
        <w:t>ра пред</w:t>
      </w:r>
      <w:r w:rsidR="00266589" w:rsidRPr="00C657AE">
        <w:rPr>
          <w:b/>
          <w:bCs/>
          <w:sz w:val="24"/>
          <w:szCs w:val="24"/>
        </w:rPr>
        <w:softHyphen/>
        <w:t>ло</w:t>
      </w:r>
      <w:r w:rsidR="00266589" w:rsidRPr="00C657AE">
        <w:rPr>
          <w:b/>
          <w:bCs/>
          <w:sz w:val="24"/>
          <w:szCs w:val="24"/>
        </w:rPr>
        <w:softHyphen/>
        <w:t>же</w:t>
      </w:r>
      <w:r w:rsidR="00266589" w:rsidRPr="00C657AE">
        <w:rPr>
          <w:b/>
          <w:bCs/>
          <w:sz w:val="24"/>
          <w:szCs w:val="24"/>
        </w:rPr>
        <w:softHyphen/>
        <w:t>ний, в ко</w:t>
      </w:r>
      <w:r w:rsidR="00266589" w:rsidRPr="00C657AE">
        <w:rPr>
          <w:b/>
          <w:bCs/>
          <w:sz w:val="24"/>
          <w:szCs w:val="24"/>
        </w:rPr>
        <w:softHyphen/>
        <w:t>то</w:t>
      </w:r>
      <w:r w:rsidR="00266589" w:rsidRPr="00C657AE">
        <w:rPr>
          <w:b/>
          <w:bCs/>
          <w:sz w:val="24"/>
          <w:szCs w:val="24"/>
        </w:rPr>
        <w:softHyphen/>
        <w:t>рых нужно по</w:t>
      </w:r>
      <w:r w:rsidR="00266589" w:rsidRPr="00C657AE">
        <w:rPr>
          <w:b/>
          <w:bCs/>
          <w:sz w:val="24"/>
          <w:szCs w:val="24"/>
        </w:rPr>
        <w:softHyphen/>
        <w:t>ста</w:t>
      </w:r>
      <w:r w:rsidR="00266589" w:rsidRPr="00C657AE">
        <w:rPr>
          <w:b/>
          <w:bCs/>
          <w:sz w:val="24"/>
          <w:szCs w:val="24"/>
        </w:rPr>
        <w:softHyphen/>
        <w:t>вить ОДНУ за</w:t>
      </w:r>
      <w:r w:rsidR="00266589" w:rsidRPr="00C657AE">
        <w:rPr>
          <w:b/>
          <w:bCs/>
          <w:sz w:val="24"/>
          <w:szCs w:val="24"/>
        </w:rPr>
        <w:softHyphen/>
        <w:t>пя</w:t>
      </w:r>
      <w:r w:rsidR="00266589" w:rsidRPr="00C657AE">
        <w:rPr>
          <w:b/>
          <w:bCs/>
          <w:sz w:val="24"/>
          <w:szCs w:val="24"/>
        </w:rPr>
        <w:softHyphen/>
        <w:t>тую.</w:t>
      </w:r>
    </w:p>
    <w:p w:rsidR="00266589" w:rsidRPr="00C657AE" w:rsidRDefault="00266589" w:rsidP="00C657AE">
      <w:pPr>
        <w:spacing w:after="0" w:line="240" w:lineRule="auto"/>
        <w:jc w:val="both"/>
        <w:rPr>
          <w:bCs/>
          <w:sz w:val="24"/>
          <w:szCs w:val="24"/>
        </w:rPr>
      </w:pPr>
      <w:r w:rsidRPr="00C657AE">
        <w:rPr>
          <w:bCs/>
          <w:sz w:val="24"/>
          <w:szCs w:val="24"/>
        </w:rPr>
        <w:t>а) Плоды этого рас</w:t>
      </w:r>
      <w:r w:rsidRPr="00C657AE">
        <w:rPr>
          <w:bCs/>
          <w:sz w:val="24"/>
          <w:szCs w:val="24"/>
        </w:rPr>
        <w:softHyphen/>
        <w:t>те</w:t>
      </w:r>
      <w:r w:rsidRPr="00C657AE">
        <w:rPr>
          <w:bCs/>
          <w:sz w:val="24"/>
          <w:szCs w:val="24"/>
        </w:rPr>
        <w:softHyphen/>
        <w:t>ния по</w:t>
      </w:r>
      <w:r w:rsidRPr="00C657AE">
        <w:rPr>
          <w:bCs/>
          <w:sz w:val="24"/>
          <w:szCs w:val="24"/>
        </w:rPr>
        <w:softHyphen/>
        <w:t>лез</w:t>
      </w:r>
      <w:r w:rsidRPr="00C657AE">
        <w:rPr>
          <w:bCs/>
          <w:sz w:val="24"/>
          <w:szCs w:val="24"/>
        </w:rPr>
        <w:softHyphen/>
        <w:t>ные и вкус</w:t>
      </w:r>
      <w:r w:rsidRPr="00C657AE">
        <w:rPr>
          <w:bCs/>
          <w:sz w:val="24"/>
          <w:szCs w:val="24"/>
        </w:rPr>
        <w:softHyphen/>
        <w:t>ные и об</w:t>
      </w:r>
      <w:r w:rsidRPr="00C657AE">
        <w:rPr>
          <w:bCs/>
          <w:sz w:val="24"/>
          <w:szCs w:val="24"/>
        </w:rPr>
        <w:softHyphen/>
        <w:t>ла</w:t>
      </w:r>
      <w:r w:rsidRPr="00C657AE">
        <w:rPr>
          <w:bCs/>
          <w:sz w:val="24"/>
          <w:szCs w:val="24"/>
        </w:rPr>
        <w:softHyphen/>
        <w:t>да</w:t>
      </w:r>
      <w:r w:rsidRPr="00C657AE">
        <w:rPr>
          <w:bCs/>
          <w:sz w:val="24"/>
          <w:szCs w:val="24"/>
        </w:rPr>
        <w:softHyphen/>
        <w:t>ют пре</w:t>
      </w:r>
      <w:r w:rsidRPr="00C657AE">
        <w:rPr>
          <w:bCs/>
          <w:sz w:val="24"/>
          <w:szCs w:val="24"/>
        </w:rPr>
        <w:softHyphen/>
        <w:t>крас</w:t>
      </w:r>
      <w:r w:rsidRPr="00C657AE">
        <w:rPr>
          <w:bCs/>
          <w:sz w:val="24"/>
          <w:szCs w:val="24"/>
        </w:rPr>
        <w:softHyphen/>
        <w:t>ным аро</w:t>
      </w:r>
      <w:r w:rsidRPr="00C657AE">
        <w:rPr>
          <w:bCs/>
          <w:sz w:val="24"/>
          <w:szCs w:val="24"/>
        </w:rPr>
        <w:softHyphen/>
        <w:t>ма</w:t>
      </w:r>
      <w:r w:rsidRPr="00C657AE">
        <w:rPr>
          <w:bCs/>
          <w:sz w:val="24"/>
          <w:szCs w:val="24"/>
        </w:rPr>
        <w:softHyphen/>
        <w:t>том.</w:t>
      </w:r>
    </w:p>
    <w:p w:rsidR="00266589" w:rsidRPr="00C657AE" w:rsidRDefault="00266589" w:rsidP="00C657AE">
      <w:pPr>
        <w:spacing w:after="0" w:line="240" w:lineRule="auto"/>
        <w:jc w:val="both"/>
        <w:rPr>
          <w:bCs/>
          <w:sz w:val="24"/>
          <w:szCs w:val="24"/>
        </w:rPr>
      </w:pPr>
      <w:r w:rsidRPr="00C657AE">
        <w:rPr>
          <w:bCs/>
          <w:sz w:val="24"/>
          <w:szCs w:val="24"/>
        </w:rPr>
        <w:t>б) Стало не</w:t>
      </w:r>
      <w:r w:rsidRPr="00C657AE">
        <w:rPr>
          <w:bCs/>
          <w:sz w:val="24"/>
          <w:szCs w:val="24"/>
        </w:rPr>
        <w:softHyphen/>
        <w:t>стер</w:t>
      </w:r>
      <w:r w:rsidRPr="00C657AE">
        <w:rPr>
          <w:bCs/>
          <w:sz w:val="24"/>
          <w:szCs w:val="24"/>
        </w:rPr>
        <w:softHyphen/>
        <w:t>пи</w:t>
      </w:r>
      <w:r w:rsidRPr="00C657AE">
        <w:rPr>
          <w:bCs/>
          <w:sz w:val="24"/>
          <w:szCs w:val="24"/>
        </w:rPr>
        <w:softHyphen/>
        <w:t>мо душно и при</w:t>
      </w:r>
      <w:r w:rsidRPr="00C657AE">
        <w:rPr>
          <w:bCs/>
          <w:sz w:val="24"/>
          <w:szCs w:val="24"/>
        </w:rPr>
        <w:softHyphen/>
        <w:t>ш</w:t>
      </w:r>
      <w:r w:rsidRPr="00C657AE">
        <w:rPr>
          <w:bCs/>
          <w:sz w:val="24"/>
          <w:szCs w:val="24"/>
        </w:rPr>
        <w:softHyphen/>
        <w:t>лось от</w:t>
      </w:r>
      <w:r w:rsidRPr="00C657AE">
        <w:rPr>
          <w:bCs/>
          <w:sz w:val="24"/>
          <w:szCs w:val="24"/>
        </w:rPr>
        <w:softHyphen/>
        <w:t>крыть все окна.</w:t>
      </w:r>
    </w:p>
    <w:p w:rsidR="00266589" w:rsidRPr="00C657AE" w:rsidRDefault="00266589" w:rsidP="00C657AE">
      <w:pPr>
        <w:spacing w:after="0" w:line="240" w:lineRule="auto"/>
        <w:jc w:val="both"/>
        <w:rPr>
          <w:bCs/>
          <w:sz w:val="24"/>
          <w:szCs w:val="24"/>
        </w:rPr>
      </w:pPr>
      <w:r w:rsidRPr="00C657AE">
        <w:rPr>
          <w:bCs/>
          <w:sz w:val="24"/>
          <w:szCs w:val="24"/>
        </w:rPr>
        <w:t>в) Из окна были видны ство</w:t>
      </w:r>
      <w:r w:rsidRPr="00C657AE">
        <w:rPr>
          <w:bCs/>
          <w:sz w:val="24"/>
          <w:szCs w:val="24"/>
        </w:rPr>
        <w:softHyphen/>
        <w:t>лы вишен да ку</w:t>
      </w:r>
      <w:r w:rsidRPr="00C657AE">
        <w:rPr>
          <w:bCs/>
          <w:sz w:val="24"/>
          <w:szCs w:val="24"/>
        </w:rPr>
        <w:softHyphen/>
        <w:t>со</w:t>
      </w:r>
      <w:r w:rsidRPr="00C657AE">
        <w:rPr>
          <w:bCs/>
          <w:sz w:val="24"/>
          <w:szCs w:val="24"/>
        </w:rPr>
        <w:softHyphen/>
        <w:t>чек аллеи.</w:t>
      </w:r>
    </w:p>
    <w:p w:rsidR="00266589" w:rsidRPr="00C657AE" w:rsidRDefault="00266589" w:rsidP="00C657AE">
      <w:pPr>
        <w:spacing w:after="0" w:line="240" w:lineRule="auto"/>
        <w:jc w:val="both"/>
        <w:rPr>
          <w:bCs/>
          <w:sz w:val="24"/>
          <w:szCs w:val="24"/>
        </w:rPr>
      </w:pPr>
      <w:r w:rsidRPr="00C657AE">
        <w:rPr>
          <w:bCs/>
          <w:sz w:val="24"/>
          <w:szCs w:val="24"/>
        </w:rPr>
        <w:t>г) Изу</w:t>
      </w:r>
      <w:r w:rsidRPr="00C657AE">
        <w:rPr>
          <w:bCs/>
          <w:sz w:val="24"/>
          <w:szCs w:val="24"/>
        </w:rPr>
        <w:softHyphen/>
        <w:t>че</w:t>
      </w:r>
      <w:r w:rsidRPr="00C657AE">
        <w:rPr>
          <w:bCs/>
          <w:sz w:val="24"/>
          <w:szCs w:val="24"/>
        </w:rPr>
        <w:softHyphen/>
        <w:t>ние роста не</w:t>
      </w:r>
      <w:r w:rsidRPr="00C657AE">
        <w:rPr>
          <w:bCs/>
          <w:sz w:val="24"/>
          <w:szCs w:val="24"/>
        </w:rPr>
        <w:softHyphen/>
        <w:t>обыч</w:t>
      </w:r>
      <w:r w:rsidRPr="00C657AE">
        <w:rPr>
          <w:bCs/>
          <w:sz w:val="24"/>
          <w:szCs w:val="24"/>
        </w:rPr>
        <w:softHyphen/>
        <w:t>ных кри</w:t>
      </w:r>
      <w:r w:rsidRPr="00C657AE">
        <w:rPr>
          <w:bCs/>
          <w:sz w:val="24"/>
          <w:szCs w:val="24"/>
        </w:rPr>
        <w:softHyphen/>
        <w:t>стал</w:t>
      </w:r>
      <w:r w:rsidRPr="00C657AE">
        <w:rPr>
          <w:bCs/>
          <w:sz w:val="24"/>
          <w:szCs w:val="24"/>
        </w:rPr>
        <w:softHyphen/>
        <w:t>лов имеет и тео</w:t>
      </w:r>
      <w:r w:rsidRPr="00C657AE">
        <w:rPr>
          <w:bCs/>
          <w:sz w:val="24"/>
          <w:szCs w:val="24"/>
        </w:rPr>
        <w:softHyphen/>
        <w:t>ре</w:t>
      </w:r>
      <w:r w:rsidRPr="00C657AE">
        <w:rPr>
          <w:bCs/>
          <w:sz w:val="24"/>
          <w:szCs w:val="24"/>
        </w:rPr>
        <w:softHyphen/>
        <w:t>ти</w:t>
      </w:r>
      <w:r w:rsidRPr="00C657AE">
        <w:rPr>
          <w:bCs/>
          <w:sz w:val="24"/>
          <w:szCs w:val="24"/>
        </w:rPr>
        <w:softHyphen/>
        <w:t>че</w:t>
      </w:r>
      <w:r w:rsidRPr="00C657AE">
        <w:rPr>
          <w:bCs/>
          <w:sz w:val="24"/>
          <w:szCs w:val="24"/>
        </w:rPr>
        <w:softHyphen/>
        <w:t>ское и прак</w:t>
      </w:r>
      <w:r w:rsidRPr="00C657AE">
        <w:rPr>
          <w:bCs/>
          <w:sz w:val="24"/>
          <w:szCs w:val="24"/>
        </w:rPr>
        <w:softHyphen/>
        <w:t>ти</w:t>
      </w:r>
      <w:r w:rsidRPr="00C657AE">
        <w:rPr>
          <w:bCs/>
          <w:sz w:val="24"/>
          <w:szCs w:val="24"/>
        </w:rPr>
        <w:softHyphen/>
        <w:t>че</w:t>
      </w:r>
      <w:r w:rsidRPr="00C657AE">
        <w:rPr>
          <w:bCs/>
          <w:sz w:val="24"/>
          <w:szCs w:val="24"/>
        </w:rPr>
        <w:softHyphen/>
        <w:t>ское и об</w:t>
      </w:r>
      <w:r w:rsidRPr="00C657AE">
        <w:rPr>
          <w:bCs/>
          <w:sz w:val="24"/>
          <w:szCs w:val="24"/>
        </w:rPr>
        <w:softHyphen/>
        <w:t>ще</w:t>
      </w:r>
      <w:r w:rsidRPr="00C657AE">
        <w:rPr>
          <w:bCs/>
          <w:sz w:val="24"/>
          <w:szCs w:val="24"/>
        </w:rPr>
        <w:softHyphen/>
        <w:t>на</w:t>
      </w:r>
      <w:r w:rsidRPr="00C657AE">
        <w:rPr>
          <w:bCs/>
          <w:sz w:val="24"/>
          <w:szCs w:val="24"/>
        </w:rPr>
        <w:softHyphen/>
        <w:t>уч</w:t>
      </w:r>
      <w:r w:rsidRPr="00C657AE">
        <w:rPr>
          <w:bCs/>
          <w:sz w:val="24"/>
          <w:szCs w:val="24"/>
        </w:rPr>
        <w:softHyphen/>
        <w:t>ное зна</w:t>
      </w:r>
      <w:r w:rsidRPr="00C657AE">
        <w:rPr>
          <w:bCs/>
          <w:sz w:val="24"/>
          <w:szCs w:val="24"/>
        </w:rPr>
        <w:softHyphen/>
        <w:t>че</w:t>
      </w:r>
      <w:r w:rsidRPr="00C657AE">
        <w:rPr>
          <w:bCs/>
          <w:sz w:val="24"/>
          <w:szCs w:val="24"/>
        </w:rPr>
        <w:softHyphen/>
        <w:t>ние.</w:t>
      </w:r>
    </w:p>
    <w:p w:rsidR="00C657AE" w:rsidRDefault="00266589" w:rsidP="00C657AE">
      <w:pPr>
        <w:spacing w:after="0" w:line="240" w:lineRule="auto"/>
        <w:jc w:val="both"/>
        <w:rPr>
          <w:bCs/>
          <w:sz w:val="24"/>
          <w:szCs w:val="24"/>
        </w:rPr>
      </w:pPr>
      <w:r w:rsidRPr="00C657AE">
        <w:rPr>
          <w:bCs/>
          <w:sz w:val="24"/>
          <w:szCs w:val="24"/>
        </w:rPr>
        <w:t>д) Древ</w:t>
      </w:r>
      <w:r w:rsidRPr="00C657AE">
        <w:rPr>
          <w:bCs/>
          <w:sz w:val="24"/>
          <w:szCs w:val="24"/>
        </w:rPr>
        <w:softHyphen/>
        <w:t>ние ис</w:t>
      </w:r>
      <w:r w:rsidRPr="00C657AE">
        <w:rPr>
          <w:bCs/>
          <w:sz w:val="24"/>
          <w:szCs w:val="24"/>
        </w:rPr>
        <w:softHyphen/>
        <w:t>пан</w:t>
      </w:r>
      <w:r w:rsidRPr="00C657AE">
        <w:rPr>
          <w:bCs/>
          <w:sz w:val="24"/>
          <w:szCs w:val="24"/>
        </w:rPr>
        <w:softHyphen/>
        <w:t>ские ма</w:t>
      </w:r>
      <w:r w:rsidRPr="00C657AE">
        <w:rPr>
          <w:bCs/>
          <w:sz w:val="24"/>
          <w:szCs w:val="24"/>
        </w:rPr>
        <w:softHyphen/>
        <w:t>сте</w:t>
      </w:r>
      <w:r w:rsidRPr="00C657AE">
        <w:rPr>
          <w:bCs/>
          <w:sz w:val="24"/>
          <w:szCs w:val="24"/>
        </w:rPr>
        <w:softHyphen/>
        <w:t>ра при стро</w:t>
      </w:r>
      <w:r w:rsidRPr="00C657AE">
        <w:rPr>
          <w:bCs/>
          <w:sz w:val="24"/>
          <w:szCs w:val="24"/>
        </w:rPr>
        <w:softHyphen/>
        <w:t>и</w:t>
      </w:r>
      <w:r w:rsidRPr="00C657AE">
        <w:rPr>
          <w:bCs/>
          <w:sz w:val="24"/>
          <w:szCs w:val="24"/>
        </w:rPr>
        <w:softHyphen/>
        <w:t>тель</w:t>
      </w:r>
      <w:r w:rsidRPr="00C657AE">
        <w:rPr>
          <w:bCs/>
          <w:sz w:val="24"/>
          <w:szCs w:val="24"/>
        </w:rPr>
        <w:softHyphen/>
        <w:t>стве зам</w:t>
      </w:r>
      <w:r w:rsidRPr="00C657AE">
        <w:rPr>
          <w:bCs/>
          <w:sz w:val="24"/>
          <w:szCs w:val="24"/>
        </w:rPr>
        <w:softHyphen/>
        <w:t>ков при</w:t>
      </w:r>
      <w:r w:rsidRPr="00C657AE">
        <w:rPr>
          <w:bCs/>
          <w:sz w:val="24"/>
          <w:szCs w:val="24"/>
        </w:rPr>
        <w:softHyphen/>
        <w:t>ме</w:t>
      </w:r>
      <w:r w:rsidRPr="00C657AE">
        <w:rPr>
          <w:bCs/>
          <w:sz w:val="24"/>
          <w:szCs w:val="24"/>
        </w:rPr>
        <w:softHyphen/>
        <w:t>ня</w:t>
      </w:r>
      <w:r w:rsidRPr="00C657AE">
        <w:rPr>
          <w:bCs/>
          <w:sz w:val="24"/>
          <w:szCs w:val="24"/>
        </w:rPr>
        <w:softHyphen/>
        <w:t>ли либо ка</w:t>
      </w:r>
      <w:r w:rsidRPr="00C657AE">
        <w:rPr>
          <w:bCs/>
          <w:sz w:val="24"/>
          <w:szCs w:val="24"/>
        </w:rPr>
        <w:softHyphen/>
        <w:t>мен</w:t>
      </w:r>
      <w:r w:rsidRPr="00C657AE">
        <w:rPr>
          <w:bCs/>
          <w:sz w:val="24"/>
          <w:szCs w:val="24"/>
        </w:rPr>
        <w:softHyphen/>
        <w:t>ную либо кир</w:t>
      </w:r>
      <w:r w:rsidRPr="00C657AE">
        <w:rPr>
          <w:bCs/>
          <w:sz w:val="24"/>
          <w:szCs w:val="24"/>
        </w:rPr>
        <w:softHyphen/>
        <w:t>пич</w:t>
      </w:r>
      <w:r w:rsidRPr="00C657AE">
        <w:rPr>
          <w:bCs/>
          <w:sz w:val="24"/>
          <w:szCs w:val="24"/>
        </w:rPr>
        <w:softHyphen/>
        <w:t>ную клад</w:t>
      </w:r>
      <w:r w:rsidRPr="00C657AE">
        <w:rPr>
          <w:bCs/>
          <w:sz w:val="24"/>
          <w:szCs w:val="24"/>
        </w:rPr>
        <w:softHyphen/>
        <w:t>ку.</w:t>
      </w:r>
    </w:p>
    <w:p w:rsidR="00C657AE" w:rsidRPr="00C657AE" w:rsidRDefault="00C657AE" w:rsidP="00C657AE">
      <w:pPr>
        <w:spacing w:after="0" w:line="240" w:lineRule="auto"/>
        <w:jc w:val="both"/>
        <w:rPr>
          <w:bCs/>
          <w:sz w:val="24"/>
          <w:szCs w:val="24"/>
        </w:rPr>
      </w:pP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19.</w:t>
      </w:r>
      <w:r w:rsidR="0026658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Укажите предложение, в котором допущена пунктуационная ошибка</w:t>
      </w:r>
    </w:p>
    <w:p w:rsidR="00266589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а) И пращ, и стрела, и суровый кинжал щадят победителя годы…</w:t>
      </w:r>
    </w:p>
    <w:p w:rsidR="00266589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б) В глуши, во мраке заточенья тянулись тихо дни мои</w:t>
      </w:r>
      <w:r w:rsidR="00E10685" w:rsidRPr="00C657AE">
        <w:rPr>
          <w:rFonts w:eastAsia="Times New Roman"/>
          <w:bCs/>
          <w:color w:val="000000"/>
          <w:sz w:val="24"/>
          <w:szCs w:val="24"/>
          <w:lang w:eastAsia="ru-RU"/>
        </w:rPr>
        <w:t>,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 без божества, без вдохновенья, без слез, без жизни, без любви.</w:t>
      </w:r>
    </w:p>
    <w:p w:rsidR="00E10685" w:rsidRPr="00C657AE" w:rsidRDefault="00266589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в) </w:t>
      </w:r>
      <w:r w:rsidRPr="00C657AE">
        <w:rPr>
          <w:rFonts w:eastAsia="Times-Roman"/>
          <w:sz w:val="24"/>
          <w:szCs w:val="24"/>
        </w:rPr>
        <w:t>Молодая женщина часто жаловалась то на боль</w:t>
      </w:r>
      <w:r w:rsidR="00E10685" w:rsidRPr="00C657AE">
        <w:rPr>
          <w:rFonts w:eastAsia="Times-Roman"/>
          <w:sz w:val="24"/>
          <w:szCs w:val="24"/>
        </w:rPr>
        <w:t xml:space="preserve"> </w:t>
      </w:r>
      <w:r w:rsidRPr="00C657AE">
        <w:rPr>
          <w:rFonts w:eastAsia="Times-Roman"/>
          <w:sz w:val="24"/>
          <w:szCs w:val="24"/>
        </w:rPr>
        <w:t>в сердце, то на</w:t>
      </w:r>
      <w:r w:rsidR="00E10685" w:rsidRPr="00C657AE">
        <w:rPr>
          <w:rFonts w:eastAsia="Times-Roman"/>
          <w:sz w:val="24"/>
          <w:szCs w:val="24"/>
        </w:rPr>
        <w:t xml:space="preserve"> </w:t>
      </w:r>
      <w:r w:rsidRPr="00C657AE">
        <w:rPr>
          <w:rFonts w:eastAsia="Times-Roman"/>
          <w:sz w:val="24"/>
          <w:szCs w:val="24"/>
        </w:rPr>
        <w:t>головную боль.</w:t>
      </w:r>
    </w:p>
    <w:p w:rsidR="00266589" w:rsidRPr="00C657AE" w:rsidRDefault="00266589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  <w:r w:rsidRPr="00C657AE">
        <w:rPr>
          <w:rFonts w:eastAsia="Times-Roman"/>
          <w:sz w:val="24"/>
          <w:szCs w:val="24"/>
        </w:rPr>
        <w:t>г) Было грустно и</w:t>
      </w:r>
      <w:r w:rsidR="00E10685" w:rsidRPr="00C657AE">
        <w:rPr>
          <w:rFonts w:eastAsia="Times-Roman"/>
          <w:sz w:val="24"/>
          <w:szCs w:val="24"/>
        </w:rPr>
        <w:t xml:space="preserve"> </w:t>
      </w:r>
      <w:r w:rsidRPr="00C657AE">
        <w:rPr>
          <w:rFonts w:eastAsia="Times-Roman"/>
          <w:sz w:val="24"/>
          <w:szCs w:val="24"/>
        </w:rPr>
        <w:t>в весеннем воздухе, и на темневшем небе, и в вагоне</w:t>
      </w:r>
      <w:r w:rsidR="00E10685" w:rsidRPr="00C657AE">
        <w:rPr>
          <w:rFonts w:eastAsia="Times-Roman"/>
          <w:sz w:val="24"/>
          <w:szCs w:val="24"/>
        </w:rPr>
        <w:t>.</w:t>
      </w:r>
    </w:p>
    <w:p w:rsidR="00E10685" w:rsidRPr="00C657AE" w:rsidRDefault="00E10685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</w:p>
    <w:p w:rsidR="001D75C0" w:rsidRPr="00C657AE" w:rsidRDefault="001D75C0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266589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20. </w:t>
      </w:r>
      <w:r w:rsidR="0026658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В каких предложениях знаки препинания поставлены правильно</w:t>
      </w:r>
    </w:p>
    <w:p w:rsidR="00266589" w:rsidRPr="00C657AE" w:rsidRDefault="00266589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а)</w:t>
      </w:r>
      <w:r w:rsidRPr="00C657AE">
        <w:rPr>
          <w:rFonts w:eastAsia="Times-Roman"/>
          <w:sz w:val="24"/>
          <w:szCs w:val="24"/>
        </w:rPr>
        <w:t xml:space="preserve"> Приметы связаны со всем – с  цветом неба, с росой и туманами, с криком птиц и яркостью звездного неба.</w:t>
      </w:r>
    </w:p>
    <w:p w:rsidR="00266589" w:rsidRPr="00C657AE" w:rsidRDefault="00266589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б)</w:t>
      </w:r>
      <w:r w:rsidRPr="00C657AE">
        <w:rPr>
          <w:rFonts w:eastAsia="Times-Roman"/>
          <w:sz w:val="24"/>
          <w:szCs w:val="24"/>
        </w:rPr>
        <w:t xml:space="preserve"> А снаружи все: и оконницы, и коньки, и ворота оторочено кружевом грубоватой деревянной резьбы.</w:t>
      </w:r>
    </w:p>
    <w:p w:rsidR="00266589" w:rsidRPr="00C657AE" w:rsidRDefault="00266589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в)</w:t>
      </w:r>
      <w:r w:rsidRPr="00C657AE">
        <w:rPr>
          <w:rFonts w:eastAsia="Times-Roman"/>
          <w:sz w:val="24"/>
          <w:szCs w:val="24"/>
        </w:rPr>
        <w:t xml:space="preserve"> Река, роща, оба берега, деревья и поле – все  было залито ярким утренним светом.</w:t>
      </w:r>
    </w:p>
    <w:p w:rsidR="00266589" w:rsidRPr="00C657AE" w:rsidRDefault="00266589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г)</w:t>
      </w:r>
      <w:r w:rsidRPr="00C657AE">
        <w:rPr>
          <w:rFonts w:eastAsia="Times-Roman"/>
          <w:sz w:val="24"/>
          <w:szCs w:val="24"/>
        </w:rPr>
        <w:t xml:space="preserve"> Ничто не шевелилось: ни одна травка внизу, ни один лист на верхней ветви дерева.</w:t>
      </w: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266589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lastRenderedPageBreak/>
        <w:t>Ключи к тесту</w:t>
      </w:r>
    </w:p>
    <w:tbl>
      <w:tblPr>
        <w:tblStyle w:val="a3"/>
        <w:tblW w:w="0" w:type="auto"/>
        <w:tblLook w:val="04A0"/>
      </w:tblPr>
      <w:tblGrid>
        <w:gridCol w:w="1039"/>
        <w:gridCol w:w="981"/>
      </w:tblGrid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б, д 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в, г</w:t>
            </w:r>
          </w:p>
        </w:tc>
      </w:tr>
    </w:tbl>
    <w:p w:rsidR="00266589" w:rsidRPr="00C657AE" w:rsidRDefault="00266589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1D75C0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Критерии оценивания</w:t>
      </w: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«3» - 12-15 правильных ответов.</w:t>
      </w: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«4» - 16-18 правильных ответов.</w:t>
      </w:r>
    </w:p>
    <w:p w:rsidR="001D75C0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«5» - 19-20  правильных ответов.</w:t>
      </w:r>
    </w:p>
    <w:p w:rsidR="001D75C0" w:rsidRPr="00C657AE" w:rsidRDefault="001D75C0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Время на выполнение теста – 40 минут.</w:t>
      </w:r>
    </w:p>
    <w:sectPr w:rsidR="001D75C0" w:rsidRPr="00C657AE" w:rsidSect="00D2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1D75C0"/>
    <w:rsid w:val="000544F1"/>
    <w:rsid w:val="00154F12"/>
    <w:rsid w:val="001D5B00"/>
    <w:rsid w:val="001D75C0"/>
    <w:rsid w:val="00266589"/>
    <w:rsid w:val="005E122A"/>
    <w:rsid w:val="00647BC3"/>
    <w:rsid w:val="00716D39"/>
    <w:rsid w:val="0082202F"/>
    <w:rsid w:val="00AD439A"/>
    <w:rsid w:val="00C657AE"/>
    <w:rsid w:val="00D21D00"/>
    <w:rsid w:val="00E1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C0"/>
    <w:pPr>
      <w:spacing w:after="160" w:line="259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rastorgueva</dc:creator>
  <cp:keywords/>
  <dc:description/>
  <cp:lastModifiedBy>rastorgueva</cp:lastModifiedBy>
  <cp:revision>6</cp:revision>
  <dcterms:created xsi:type="dcterms:W3CDTF">2020-02-07T08:34:00Z</dcterms:created>
  <dcterms:modified xsi:type="dcterms:W3CDTF">2020-03-07T07:58:00Z</dcterms:modified>
</cp:coreProperties>
</file>