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A6" w:rsidRDefault="005C3ECC" w:rsidP="002C7F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0FC0">
        <w:rPr>
          <w:rFonts w:ascii="Times New Roman" w:hAnsi="Times New Roman"/>
          <w:sz w:val="24"/>
          <w:szCs w:val="24"/>
        </w:rPr>
        <w:t xml:space="preserve">МИНИСТЕРСТВО ОБРАЗОВАНИЯ, НАУКИ И МОЛОДЕЖНОЙ ПОЛИТИКИ </w:t>
      </w:r>
      <w:r w:rsidR="002C7FA6">
        <w:rPr>
          <w:rFonts w:ascii="Times New Roman" w:hAnsi="Times New Roman"/>
          <w:sz w:val="24"/>
          <w:szCs w:val="24"/>
        </w:rPr>
        <w:t>КРАСН</w:t>
      </w:r>
      <w:r w:rsidR="002C7FA6">
        <w:rPr>
          <w:rFonts w:ascii="Times New Roman" w:hAnsi="Times New Roman"/>
          <w:sz w:val="24"/>
          <w:szCs w:val="24"/>
        </w:rPr>
        <w:t>О</w:t>
      </w:r>
      <w:r w:rsidR="002C7FA6">
        <w:rPr>
          <w:rFonts w:ascii="Times New Roman" w:hAnsi="Times New Roman"/>
          <w:sz w:val="24"/>
          <w:szCs w:val="24"/>
        </w:rPr>
        <w:t>ДАРСКОГО КРАЯ</w:t>
      </w:r>
    </w:p>
    <w:p w:rsidR="002C7FA6" w:rsidRDefault="002C7FA6" w:rsidP="002C7F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Краснодарского края</w:t>
      </w:r>
    </w:p>
    <w:p w:rsidR="002C7FA6" w:rsidRDefault="002C7FA6" w:rsidP="002C7F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«Новороссийский колле</w:t>
      </w:r>
      <w:proofErr w:type="gramStart"/>
      <w:r>
        <w:rPr>
          <w:rFonts w:ascii="Times New Roman" w:hAnsi="Times New Roman"/>
          <w:b/>
          <w:sz w:val="24"/>
          <w:szCs w:val="24"/>
        </w:rPr>
        <w:t>дж стр</w:t>
      </w:r>
      <w:proofErr w:type="gramEnd"/>
      <w:r>
        <w:rPr>
          <w:rFonts w:ascii="Times New Roman" w:hAnsi="Times New Roman"/>
          <w:b/>
          <w:sz w:val="24"/>
          <w:szCs w:val="24"/>
        </w:rPr>
        <w:t>оительства и экономики»</w:t>
      </w:r>
    </w:p>
    <w:p w:rsidR="002C7FA6" w:rsidRDefault="002C7FA6" w:rsidP="002C7F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AB0772" w:rsidRPr="004C28FF" w:rsidRDefault="00AB0772">
      <w:pPr>
        <w:rPr>
          <w:rFonts w:ascii="Times New Roman" w:hAnsi="Times New Roman"/>
        </w:rPr>
      </w:pPr>
    </w:p>
    <w:p w:rsidR="00AB0772" w:rsidRPr="004C28FF" w:rsidRDefault="00AB0772">
      <w:pPr>
        <w:rPr>
          <w:rFonts w:ascii="Times New Roman" w:hAnsi="Times New Roman"/>
        </w:rPr>
      </w:pPr>
    </w:p>
    <w:p w:rsidR="00AB0772" w:rsidRPr="004C28FF" w:rsidRDefault="00AB0772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772" w:rsidRPr="004C28FF" w:rsidRDefault="00AB0772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772" w:rsidRPr="004C28FF" w:rsidRDefault="00AB0772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772" w:rsidRPr="004C28FF" w:rsidRDefault="00AB0772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03F3" w:rsidRPr="007D05EC" w:rsidRDefault="00D203F3" w:rsidP="00D203F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Комплект</w:t>
      </w:r>
    </w:p>
    <w:p w:rsidR="00D203F3" w:rsidRPr="007D05EC" w:rsidRDefault="00D203F3" w:rsidP="00D203F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D203F3" w:rsidRPr="007D05EC" w:rsidRDefault="00D203F3" w:rsidP="00D203F3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 w:rsidRPr="007D05EC">
        <w:rPr>
          <w:rFonts w:ascii="Times New Roman" w:hAnsi="Times New Roman"/>
          <w:b/>
          <w:sz w:val="24"/>
          <w:szCs w:val="24"/>
          <w:lang w:eastAsia="ar-SA"/>
        </w:rPr>
        <w:t xml:space="preserve">учебной дисциплины </w:t>
      </w:r>
      <w:r w:rsidR="00CE249D" w:rsidRPr="00CE249D">
        <w:rPr>
          <w:rFonts w:ascii="Times New Roman" w:hAnsi="Times New Roman"/>
          <w:b/>
          <w:bCs/>
          <w:sz w:val="24"/>
          <w:szCs w:val="24"/>
        </w:rPr>
        <w:t>ОП.16 «Декоративно-прикладное искусство и дизайн среды»</w:t>
      </w:r>
    </w:p>
    <w:p w:rsidR="00D203F3" w:rsidRPr="007D05EC" w:rsidRDefault="00D203F3" w:rsidP="00D203F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D05EC"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D203F3">
        <w:rPr>
          <w:rFonts w:ascii="Times New Roman" w:hAnsi="Times New Roman"/>
          <w:b/>
          <w:sz w:val="24"/>
          <w:szCs w:val="24"/>
          <w:lang w:eastAsia="ar-SA"/>
        </w:rPr>
        <w:t>54.02.01 «Дизайн» (по отраслям)</w:t>
      </w:r>
      <w:r w:rsidRPr="007D05EC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D203F3" w:rsidRPr="007D05EC" w:rsidRDefault="00D203F3" w:rsidP="00D203F3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05EC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AB0772" w:rsidRDefault="00AB0772" w:rsidP="001323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3F3" w:rsidRDefault="00D203F3" w:rsidP="001323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3F3" w:rsidRDefault="00D203F3" w:rsidP="001323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3F3" w:rsidRPr="004C28FF" w:rsidRDefault="00D203F3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Pr="004C28FF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B0772" w:rsidRDefault="00AB0772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 w:rsidRPr="004C28FF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B3328F">
        <w:rPr>
          <w:rFonts w:ascii="Times New Roman" w:hAnsi="Times New Roman"/>
          <w:bCs/>
          <w:spacing w:val="60"/>
          <w:sz w:val="28"/>
          <w:szCs w:val="28"/>
        </w:rPr>
        <w:t>21</w:t>
      </w:r>
    </w:p>
    <w:p w:rsidR="004E2F52" w:rsidRPr="004E2F52" w:rsidRDefault="004E2F52" w:rsidP="001323E4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pacing w:val="60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AB0772" w:rsidRPr="00D40FC0" w:rsidTr="005B43B4">
        <w:tc>
          <w:tcPr>
            <w:tcW w:w="3936" w:type="dxa"/>
          </w:tcPr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B0772" w:rsidRPr="00D40FC0" w:rsidRDefault="00AB0772" w:rsidP="00D40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772" w:rsidRPr="00D40FC0" w:rsidRDefault="00F65BEE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________М.А. Кондратюк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772" w:rsidRPr="00D40FC0" w:rsidRDefault="00B3328F" w:rsidP="00D40FC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«___»_______2021 </w:t>
            </w:r>
            <w:r w:rsidR="00AB0772" w:rsidRPr="00D40FC0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FC0" w:rsidRDefault="00D40FC0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ОГЛАСОВАНО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 xml:space="preserve">научно-методический                                                          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 xml:space="preserve">совет   протокол №___                                               </w:t>
            </w:r>
          </w:p>
          <w:p w:rsidR="00AB0772" w:rsidRPr="00D40FC0" w:rsidRDefault="00B3328F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«__»___________2021</w:t>
            </w:r>
            <w:r w:rsidR="00F65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772" w:rsidRPr="00D40FC0"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    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F65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5BEE">
              <w:rPr>
                <w:rFonts w:ascii="Times New Roman" w:hAnsi="Times New Roman"/>
                <w:sz w:val="24"/>
                <w:szCs w:val="24"/>
              </w:rPr>
              <w:t>Э.М.Ребрина</w:t>
            </w:r>
            <w:proofErr w:type="spellEnd"/>
            <w:r w:rsidR="00F65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0772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BEE" w:rsidRDefault="00F65BEE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BEE" w:rsidRDefault="00F65BEE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BEE" w:rsidRPr="00D40FC0" w:rsidRDefault="00F65BEE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1E7D47">
              <w:rPr>
                <w:rFonts w:ascii="Times New Roman" w:hAnsi="Times New Roman"/>
                <w:sz w:val="24"/>
                <w:szCs w:val="24"/>
              </w:rPr>
              <w:t>А.А</w:t>
            </w:r>
            <w:r w:rsidR="005179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E7D47">
              <w:rPr>
                <w:rFonts w:ascii="Times New Roman" w:hAnsi="Times New Roman"/>
                <w:sz w:val="24"/>
                <w:szCs w:val="24"/>
              </w:rPr>
              <w:t>Аверкиева</w:t>
            </w:r>
          </w:p>
          <w:p w:rsidR="00AB0772" w:rsidRPr="00D40FC0" w:rsidRDefault="00AB0772" w:rsidP="005179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>Рецензент: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65BEE">
              <w:rPr>
                <w:rFonts w:ascii="Times New Roman" w:hAnsi="Times New Roman"/>
                <w:sz w:val="24"/>
                <w:szCs w:val="24"/>
              </w:rPr>
              <w:t xml:space="preserve"> Г.А. </w:t>
            </w:r>
            <w:proofErr w:type="spellStart"/>
            <w:r w:rsidR="00F65BEE"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</w:p>
          <w:p w:rsidR="00F65BEE" w:rsidRPr="00D40FC0" w:rsidRDefault="00F65BEE" w:rsidP="00F65B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F65BEE" w:rsidRPr="00D40FC0" w:rsidRDefault="00F65BEE" w:rsidP="00F65B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663BC9" w:rsidRDefault="00663BC9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Default="00F65BEE" w:rsidP="008D6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F65BEE" w:rsidRDefault="00F65BEE" w:rsidP="008D6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F65BEE" w:rsidRDefault="00F65BEE" w:rsidP="008D6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F65BEE" w:rsidRDefault="00F65BEE" w:rsidP="008D6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F65BEE" w:rsidRPr="00D40FC0" w:rsidRDefault="00F65BEE" w:rsidP="008D6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</w:tc>
        <w:tc>
          <w:tcPr>
            <w:tcW w:w="2854" w:type="dxa"/>
          </w:tcPr>
          <w:p w:rsidR="00AB0772" w:rsidRPr="00D40FC0" w:rsidRDefault="00AB0772" w:rsidP="00D40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>ОДОБРЕНА</w:t>
            </w: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F65BEE" w:rsidRDefault="00F65BEE" w:rsidP="00D40F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дисциплин специальн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стей сервиса и рекламы</w:t>
            </w:r>
          </w:p>
          <w:p w:rsidR="00F65BEE" w:rsidRDefault="00F65BEE" w:rsidP="00D40F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B0772" w:rsidRPr="00D40FC0" w:rsidRDefault="002632F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2F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B0772" w:rsidRPr="00D40FC0">
              <w:rPr>
                <w:rFonts w:ascii="Times New Roman" w:hAnsi="Times New Roman"/>
                <w:sz w:val="24"/>
                <w:szCs w:val="24"/>
              </w:rPr>
              <w:t xml:space="preserve">протокол № ____ </w:t>
            </w:r>
          </w:p>
          <w:p w:rsidR="00AB0772" w:rsidRPr="00D40FC0" w:rsidRDefault="00D40FC0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</w:t>
            </w:r>
            <w:r w:rsidR="00AB0772" w:rsidRPr="00D40FC0">
              <w:rPr>
                <w:rFonts w:ascii="Times New Roman" w:hAnsi="Times New Roman"/>
                <w:sz w:val="24"/>
                <w:szCs w:val="24"/>
              </w:rPr>
              <w:t>__20</w:t>
            </w:r>
            <w:r w:rsidR="00F65BE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B0772" w:rsidRPr="00D40FC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D40FC0" w:rsidRDefault="00D40FC0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772" w:rsidRPr="00D40FC0" w:rsidRDefault="00AB0772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FC0"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AB0772" w:rsidRPr="00D40FC0" w:rsidRDefault="00D40FC0" w:rsidP="00D4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AB0772" w:rsidRPr="00D40FC0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proofErr w:type="spellStart"/>
            <w:r w:rsidR="00F65BEE">
              <w:rPr>
                <w:rFonts w:ascii="Times New Roman" w:hAnsi="Times New Roman"/>
                <w:sz w:val="24"/>
                <w:szCs w:val="24"/>
              </w:rPr>
              <w:t>Л.А.</w:t>
            </w:r>
            <w:r w:rsidR="00B3328F">
              <w:rPr>
                <w:rFonts w:ascii="Times New Roman" w:hAnsi="Times New Roman"/>
                <w:sz w:val="24"/>
                <w:szCs w:val="24"/>
              </w:rPr>
              <w:t>Будылдина</w:t>
            </w:r>
            <w:proofErr w:type="spellEnd"/>
            <w:r w:rsidR="00AB0772" w:rsidRPr="00D40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0772" w:rsidRPr="00D40FC0" w:rsidRDefault="00AB0772" w:rsidP="00D40F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</w:tcPr>
          <w:p w:rsidR="00AB0772" w:rsidRPr="00D40FC0" w:rsidRDefault="00AB0772" w:rsidP="00D40F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>промежуточной аттест</w:t>
            </w: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</w:p>
          <w:p w:rsidR="00D40FC0" w:rsidRPr="00D40FC0" w:rsidRDefault="00D40FC0" w:rsidP="00D40F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>в форме дифференцир</w:t>
            </w: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ванного зачета </w:t>
            </w:r>
            <w:r w:rsidR="00AB0772"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 на основании 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 xml:space="preserve"> ФГОС для укрупненной группы специальностей 54.00.00 «Изобразительное и прикладные виды и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с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кусств»</w:t>
            </w:r>
            <w:r w:rsidRPr="00D40FC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54.02.01 «Д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 xml:space="preserve">зайн </w:t>
            </w:r>
            <w:proofErr w:type="gramStart"/>
            <w:r w:rsidRPr="00D40FC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0FC0">
              <w:rPr>
                <w:rFonts w:ascii="Times New Roman" w:hAnsi="Times New Roman"/>
                <w:sz w:val="24"/>
                <w:szCs w:val="24"/>
              </w:rPr>
              <w:t xml:space="preserve">по отраслям)»,  приказ Министерства образования и науки РФ </w:t>
            </w:r>
            <w:r w:rsidRPr="00D4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№1391 от 27.10.2014 г. 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зарегистрирован в Ми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>н</w:t>
            </w:r>
            <w:r w:rsidRPr="00D40FC0">
              <w:rPr>
                <w:rFonts w:ascii="Times New Roman" w:hAnsi="Times New Roman"/>
                <w:sz w:val="24"/>
                <w:szCs w:val="24"/>
              </w:rPr>
              <w:t xml:space="preserve">юсте регистрационный </w:t>
            </w:r>
            <w:r w:rsidRPr="00D40FC0">
              <w:rPr>
                <w:rFonts w:ascii="Times New Roman" w:hAnsi="Times New Roman"/>
                <w:color w:val="000000"/>
                <w:sz w:val="24"/>
                <w:szCs w:val="24"/>
              </w:rPr>
              <w:t>№34861 от 24.11.2014 г.</w:t>
            </w:r>
          </w:p>
          <w:p w:rsidR="00AB0772" w:rsidRPr="00D40FC0" w:rsidRDefault="00AB0772" w:rsidP="00D40F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772" w:rsidRPr="00D40FC0" w:rsidRDefault="00AB0772" w:rsidP="00D40F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F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B0772" w:rsidRPr="004C28FF" w:rsidRDefault="00AB0772" w:rsidP="00B73946">
      <w:pPr>
        <w:rPr>
          <w:rFonts w:ascii="Times New Roman" w:hAnsi="Times New Roman"/>
          <w:sz w:val="24"/>
        </w:rPr>
      </w:pPr>
      <w:r w:rsidRPr="004C28FF">
        <w:rPr>
          <w:rFonts w:ascii="Times New Roman" w:hAnsi="Times New Roman"/>
        </w:rPr>
        <w:br w:type="page"/>
      </w:r>
    </w:p>
    <w:p w:rsidR="009E28E0" w:rsidRPr="00F315BE" w:rsidRDefault="009E28E0" w:rsidP="009E28E0">
      <w:pPr>
        <w:pStyle w:val="2"/>
        <w:tabs>
          <w:tab w:val="left" w:pos="7500"/>
        </w:tabs>
        <w:spacing w:before="0" w:after="0"/>
        <w:jc w:val="center"/>
        <w:rPr>
          <w:rFonts w:ascii="Times New Roman" w:hAnsi="Times New Roman"/>
          <w:b w:val="0"/>
          <w:sz w:val="32"/>
          <w:szCs w:val="32"/>
        </w:rPr>
      </w:pPr>
      <w:r w:rsidRPr="00F315BE">
        <w:rPr>
          <w:rFonts w:ascii="Times New Roman" w:hAnsi="Times New Roman"/>
          <w:i w:val="0"/>
          <w:sz w:val="32"/>
          <w:szCs w:val="32"/>
        </w:rPr>
        <w:lastRenderedPageBreak/>
        <w:t>Содержание</w:t>
      </w:r>
    </w:p>
    <w:p w:rsidR="009E28E0" w:rsidRPr="00643B8F" w:rsidRDefault="009E28E0" w:rsidP="009E28E0">
      <w:pPr>
        <w:pStyle w:val="2"/>
        <w:spacing w:before="0" w:after="0"/>
        <w:ind w:left="426"/>
        <w:jc w:val="both"/>
        <w:rPr>
          <w:rFonts w:ascii="Times New Roman" w:hAnsi="Times New Roman"/>
          <w:i w:val="0"/>
        </w:rPr>
      </w:pPr>
    </w:p>
    <w:p w:rsidR="009E28E0" w:rsidRPr="00643B8F" w:rsidRDefault="009E28E0" w:rsidP="009E28E0">
      <w:pPr>
        <w:pStyle w:val="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</w:p>
    <w:p w:rsidR="009E28E0" w:rsidRPr="00643B8F" w:rsidRDefault="00141357" w:rsidP="009E28E0">
      <w:pPr>
        <w:pStyle w:val="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 xml:space="preserve">1. </w:t>
      </w:r>
      <w:r w:rsidR="009E28E0" w:rsidRPr="00643B8F">
        <w:rPr>
          <w:rFonts w:ascii="Times New Roman" w:hAnsi="Times New Roman"/>
          <w:b w:val="0"/>
          <w:i w:val="0"/>
          <w:iCs w:val="0"/>
        </w:rPr>
        <w:t>Паспорт комплекта контрольно-оценочных средств………</w:t>
      </w:r>
      <w:r w:rsidR="009E28E0">
        <w:rPr>
          <w:rFonts w:ascii="Times New Roman" w:hAnsi="Times New Roman"/>
          <w:b w:val="0"/>
          <w:i w:val="0"/>
          <w:iCs w:val="0"/>
        </w:rPr>
        <w:t>……….</w:t>
      </w:r>
      <w:r w:rsidR="009E28E0" w:rsidRPr="00643B8F">
        <w:rPr>
          <w:rFonts w:ascii="Times New Roman" w:hAnsi="Times New Roman"/>
          <w:b w:val="0"/>
          <w:i w:val="0"/>
          <w:iCs w:val="0"/>
        </w:rPr>
        <w:t>……….4</w:t>
      </w:r>
      <w:r w:rsidR="009E28E0" w:rsidRPr="00643B8F">
        <w:rPr>
          <w:rFonts w:ascii="Times New Roman" w:hAnsi="Times New Roman"/>
          <w:b w:val="0"/>
          <w:i w:val="0"/>
          <w:iCs w:val="0"/>
        </w:rPr>
        <w:tab/>
      </w:r>
    </w:p>
    <w:p w:rsidR="009E28E0" w:rsidRPr="00643B8F" w:rsidRDefault="009E28E0" w:rsidP="009E28E0">
      <w:pPr>
        <w:pStyle w:val="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</w:p>
    <w:p w:rsidR="009E28E0" w:rsidRPr="00643B8F" w:rsidRDefault="009E28E0" w:rsidP="009E28E0">
      <w:pPr>
        <w:pStyle w:val="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643B8F">
        <w:rPr>
          <w:rFonts w:ascii="Times New Roman" w:hAnsi="Times New Roman"/>
          <w:b w:val="0"/>
          <w:i w:val="0"/>
        </w:rPr>
        <w:t>2. Комплект контрольно-оценочных средств……………</w:t>
      </w:r>
      <w:r>
        <w:rPr>
          <w:rFonts w:ascii="Times New Roman" w:hAnsi="Times New Roman"/>
          <w:b w:val="0"/>
          <w:i w:val="0"/>
        </w:rPr>
        <w:t>………….………</w:t>
      </w:r>
      <w:r w:rsidRPr="00643B8F">
        <w:rPr>
          <w:rFonts w:ascii="Times New Roman" w:hAnsi="Times New Roman"/>
          <w:b w:val="0"/>
          <w:i w:val="0"/>
        </w:rPr>
        <w:t>…</w:t>
      </w:r>
      <w:r>
        <w:rPr>
          <w:rFonts w:ascii="Times New Roman" w:hAnsi="Times New Roman"/>
          <w:b w:val="0"/>
          <w:i w:val="0"/>
        </w:rPr>
        <w:t>1</w:t>
      </w:r>
      <w:r w:rsidR="00BA0E68">
        <w:rPr>
          <w:rFonts w:ascii="Times New Roman" w:hAnsi="Times New Roman"/>
          <w:b w:val="0"/>
          <w:i w:val="0"/>
        </w:rPr>
        <w:t>0</w:t>
      </w:r>
      <w:r w:rsidRPr="00643B8F">
        <w:rPr>
          <w:rFonts w:ascii="Times New Roman" w:hAnsi="Times New Roman"/>
          <w:b w:val="0"/>
          <w:i w:val="0"/>
        </w:rPr>
        <w:tab/>
      </w:r>
    </w:p>
    <w:p w:rsidR="009E28E0" w:rsidRPr="00643B8F" w:rsidRDefault="009E28E0" w:rsidP="009E28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E28E0" w:rsidRDefault="009E28E0" w:rsidP="009E28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3B8F">
        <w:rPr>
          <w:rFonts w:ascii="Times New Roman" w:hAnsi="Times New Roman"/>
          <w:sz w:val="28"/>
          <w:szCs w:val="28"/>
        </w:rPr>
        <w:t>3. Оценка освоения учебной дисциплины………………</w:t>
      </w:r>
      <w:r>
        <w:rPr>
          <w:rFonts w:ascii="Times New Roman" w:hAnsi="Times New Roman"/>
          <w:sz w:val="28"/>
          <w:szCs w:val="28"/>
        </w:rPr>
        <w:t>………….…………..</w:t>
      </w:r>
      <w:r w:rsidR="00BA0E68">
        <w:rPr>
          <w:rFonts w:ascii="Times New Roman" w:hAnsi="Times New Roman"/>
          <w:sz w:val="28"/>
          <w:szCs w:val="28"/>
        </w:rPr>
        <w:t xml:space="preserve"> 17</w:t>
      </w:r>
    </w:p>
    <w:p w:rsidR="001E7D47" w:rsidRDefault="001E7D47" w:rsidP="009E28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264" w:rsidRPr="00643B8F" w:rsidRDefault="001E7D47" w:rsidP="009E28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1357">
        <w:rPr>
          <w:rFonts w:ascii="Times New Roman" w:hAnsi="Times New Roman"/>
          <w:sz w:val="28"/>
          <w:szCs w:val="28"/>
        </w:rPr>
        <w:t xml:space="preserve">. Перечень информационных источников…………………………………       </w:t>
      </w:r>
      <w:r w:rsidR="00BA0E68">
        <w:rPr>
          <w:rFonts w:ascii="Times New Roman" w:hAnsi="Times New Roman"/>
          <w:sz w:val="28"/>
          <w:szCs w:val="28"/>
        </w:rPr>
        <w:t>19</w:t>
      </w:r>
    </w:p>
    <w:p w:rsidR="009E28E0" w:rsidRPr="00643B8F" w:rsidRDefault="009E28E0" w:rsidP="009E28E0">
      <w:pPr>
        <w:pStyle w:val="1"/>
        <w:tabs>
          <w:tab w:val="right" w:pos="9355"/>
        </w:tabs>
        <w:spacing w:line="360" w:lineRule="auto"/>
        <w:jc w:val="both"/>
        <w:rPr>
          <w:b/>
          <w:sz w:val="28"/>
          <w:szCs w:val="28"/>
        </w:rPr>
      </w:pPr>
    </w:p>
    <w:p w:rsidR="00AB0772" w:rsidRPr="004C28FF" w:rsidRDefault="00AB0772" w:rsidP="004467A4">
      <w:pPr>
        <w:rPr>
          <w:rFonts w:ascii="Times New Roman" w:hAnsi="Times New Roman"/>
          <w:b/>
          <w:sz w:val="28"/>
          <w:szCs w:val="28"/>
        </w:rPr>
      </w:pPr>
      <w:r w:rsidRPr="004C28FF">
        <w:rPr>
          <w:rFonts w:ascii="Times New Roman" w:hAnsi="Times New Roman"/>
          <w:b/>
          <w:sz w:val="28"/>
          <w:szCs w:val="28"/>
        </w:rPr>
        <w:br w:type="page"/>
      </w:r>
      <w:r w:rsidRPr="004C28FF"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AB0772" w:rsidRPr="004C28FF" w:rsidRDefault="00AB0772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AB0772" w:rsidRPr="004C28FF" w:rsidRDefault="00AB0772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</w:t>
      </w:r>
      <w:r w:rsidRPr="004C28FF">
        <w:rPr>
          <w:rFonts w:ascii="Times New Roman" w:hAnsi="Times New Roman"/>
          <w:sz w:val="28"/>
          <w:szCs w:val="28"/>
        </w:rPr>
        <w:t>а</w:t>
      </w:r>
      <w:r w:rsidRPr="004C28FF">
        <w:rPr>
          <w:rFonts w:ascii="Times New Roman" w:hAnsi="Times New Roman"/>
          <w:sz w:val="28"/>
          <w:szCs w:val="28"/>
        </w:rPr>
        <w:t>тов освоения учебной дисциплины «</w:t>
      </w:r>
      <w:r w:rsidR="00E42154">
        <w:rPr>
          <w:rFonts w:ascii="Times New Roman" w:hAnsi="Times New Roman"/>
          <w:sz w:val="28"/>
          <w:szCs w:val="28"/>
        </w:rPr>
        <w:t>Декоративно-прикладное искусство</w:t>
      </w:r>
      <w:r w:rsidRPr="004C28FF">
        <w:rPr>
          <w:rFonts w:ascii="Times New Roman" w:hAnsi="Times New Roman"/>
          <w:sz w:val="28"/>
          <w:szCs w:val="28"/>
        </w:rPr>
        <w:t>».</w:t>
      </w:r>
    </w:p>
    <w:p w:rsidR="00AB0772" w:rsidRPr="004C28FF" w:rsidRDefault="00AB0772" w:rsidP="00B739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</w:t>
      </w:r>
      <w:r w:rsidRPr="004C28FF">
        <w:rPr>
          <w:rFonts w:ascii="Times New Roman" w:hAnsi="Times New Roman"/>
          <w:sz w:val="28"/>
          <w:szCs w:val="28"/>
        </w:rPr>
        <w:t>н</w:t>
      </w:r>
      <w:r w:rsidRPr="004C28FF">
        <w:rPr>
          <w:rFonts w:ascii="Times New Roman" w:hAnsi="Times New Roman"/>
          <w:sz w:val="28"/>
          <w:szCs w:val="28"/>
        </w:rPr>
        <w:t xml:space="preserve">троля и промежуточной аттестации в форме дифференцированного зачета </w:t>
      </w:r>
    </w:p>
    <w:p w:rsidR="00AB0772" w:rsidRPr="004C28FF" w:rsidRDefault="00AB0772" w:rsidP="00B7394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4C28F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4C28FF"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AB0772" w:rsidRPr="004C28FF" w:rsidRDefault="00AB0772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напра</w:t>
      </w:r>
      <w:r w:rsidRPr="004C28FF">
        <w:rPr>
          <w:rFonts w:ascii="Times New Roman" w:hAnsi="Times New Roman"/>
          <w:sz w:val="28"/>
          <w:szCs w:val="28"/>
        </w:rPr>
        <w:t>в</w:t>
      </w:r>
      <w:r w:rsidRPr="004C28FF">
        <w:rPr>
          <w:rFonts w:ascii="Times New Roman" w:hAnsi="Times New Roman"/>
          <w:sz w:val="28"/>
          <w:szCs w:val="28"/>
        </w:rPr>
        <w:t xml:space="preserve">лению подготовки  специальности СПО </w:t>
      </w:r>
      <w:r w:rsidR="00D40FC0">
        <w:rPr>
          <w:rFonts w:ascii="Times New Roman" w:hAnsi="Times New Roman"/>
          <w:sz w:val="28"/>
          <w:szCs w:val="28"/>
        </w:rPr>
        <w:t>54.02.01</w:t>
      </w:r>
      <w:r w:rsidRPr="004C28FF">
        <w:rPr>
          <w:rFonts w:ascii="Times New Roman" w:hAnsi="Times New Roman"/>
          <w:sz w:val="28"/>
          <w:szCs w:val="28"/>
        </w:rPr>
        <w:t xml:space="preserve"> «Дизайн» (по отраслям)»;</w:t>
      </w:r>
    </w:p>
    <w:p w:rsidR="00AB0772" w:rsidRPr="00E42154" w:rsidRDefault="00AB0772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8FF"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 w:rsidR="00CA5C8E" w:rsidRPr="00E42154">
        <w:rPr>
          <w:rFonts w:ascii="Times New Roman" w:hAnsi="Times New Roman"/>
          <w:bCs/>
          <w:sz w:val="28"/>
          <w:szCs w:val="28"/>
        </w:rPr>
        <w:t>«Декоративно-прикладное искусство и дизайн среды»</w:t>
      </w:r>
    </w:p>
    <w:p w:rsidR="002664EF" w:rsidRDefault="002664EF" w:rsidP="002664E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4EF" w:rsidRPr="00643B8F" w:rsidRDefault="002664EF" w:rsidP="002664E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CA5C8E">
        <w:rPr>
          <w:rFonts w:ascii="Times New Roman" w:hAnsi="Times New Roman"/>
          <w:b/>
          <w:sz w:val="28"/>
          <w:szCs w:val="28"/>
        </w:rPr>
        <w:t xml:space="preserve"> </w:t>
      </w:r>
      <w:r w:rsidRPr="00643B8F">
        <w:rPr>
          <w:rFonts w:ascii="Times New Roman" w:hAnsi="Times New Roman"/>
          <w:b/>
          <w:sz w:val="28"/>
          <w:szCs w:val="28"/>
        </w:rPr>
        <w:t xml:space="preserve">Результаты освоения учебной дисциплины, подлежащие проверке </w:t>
      </w:r>
    </w:p>
    <w:p w:rsidR="002664EF" w:rsidRPr="00643B8F" w:rsidRDefault="002664EF" w:rsidP="002664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2664EF" w:rsidRPr="00643B8F" w:rsidSect="00CA5C8E">
          <w:footerReference w:type="default" r:id="rId7"/>
          <w:endnotePr>
            <w:numFmt w:val="decimal"/>
          </w:endnotePr>
          <w:pgSz w:w="11906" w:h="16838"/>
          <w:pgMar w:top="851" w:right="707" w:bottom="1276" w:left="1701" w:header="709" w:footer="709" w:gutter="0"/>
          <w:cols w:space="708"/>
          <w:titlePg/>
          <w:docGrid w:linePitch="360"/>
        </w:sectPr>
      </w:pPr>
      <w:r w:rsidRPr="002A29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3B8F">
        <w:rPr>
          <w:rFonts w:ascii="Times New Roman" w:hAnsi="Times New Roman"/>
          <w:sz w:val="28"/>
          <w:szCs w:val="28"/>
        </w:rPr>
        <w:t>результате аттестации по учебной дисциплине осуществляется ко</w:t>
      </w:r>
      <w:r w:rsidRPr="00643B8F">
        <w:rPr>
          <w:rFonts w:ascii="Times New Roman" w:hAnsi="Times New Roman"/>
          <w:sz w:val="28"/>
          <w:szCs w:val="28"/>
        </w:rPr>
        <w:t>м</w:t>
      </w:r>
      <w:r w:rsidRPr="00643B8F">
        <w:rPr>
          <w:rFonts w:ascii="Times New Roman" w:hAnsi="Times New Roman"/>
          <w:sz w:val="28"/>
          <w:szCs w:val="28"/>
        </w:rPr>
        <w:t>плексная проверка следующих умений и знаний, а также динамика формир</w:t>
      </w:r>
      <w:r w:rsidRPr="00643B8F">
        <w:rPr>
          <w:rFonts w:ascii="Times New Roman" w:hAnsi="Times New Roman"/>
          <w:sz w:val="28"/>
          <w:szCs w:val="28"/>
        </w:rPr>
        <w:t>о</w:t>
      </w:r>
      <w:r w:rsidRPr="00643B8F">
        <w:rPr>
          <w:rFonts w:ascii="Times New Roman" w:hAnsi="Times New Roman"/>
          <w:sz w:val="28"/>
          <w:szCs w:val="28"/>
        </w:rPr>
        <w:t>вания общих и профессио</w:t>
      </w:r>
      <w:r>
        <w:rPr>
          <w:rFonts w:ascii="Times New Roman" w:hAnsi="Times New Roman"/>
          <w:sz w:val="28"/>
          <w:szCs w:val="28"/>
        </w:rPr>
        <w:t>нальных компетенций (Таблица 1)</w:t>
      </w:r>
    </w:p>
    <w:p w:rsidR="00CA5C8E" w:rsidRPr="00643B8F" w:rsidRDefault="00CA5C8E" w:rsidP="00CA5C8E">
      <w:pPr>
        <w:spacing w:line="240" w:lineRule="auto"/>
        <w:ind w:left="2268" w:hanging="1559"/>
        <w:jc w:val="both"/>
        <w:rPr>
          <w:rFonts w:ascii="Times New Roman" w:hAnsi="Times New Roman"/>
          <w:sz w:val="28"/>
          <w:szCs w:val="28"/>
        </w:rPr>
      </w:pPr>
      <w:r w:rsidRPr="00643B8F">
        <w:rPr>
          <w:rFonts w:ascii="Times New Roman" w:hAnsi="Times New Roman"/>
          <w:sz w:val="28"/>
          <w:szCs w:val="28"/>
        </w:rPr>
        <w:lastRenderedPageBreak/>
        <w:t>Таблица 1</w:t>
      </w:r>
      <w:r>
        <w:rPr>
          <w:rFonts w:ascii="Times New Roman" w:hAnsi="Times New Roman"/>
          <w:sz w:val="28"/>
          <w:szCs w:val="28"/>
        </w:rPr>
        <w:t>-</w:t>
      </w:r>
      <w:r w:rsidRPr="00DC1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Комплексная проверка </w:t>
      </w:r>
      <w:r w:rsidRPr="00643B8F">
        <w:rPr>
          <w:rFonts w:ascii="Times New Roman" w:hAnsi="Times New Roman"/>
          <w:sz w:val="28"/>
          <w:szCs w:val="28"/>
        </w:rPr>
        <w:t>умений и знаний</w:t>
      </w:r>
      <w:r>
        <w:rPr>
          <w:rFonts w:ascii="Times New Roman" w:hAnsi="Times New Roman"/>
          <w:sz w:val="28"/>
          <w:szCs w:val="28"/>
        </w:rPr>
        <w:t>,</w:t>
      </w:r>
      <w:r w:rsidRPr="00DC1CE0">
        <w:rPr>
          <w:rFonts w:ascii="Times New Roman" w:hAnsi="Times New Roman"/>
          <w:sz w:val="28"/>
          <w:szCs w:val="28"/>
        </w:rPr>
        <w:t xml:space="preserve"> </w:t>
      </w:r>
      <w:r w:rsidRPr="00643B8F">
        <w:rPr>
          <w:rFonts w:ascii="Times New Roman" w:hAnsi="Times New Roman"/>
          <w:sz w:val="28"/>
          <w:szCs w:val="28"/>
        </w:rPr>
        <w:t>динамика формирования общих и профессиональных компете</w:t>
      </w:r>
      <w:r w:rsidRPr="00643B8F">
        <w:rPr>
          <w:rFonts w:ascii="Times New Roman" w:hAnsi="Times New Roman"/>
          <w:sz w:val="28"/>
          <w:szCs w:val="28"/>
        </w:rPr>
        <w:t>н</w:t>
      </w:r>
      <w:r w:rsidRPr="00643B8F">
        <w:rPr>
          <w:rFonts w:ascii="Times New Roman" w:hAnsi="Times New Roman"/>
          <w:sz w:val="28"/>
          <w:szCs w:val="28"/>
        </w:rPr>
        <w:t>ций</w:t>
      </w:r>
    </w:p>
    <w:tbl>
      <w:tblPr>
        <w:tblW w:w="15775" w:type="dxa"/>
        <w:jc w:val="center"/>
        <w:tblInd w:w="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1"/>
        <w:gridCol w:w="2729"/>
        <w:gridCol w:w="3472"/>
        <w:gridCol w:w="1843"/>
        <w:gridCol w:w="992"/>
        <w:gridCol w:w="2835"/>
        <w:gridCol w:w="1883"/>
      </w:tblGrid>
      <w:tr w:rsidR="00CA5C8E" w:rsidRPr="00C16432" w:rsidTr="00CA5C8E">
        <w:trPr>
          <w:trHeight w:val="1035"/>
          <w:jc w:val="center"/>
        </w:trPr>
        <w:tc>
          <w:tcPr>
            <w:tcW w:w="2021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</w:t>
            </w: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ния, знания и общие комп</w:t>
            </w: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729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472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992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-111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4718" w:type="dxa"/>
            <w:gridSpan w:val="2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CA5C8E" w:rsidRPr="00C16432" w:rsidTr="00CA5C8E">
        <w:trPr>
          <w:trHeight w:val="612"/>
          <w:jc w:val="center"/>
        </w:trPr>
        <w:tc>
          <w:tcPr>
            <w:tcW w:w="2021" w:type="dxa"/>
            <w:vAlign w:val="center"/>
          </w:tcPr>
          <w:p w:rsidR="00CA5C8E" w:rsidRPr="0018410C" w:rsidRDefault="00CA5C8E" w:rsidP="00CA5C8E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CA5C8E" w:rsidRPr="0018410C" w:rsidRDefault="00CA5C8E" w:rsidP="00CA5C8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883" w:type="dxa"/>
            <w:vAlign w:val="center"/>
          </w:tcPr>
          <w:p w:rsidR="00CA5C8E" w:rsidRPr="0018410C" w:rsidRDefault="00CA5C8E" w:rsidP="00CA5C8E">
            <w:pPr>
              <w:pStyle w:val="a5"/>
              <w:spacing w:line="240" w:lineRule="auto"/>
              <w:ind w:left="-104" w:right="-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10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A5C8E" w:rsidRPr="00C16432" w:rsidTr="006C210A">
        <w:trPr>
          <w:trHeight w:val="244"/>
          <w:jc w:val="center"/>
        </w:trPr>
        <w:tc>
          <w:tcPr>
            <w:tcW w:w="2021" w:type="dxa"/>
            <w:tcBorders>
              <w:bottom w:val="nil"/>
            </w:tcBorders>
            <w:shd w:val="clear" w:color="auto" w:fill="D9D9D9"/>
            <w:vAlign w:val="center"/>
          </w:tcPr>
          <w:p w:rsidR="00CA5C8E" w:rsidRPr="00897B9B" w:rsidRDefault="00CA5C8E" w:rsidP="00CA5C8E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97B9B"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5C8E" w:rsidRPr="00C16432" w:rsidTr="006C210A">
        <w:trPr>
          <w:trHeight w:val="3932"/>
          <w:jc w:val="center"/>
        </w:trPr>
        <w:tc>
          <w:tcPr>
            <w:tcW w:w="2021" w:type="dxa"/>
            <w:tcBorders>
              <w:top w:val="nil"/>
            </w:tcBorders>
            <w:vAlign w:val="center"/>
          </w:tcPr>
          <w:p w:rsidR="00CA5C8E" w:rsidRPr="00B31231" w:rsidRDefault="00CA5C8E" w:rsidP="00CA5C8E">
            <w:pPr>
              <w:rPr>
                <w:rFonts w:ascii="Times New Roman" w:hAnsi="Times New Roman"/>
                <w:sz w:val="24"/>
                <w:szCs w:val="24"/>
              </w:rPr>
            </w:pPr>
            <w:r w:rsidRPr="00B312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B3123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312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Разрабат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ы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вать эскиз и ка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р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тон изделия</w:t>
            </w:r>
          </w:p>
        </w:tc>
        <w:tc>
          <w:tcPr>
            <w:tcW w:w="2729" w:type="dxa"/>
          </w:tcPr>
          <w:p w:rsidR="00BC59FB" w:rsidRDefault="00BC59FB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  <w:p w:rsidR="00BC59FB" w:rsidRDefault="00BC59FB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  <w:p w:rsidR="00CA5C8E" w:rsidRPr="00A65358" w:rsidRDefault="00CA5C8E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65358">
              <w:rPr>
                <w:rFonts w:ascii="Times New Roman" w:hAnsi="Times New Roman"/>
                <w:sz w:val="24"/>
                <w:szCs w:val="24"/>
              </w:rPr>
              <w:t xml:space="preserve"> демонстрация умения разрабатывать по эск</w:t>
            </w:r>
            <w:r w:rsidRPr="00A65358">
              <w:rPr>
                <w:rFonts w:ascii="Times New Roman" w:hAnsi="Times New Roman"/>
                <w:sz w:val="24"/>
                <w:szCs w:val="24"/>
              </w:rPr>
              <w:t>и</w:t>
            </w:r>
            <w:r w:rsidRPr="00A65358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r w:rsidR="00BC59FB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мент</w:t>
            </w:r>
            <w:r w:rsidR="00BC59F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65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9FB">
              <w:rPr>
                <w:rFonts w:ascii="Times New Roman" w:hAnsi="Times New Roman"/>
                <w:sz w:val="24"/>
                <w:szCs w:val="24"/>
              </w:rPr>
              <w:t xml:space="preserve">изделий </w:t>
            </w:r>
            <w:r w:rsidRPr="00A6535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C59FB">
              <w:rPr>
                <w:rFonts w:ascii="Times New Roman" w:hAnsi="Times New Roman"/>
                <w:sz w:val="24"/>
                <w:szCs w:val="24"/>
              </w:rPr>
              <w:t xml:space="preserve">дальнейшее их </w:t>
            </w:r>
            <w:proofErr w:type="spellStart"/>
            <w:r w:rsidR="00BC59FB">
              <w:rPr>
                <w:rFonts w:ascii="Times New Roman" w:hAnsi="Times New Roman"/>
                <w:sz w:val="24"/>
                <w:szCs w:val="24"/>
              </w:rPr>
              <w:t>девор</w:t>
            </w:r>
            <w:r w:rsidR="00BC59FB">
              <w:rPr>
                <w:rFonts w:ascii="Times New Roman" w:hAnsi="Times New Roman"/>
                <w:sz w:val="24"/>
                <w:szCs w:val="24"/>
              </w:rPr>
              <w:t>и</w:t>
            </w:r>
            <w:r w:rsidR="00BC59FB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472" w:type="dxa"/>
          </w:tcPr>
          <w:p w:rsidR="00CA5C8E" w:rsidRPr="00DF4616" w:rsidRDefault="00CA5C8E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продемонстрированы фра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менты 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изделий 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 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элементы декорирования;  изучить и ра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смотреть их 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примере 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гов народного творчества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 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 графическое исполнение ра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работки эскизов;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- виды эскизов и методы гр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фической подачи и выполн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24" w:right="-89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widowControl w:val="0"/>
              <w:spacing w:line="240" w:lineRule="auto"/>
              <w:ind w:left="-24" w:right="-5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.3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.4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Наблюдение руководит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ля за работой в аудит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рии.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</w:p>
          <w:p w:rsidR="00CA5C8E" w:rsidRDefault="00CA5C8E" w:rsidP="00CA5C8E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Выполнение практич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CA5C8E" w:rsidRDefault="00CA5C8E" w:rsidP="00CA5C8E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Устные опросы, тестовые задания.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практической работы  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работы.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C16432" w:rsidTr="00CA5C8E">
        <w:trPr>
          <w:trHeight w:val="3253"/>
          <w:jc w:val="center"/>
        </w:trPr>
        <w:tc>
          <w:tcPr>
            <w:tcW w:w="2021" w:type="dxa"/>
          </w:tcPr>
          <w:p w:rsidR="00CA5C8E" w:rsidRPr="00B31231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31231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B3123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312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Декорир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>о</w:t>
            </w:r>
            <w:r w:rsidR="006C210A" w:rsidRPr="002A37D1">
              <w:rPr>
                <w:rFonts w:ascii="Times New Roman" w:hAnsi="Times New Roman"/>
                <w:sz w:val="24"/>
                <w:szCs w:val="24"/>
              </w:rPr>
              <w:t xml:space="preserve">вать орнаментом </w:t>
            </w:r>
            <w:proofErr w:type="spellStart"/>
            <w:r w:rsidR="006C210A" w:rsidRPr="002A37D1">
              <w:rPr>
                <w:rFonts w:ascii="Times New Roman" w:hAnsi="Times New Roman"/>
                <w:sz w:val="24"/>
                <w:szCs w:val="24"/>
              </w:rPr>
              <w:t>арт-объекты</w:t>
            </w:r>
            <w:proofErr w:type="spellEnd"/>
          </w:p>
        </w:tc>
        <w:tc>
          <w:tcPr>
            <w:tcW w:w="2729" w:type="dxa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испол</w:t>
            </w:r>
            <w:r w:rsidRPr="00210849">
              <w:rPr>
                <w:b w:val="0"/>
                <w:sz w:val="24"/>
                <w:szCs w:val="24"/>
                <w:lang w:eastAsia="en-US"/>
              </w:rPr>
              <w:t>ь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зования методов и приемов графики;</w:t>
            </w:r>
          </w:p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технику исполнения графики;</w:t>
            </w:r>
          </w:p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правильный выбор формы фиксации пр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и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нятого решения</w:t>
            </w:r>
          </w:p>
        </w:tc>
        <w:tc>
          <w:tcPr>
            <w:tcW w:w="3472" w:type="dxa"/>
          </w:tcPr>
          <w:p w:rsidR="00BC59FB" w:rsidRDefault="00CA5C8E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-продемонстрированы виды </w:t>
            </w:r>
            <w:r w:rsidR="00BC59F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декоративной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графики:                            -</w:t>
            </w:r>
            <w:r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эскиз; рисунок;      </w:t>
            </w:r>
          </w:p>
          <w:p w:rsidR="00BC59FB" w:rsidRDefault="00CA5C8E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-названы з</w:t>
            </w:r>
            <w:r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адач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и фиксации принятого решения </w:t>
            </w:r>
            <w:r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и </w:t>
            </w:r>
            <w:r w:rsidR="00BC59F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испо</w:t>
            </w:r>
            <w:r w:rsidR="00BC59F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</w:t>
            </w:r>
            <w:r w:rsidR="00BC59F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нение практической работы</w:t>
            </w:r>
            <w:r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      </w:t>
            </w:r>
          </w:p>
          <w:p w:rsidR="00CA5C8E" w:rsidRPr="00443EFA" w:rsidRDefault="00CA5C8E" w:rsidP="00BC59FB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-описаны правила и последов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F4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тельность  выполнения 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тво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ческих работ при декориров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нии объекта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.4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ыполнение практич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стные опросы, тест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вые задания</w:t>
            </w:r>
          </w:p>
          <w:p w:rsidR="00CA5C8E" w:rsidRPr="00477F80" w:rsidRDefault="00CA5C8E" w:rsidP="00CC5206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роверка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практической работы  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C5206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C16432" w:rsidTr="00CA5C8E">
        <w:trPr>
          <w:trHeight w:val="274"/>
          <w:jc w:val="center"/>
        </w:trPr>
        <w:tc>
          <w:tcPr>
            <w:tcW w:w="2021" w:type="dxa"/>
            <w:vAlign w:val="center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У3</w:t>
            </w:r>
            <w:r w:rsidRPr="002A37D1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 w:rsidR="006C210A" w:rsidRPr="002A37D1">
              <w:rPr>
                <w:b w:val="0"/>
                <w:sz w:val="24"/>
                <w:szCs w:val="24"/>
              </w:rPr>
              <w:t>Создавать динамическую композицию</w:t>
            </w:r>
          </w:p>
        </w:tc>
        <w:tc>
          <w:tcPr>
            <w:tcW w:w="2729" w:type="dxa"/>
          </w:tcPr>
          <w:p w:rsidR="00CC5206" w:rsidRDefault="00CA5C8E" w:rsidP="00CC5206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умения решать несложные </w:t>
            </w:r>
            <w:r w:rsidR="00CC5206">
              <w:rPr>
                <w:b w:val="0"/>
                <w:sz w:val="24"/>
                <w:szCs w:val="24"/>
                <w:lang w:eastAsia="en-US"/>
              </w:rPr>
              <w:t>пл</w:t>
            </w:r>
            <w:r w:rsidR="00CC5206">
              <w:rPr>
                <w:b w:val="0"/>
                <w:sz w:val="24"/>
                <w:szCs w:val="24"/>
                <w:lang w:eastAsia="en-US"/>
              </w:rPr>
              <w:t>о</w:t>
            </w:r>
            <w:r w:rsidR="00CC5206">
              <w:rPr>
                <w:b w:val="0"/>
                <w:sz w:val="24"/>
                <w:szCs w:val="24"/>
                <w:lang w:eastAsia="en-US"/>
              </w:rPr>
              <w:t xml:space="preserve">скостные 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композицио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н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ные з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а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дачи </w:t>
            </w:r>
          </w:p>
          <w:p w:rsidR="00CC5206" w:rsidRDefault="00CC5206" w:rsidP="00CC5206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- демонстрация умения</w:t>
            </w:r>
          </w:p>
          <w:p w:rsidR="00CA5C8E" w:rsidRPr="00210849" w:rsidRDefault="00CC5206" w:rsidP="00CC5206">
            <w:pPr>
              <w:pStyle w:val="af3"/>
              <w:jc w:val="left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создавать динамич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sz w:val="24"/>
                <w:szCs w:val="24"/>
                <w:lang w:eastAsia="en-US"/>
              </w:rPr>
              <w:t>скую композицию и</w:t>
            </w:r>
            <w:r>
              <w:rPr>
                <w:b w:val="0"/>
                <w:sz w:val="24"/>
                <w:szCs w:val="24"/>
                <w:lang w:eastAsia="en-US"/>
              </w:rPr>
              <w:t>с</w:t>
            </w:r>
            <w:r>
              <w:rPr>
                <w:b w:val="0"/>
                <w:sz w:val="24"/>
                <w:szCs w:val="24"/>
                <w:lang w:eastAsia="en-US"/>
              </w:rPr>
              <w:t>пользуя декоративные приёмы</w:t>
            </w:r>
          </w:p>
        </w:tc>
        <w:tc>
          <w:tcPr>
            <w:tcW w:w="3472" w:type="dxa"/>
          </w:tcPr>
          <w:p w:rsidR="00CA5C8E" w:rsidRPr="00214F3C" w:rsidRDefault="00CA5C8E" w:rsidP="00CC5206">
            <w:pPr>
              <w:widowControl w:val="0"/>
              <w:spacing w:line="240" w:lineRule="auto"/>
              <w:ind w:right="-9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продемонстрированы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вариа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ты задач </w:t>
            </w:r>
            <w:r w:rsidR="00CC52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композиция на плоск</w:t>
            </w:r>
            <w:r w:rsidR="00CC52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CC52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                            </w:t>
            </w:r>
            <w:r w:rsidR="00CC52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изучены, описаны и рассмо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рены правила и последовател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ность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решения несложных композ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ционных задач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                           - разработаны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несложные 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вар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анты эскизов  </w:t>
            </w:r>
            <w:r w:rsidR="00CC52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декора.</w:t>
            </w:r>
            <w:r w:rsidRPr="00DC7A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C5206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    </w:t>
            </w:r>
          </w:p>
          <w:p w:rsidR="00CA5C8E" w:rsidRDefault="00CA5C8E" w:rsidP="00CC520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 xml:space="preserve">ыполнение </w:t>
            </w:r>
            <w:r w:rsidR="00CC5206">
              <w:rPr>
                <w:rFonts w:ascii="Times New Roman" w:hAnsi="Times New Roman"/>
                <w:sz w:val="24"/>
                <w:szCs w:val="24"/>
              </w:rPr>
              <w:t xml:space="preserve"> и проверка 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CA5C8E" w:rsidRDefault="00CA5C8E" w:rsidP="00CC520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стные опросы, тест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вые задания</w:t>
            </w:r>
          </w:p>
          <w:p w:rsidR="00CA5C8E" w:rsidRPr="00477F80" w:rsidRDefault="00CA5C8E" w:rsidP="00CC5206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C5206">
              <w:rPr>
                <w:rFonts w:ascii="Times New Roman" w:hAnsi="Times New Roman"/>
                <w:sz w:val="24"/>
                <w:szCs w:val="24"/>
              </w:rPr>
              <w:t>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C16432" w:rsidTr="00CA5C8E">
        <w:trPr>
          <w:trHeight w:val="274"/>
          <w:jc w:val="center"/>
        </w:trPr>
        <w:tc>
          <w:tcPr>
            <w:tcW w:w="2021" w:type="dxa"/>
            <w:vAlign w:val="center"/>
          </w:tcPr>
          <w:p w:rsidR="006C210A" w:rsidRPr="00D327BD" w:rsidRDefault="00CA5C8E" w:rsidP="006C210A">
            <w:pPr>
              <w:pStyle w:val="af1"/>
              <w:tabs>
                <w:tab w:val="left" w:pos="916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0A">
              <w:rPr>
                <w:lang w:eastAsia="en-US"/>
              </w:rPr>
              <w:t>У</w:t>
            </w:r>
            <w:proofErr w:type="gramStart"/>
            <w:r w:rsidRPr="006C210A">
              <w:rPr>
                <w:lang w:eastAsia="en-US"/>
              </w:rPr>
              <w:t>4</w:t>
            </w:r>
            <w:proofErr w:type="gramEnd"/>
            <w:r w:rsidRPr="006C210A">
              <w:rPr>
                <w:lang w:eastAsia="en-US"/>
              </w:rPr>
              <w:t>.</w:t>
            </w:r>
            <w:r w:rsidR="006C210A">
              <w:rPr>
                <w:b/>
                <w:lang w:eastAsia="en-US"/>
              </w:rPr>
              <w:t xml:space="preserve"> </w:t>
            </w:r>
            <w:proofErr w:type="spellStart"/>
            <w:r w:rsidR="006C210A" w:rsidRPr="006C210A">
              <w:rPr>
                <w:rFonts w:ascii="Times New Roman" w:hAnsi="Times New Roman"/>
              </w:rPr>
              <w:t>Создава</w:t>
            </w:r>
            <w:proofErr w:type="spellEnd"/>
            <w:r w:rsidR="006C210A" w:rsidRPr="006C210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C210A" w:rsidRPr="006C210A">
              <w:rPr>
                <w:rFonts w:ascii="Times New Roman" w:hAnsi="Times New Roman"/>
              </w:rPr>
              <w:t>ин-терьерный</w:t>
            </w:r>
            <w:proofErr w:type="spellEnd"/>
            <w:proofErr w:type="gramEnd"/>
            <w:r w:rsidR="006C210A" w:rsidRPr="006C210A">
              <w:rPr>
                <w:rFonts w:ascii="Times New Roman" w:hAnsi="Times New Roman"/>
              </w:rPr>
              <w:t xml:space="preserve"> </w:t>
            </w:r>
            <w:proofErr w:type="spellStart"/>
            <w:r w:rsidR="002A37D1">
              <w:rPr>
                <w:rFonts w:ascii="Times New Roman" w:hAnsi="Times New Roman"/>
              </w:rPr>
              <w:t>арт-объект</w:t>
            </w:r>
            <w:proofErr w:type="spellEnd"/>
            <w:r w:rsidR="002A37D1">
              <w:rPr>
                <w:rFonts w:ascii="Times New Roman" w:hAnsi="Times New Roman"/>
              </w:rPr>
              <w:t xml:space="preserve"> </w:t>
            </w:r>
            <w:r w:rsidR="006C210A" w:rsidRPr="006C210A">
              <w:rPr>
                <w:rFonts w:ascii="Times New Roman" w:hAnsi="Times New Roman"/>
              </w:rPr>
              <w:t>(или</w:t>
            </w:r>
            <w:r w:rsidR="002A37D1">
              <w:rPr>
                <w:rFonts w:ascii="Times New Roman" w:hAnsi="Times New Roman"/>
              </w:rPr>
              <w:t xml:space="preserve"> </w:t>
            </w:r>
            <w:r w:rsidR="006C210A" w:rsidRPr="006C210A">
              <w:rPr>
                <w:rFonts w:ascii="Times New Roman" w:hAnsi="Times New Roman"/>
              </w:rPr>
              <w:t>ко</w:t>
            </w:r>
            <w:r w:rsidR="006C210A" w:rsidRPr="006C210A">
              <w:rPr>
                <w:rFonts w:ascii="Times New Roman" w:hAnsi="Times New Roman"/>
              </w:rPr>
              <w:t>м</w:t>
            </w:r>
            <w:r w:rsidR="006C210A" w:rsidRPr="006C210A">
              <w:rPr>
                <w:rFonts w:ascii="Times New Roman" w:hAnsi="Times New Roman"/>
              </w:rPr>
              <w:t>плект) с прим</w:t>
            </w:r>
            <w:r w:rsidR="006C210A" w:rsidRPr="006C210A">
              <w:rPr>
                <w:rFonts w:ascii="Times New Roman" w:hAnsi="Times New Roman"/>
              </w:rPr>
              <w:t>е</w:t>
            </w:r>
            <w:r w:rsidR="006C210A" w:rsidRPr="006C210A">
              <w:rPr>
                <w:rFonts w:ascii="Times New Roman" w:hAnsi="Times New Roman"/>
              </w:rPr>
              <w:t>нением разли</w:t>
            </w:r>
            <w:r w:rsidR="006C210A" w:rsidRPr="006C210A">
              <w:rPr>
                <w:rFonts w:ascii="Times New Roman" w:hAnsi="Times New Roman"/>
              </w:rPr>
              <w:t>ч</w:t>
            </w:r>
            <w:r w:rsidR="006C210A" w:rsidRPr="006C210A">
              <w:rPr>
                <w:rFonts w:ascii="Times New Roman" w:hAnsi="Times New Roman"/>
              </w:rPr>
              <w:t>ных техник</w:t>
            </w:r>
          </w:p>
          <w:p w:rsidR="006C210A" w:rsidRPr="00D327BD" w:rsidRDefault="006C210A" w:rsidP="006C210A"/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</w:tcPr>
          <w:p w:rsidR="00CC5206" w:rsidRDefault="00CA5C8E" w:rsidP="00CC5206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</w:t>
            </w:r>
            <w:r w:rsidR="00CC5206">
              <w:rPr>
                <w:b w:val="0"/>
                <w:sz w:val="24"/>
                <w:szCs w:val="24"/>
                <w:lang w:eastAsia="en-US"/>
              </w:rPr>
              <w:t xml:space="preserve"> умения создавать предметные композиции 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при п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о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строении объе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м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но-пространственных об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ъ</w:t>
            </w:r>
            <w:r w:rsidR="00CC5206" w:rsidRPr="00210849">
              <w:rPr>
                <w:b w:val="0"/>
                <w:sz w:val="24"/>
                <w:szCs w:val="24"/>
                <w:lang w:eastAsia="en-US"/>
              </w:rPr>
              <w:t>ектов</w:t>
            </w:r>
          </w:p>
          <w:p w:rsidR="00CC5206" w:rsidRDefault="00CC5206" w:rsidP="00CC5206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- Демонстрация умения применять разные те</w:t>
            </w:r>
            <w:r>
              <w:rPr>
                <w:b w:val="0"/>
                <w:sz w:val="24"/>
                <w:szCs w:val="24"/>
                <w:lang w:eastAsia="en-US"/>
              </w:rPr>
              <w:t>х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ники в декорировании;     </w:t>
            </w:r>
          </w:p>
          <w:p w:rsidR="00CA5C8E" w:rsidRPr="00210849" w:rsidRDefault="00CC5206" w:rsidP="00CC5206">
            <w:pPr>
              <w:pStyle w:val="af3"/>
              <w:jc w:val="left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472" w:type="dxa"/>
          </w:tcPr>
          <w:p w:rsidR="00CA5C8E" w:rsidRPr="00CC5206" w:rsidRDefault="00CA5C8E" w:rsidP="00CC5206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234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описаны и рассмотрены</w:t>
            </w:r>
            <w:r w:rsidRPr="009234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счеты технико-экономических показателей объекта</w:t>
            </w:r>
            <w:proofErr w:type="gramStart"/>
            <w:r w:rsidRPr="009234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9234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C5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-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названы з</w:t>
            </w:r>
            <w:r w:rsidR="00CC5206"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адач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 фиксации пр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нятого решения </w:t>
            </w:r>
            <w:r w:rsidR="00CC5206"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 испо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нение практической работы</w:t>
            </w:r>
            <w:r w:rsidR="00CC5206" w:rsidRPr="004871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     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- дано 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предметное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исполнение таблиц </w:t>
            </w:r>
            <w:r w:rsidR="00CC52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заданного объекта;</w:t>
            </w:r>
            <w:r w:rsidRPr="009234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1.3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Наблюдение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BC59FB">
              <w:rPr>
                <w:rFonts w:ascii="Times New Roman" w:hAnsi="Times New Roman"/>
                <w:sz w:val="24"/>
                <w:szCs w:val="24"/>
              </w:rPr>
              <w:t xml:space="preserve">и проверка 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BC59FB" w:rsidRDefault="00CA5C8E" w:rsidP="00BC59F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опросы, тест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вые задания</w:t>
            </w:r>
          </w:p>
          <w:p w:rsidR="00CA5C8E" w:rsidRPr="00BC59FB" w:rsidRDefault="00CA5C8E" w:rsidP="00BC59F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Проверка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C16432" w:rsidTr="00CA5C8E">
        <w:trPr>
          <w:trHeight w:val="97"/>
          <w:jc w:val="center"/>
        </w:trPr>
        <w:tc>
          <w:tcPr>
            <w:tcW w:w="2021" w:type="dxa"/>
            <w:shd w:val="clear" w:color="auto" w:fill="D9D9D9"/>
          </w:tcPr>
          <w:p w:rsidR="00CA5C8E" w:rsidRPr="00897B9B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97B9B">
              <w:rPr>
                <w:rFonts w:ascii="Times New Roman" w:hAnsi="Times New Roman"/>
                <w:b/>
                <w:bCs/>
                <w:sz w:val="23"/>
                <w:szCs w:val="23"/>
              </w:rPr>
              <w:lastRenderedPageBreak/>
              <w:t xml:space="preserve">Знать </w:t>
            </w:r>
          </w:p>
        </w:tc>
        <w:tc>
          <w:tcPr>
            <w:tcW w:w="2729" w:type="dxa"/>
            <w:shd w:val="clear" w:color="auto" w:fill="D9D9D9"/>
          </w:tcPr>
          <w:p w:rsidR="00CA5C8E" w:rsidRPr="00897B9B" w:rsidRDefault="00CA5C8E" w:rsidP="00CA5C8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</w:tcPr>
          <w:p w:rsidR="00CA5C8E" w:rsidRPr="00897B9B" w:rsidRDefault="00CA5C8E" w:rsidP="00CA5C8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vAlign w:val="center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5E29BA" w:rsidTr="00CA5C8E">
        <w:trPr>
          <w:trHeight w:val="97"/>
          <w:jc w:val="center"/>
        </w:trPr>
        <w:tc>
          <w:tcPr>
            <w:tcW w:w="2021" w:type="dxa"/>
          </w:tcPr>
          <w:p w:rsidR="00CA5C8E" w:rsidRPr="005E29BA" w:rsidRDefault="00CA5C8E" w:rsidP="006C210A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9BA">
              <w:rPr>
                <w:rFonts w:ascii="Times New Roman" w:hAnsi="Times New Roman"/>
                <w:sz w:val="24"/>
                <w:szCs w:val="24"/>
              </w:rPr>
              <w:t xml:space="preserve">З.1. 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Сущность понятия «дек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о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ративно-прикладное и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с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кусство» и «д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и</w:t>
            </w:r>
            <w:r w:rsidR="006C210A" w:rsidRPr="006C210A">
              <w:rPr>
                <w:rFonts w:ascii="Times New Roman" w:hAnsi="Times New Roman"/>
                <w:sz w:val="24"/>
                <w:szCs w:val="24"/>
              </w:rPr>
              <w:t>зайн»</w:t>
            </w:r>
          </w:p>
        </w:tc>
        <w:tc>
          <w:tcPr>
            <w:tcW w:w="2729" w:type="dxa"/>
          </w:tcPr>
          <w:p w:rsidR="00CA5C8E" w:rsidRPr="005E29BA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9BA">
              <w:rPr>
                <w:rFonts w:ascii="Times New Roman" w:hAnsi="Times New Roman"/>
                <w:sz w:val="24"/>
                <w:szCs w:val="24"/>
              </w:rPr>
              <w:t>- демонстрация знаний теоретических основ композиционного п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 xml:space="preserve">строения в графическом дизайне;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- демонстрация знаний теоретических основ композиционного п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строения в объемно-пространственном д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зайне</w:t>
            </w:r>
          </w:p>
        </w:tc>
        <w:tc>
          <w:tcPr>
            <w:tcW w:w="3472" w:type="dxa"/>
          </w:tcPr>
          <w:p w:rsidR="00CA5C8E" w:rsidRPr="005E29BA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 xml:space="preserve">-перечислены основы 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зиционного построения в гр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фическом и в объемно-пространственном дизайне</w:t>
            </w: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 xml:space="preserve">;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>-д</w:t>
            </w:r>
            <w:proofErr w:type="gramEnd"/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>ано графическое изображ</w:t>
            </w: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композиционного п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>строения в графическом и в объемно-пространственном дизайне</w:t>
            </w:r>
            <w:r w:rsidRPr="005E29BA">
              <w:rPr>
                <w:rFonts w:ascii="Times New Roman" w:hAnsi="Times New Roman"/>
                <w:bCs/>
                <w:sz w:val="24"/>
                <w:szCs w:val="24"/>
              </w:rPr>
              <w:t xml:space="preserve">;                               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5E29BA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5E29BA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29BA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тории;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5E29BA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</w:p>
        </w:tc>
      </w:tr>
      <w:tr w:rsidR="00CA5C8E" w:rsidRPr="007C3DC3" w:rsidTr="00CA5C8E">
        <w:trPr>
          <w:trHeight w:val="97"/>
          <w:jc w:val="center"/>
        </w:trPr>
        <w:tc>
          <w:tcPr>
            <w:tcW w:w="2021" w:type="dxa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З.2</w:t>
            </w:r>
            <w:r w:rsidR="006C210A" w:rsidRPr="00D327BD">
              <w:rPr>
                <w:sz w:val="28"/>
                <w:szCs w:val="28"/>
              </w:rPr>
              <w:t xml:space="preserve"> </w:t>
            </w:r>
            <w:r w:rsidR="006C210A" w:rsidRPr="006C210A">
              <w:rPr>
                <w:b w:val="0"/>
                <w:sz w:val="24"/>
                <w:szCs w:val="24"/>
              </w:rPr>
              <w:t>Функци</w:t>
            </w:r>
            <w:r w:rsidR="006C210A" w:rsidRPr="006C210A">
              <w:rPr>
                <w:b w:val="0"/>
                <w:sz w:val="24"/>
                <w:szCs w:val="24"/>
              </w:rPr>
              <w:t>о</w:t>
            </w:r>
            <w:r w:rsidR="006C210A" w:rsidRPr="006C210A">
              <w:rPr>
                <w:b w:val="0"/>
                <w:sz w:val="24"/>
                <w:szCs w:val="24"/>
              </w:rPr>
              <w:t xml:space="preserve">нальное </w:t>
            </w:r>
            <w:proofErr w:type="spellStart"/>
            <w:proofErr w:type="gramStart"/>
            <w:r w:rsidR="006C210A" w:rsidRPr="006C210A">
              <w:rPr>
                <w:b w:val="0"/>
                <w:sz w:val="24"/>
                <w:szCs w:val="24"/>
              </w:rPr>
              <w:t>назна-чение</w:t>
            </w:r>
            <w:proofErr w:type="spellEnd"/>
            <w:proofErr w:type="gramEnd"/>
            <w:r w:rsidR="006C210A" w:rsidRPr="006C210A">
              <w:rPr>
                <w:b w:val="0"/>
                <w:sz w:val="24"/>
                <w:szCs w:val="24"/>
              </w:rPr>
              <w:t xml:space="preserve"> и декор</w:t>
            </w:r>
            <w:r w:rsidR="006C210A" w:rsidRPr="006C210A">
              <w:rPr>
                <w:b w:val="0"/>
                <w:sz w:val="24"/>
                <w:szCs w:val="24"/>
              </w:rPr>
              <w:t>а</w:t>
            </w:r>
            <w:r w:rsidR="006C210A" w:rsidRPr="006C210A">
              <w:rPr>
                <w:b w:val="0"/>
                <w:sz w:val="24"/>
                <w:szCs w:val="24"/>
              </w:rPr>
              <w:t>тивное решение изделий декор</w:t>
            </w:r>
            <w:r w:rsidR="006C210A" w:rsidRPr="006C210A">
              <w:rPr>
                <w:b w:val="0"/>
                <w:sz w:val="24"/>
                <w:szCs w:val="24"/>
              </w:rPr>
              <w:t>а</w:t>
            </w:r>
            <w:r w:rsidR="006C210A" w:rsidRPr="006C210A">
              <w:rPr>
                <w:b w:val="0"/>
                <w:sz w:val="24"/>
                <w:szCs w:val="24"/>
              </w:rPr>
              <w:t>тивно-прикладного и</w:t>
            </w:r>
            <w:r w:rsidR="006C210A" w:rsidRPr="006C210A">
              <w:rPr>
                <w:b w:val="0"/>
                <w:sz w:val="24"/>
                <w:szCs w:val="24"/>
              </w:rPr>
              <w:t>с</w:t>
            </w:r>
            <w:r w:rsidR="006C210A" w:rsidRPr="006C210A">
              <w:rPr>
                <w:b w:val="0"/>
                <w:sz w:val="24"/>
                <w:szCs w:val="24"/>
              </w:rPr>
              <w:t>кусства</w:t>
            </w:r>
          </w:p>
        </w:tc>
        <w:tc>
          <w:tcPr>
            <w:tcW w:w="2729" w:type="dxa"/>
          </w:tcPr>
          <w:p w:rsidR="007504BF" w:rsidRDefault="00CA5C8E" w:rsidP="007504BF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основ теории </w:t>
            </w:r>
            <w:r w:rsidR="007504BF">
              <w:rPr>
                <w:b w:val="0"/>
                <w:sz w:val="24"/>
                <w:szCs w:val="24"/>
                <w:lang w:eastAsia="en-US"/>
              </w:rPr>
              <w:t>декор</w:t>
            </w:r>
            <w:r w:rsidR="007504BF">
              <w:rPr>
                <w:b w:val="0"/>
                <w:sz w:val="24"/>
                <w:szCs w:val="24"/>
                <w:lang w:eastAsia="en-US"/>
              </w:rPr>
              <w:t>а</w:t>
            </w:r>
            <w:r w:rsidR="007504BF">
              <w:rPr>
                <w:b w:val="0"/>
                <w:sz w:val="24"/>
                <w:szCs w:val="24"/>
                <w:lang w:eastAsia="en-US"/>
              </w:rPr>
              <w:t>тивно-прикладного и</w:t>
            </w:r>
            <w:r w:rsidR="007504BF">
              <w:rPr>
                <w:b w:val="0"/>
                <w:sz w:val="24"/>
                <w:szCs w:val="24"/>
                <w:lang w:eastAsia="en-US"/>
              </w:rPr>
              <w:t>с</w:t>
            </w:r>
            <w:r w:rsidR="007504BF">
              <w:rPr>
                <w:b w:val="0"/>
                <w:sz w:val="24"/>
                <w:szCs w:val="24"/>
                <w:lang w:eastAsia="en-US"/>
              </w:rPr>
              <w:t xml:space="preserve">кусства  </w:t>
            </w:r>
          </w:p>
          <w:p w:rsidR="007504BF" w:rsidRDefault="007504BF" w:rsidP="007504BF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>
              <w:rPr>
                <w:b w:val="0"/>
                <w:sz w:val="24"/>
                <w:szCs w:val="24"/>
                <w:lang w:eastAsia="en-US"/>
              </w:rPr>
              <w:t>в функциональном н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значении декора.                             </w:t>
            </w:r>
          </w:p>
          <w:p w:rsidR="00CA5C8E" w:rsidRDefault="007504BF" w:rsidP="007504BF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</w:t>
            </w:r>
          </w:p>
          <w:p w:rsidR="007504BF" w:rsidRPr="007504BF" w:rsidRDefault="007504BF" w:rsidP="007504BF">
            <w:pPr>
              <w:pStyle w:val="a3"/>
              <w:rPr>
                <w:lang w:eastAsia="en-US"/>
              </w:rPr>
            </w:pPr>
          </w:p>
          <w:p w:rsidR="007504BF" w:rsidRPr="007504BF" w:rsidRDefault="007504BF" w:rsidP="007504BF">
            <w:pPr>
              <w:pStyle w:val="a3"/>
              <w:rPr>
                <w:lang w:eastAsia="en-US"/>
              </w:rPr>
            </w:pPr>
          </w:p>
        </w:tc>
        <w:tc>
          <w:tcPr>
            <w:tcW w:w="3472" w:type="dxa"/>
          </w:tcPr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97B9B">
              <w:rPr>
                <w:rFonts w:ascii="Times New Roman" w:hAnsi="Times New Roman"/>
                <w:bCs/>
                <w:sz w:val="24"/>
                <w:szCs w:val="24"/>
              </w:rPr>
              <w:t xml:space="preserve">названы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описаны 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r w:rsidR="007504BF">
              <w:rPr>
                <w:rFonts w:ascii="Times New Roman" w:hAnsi="Times New Roman"/>
                <w:sz w:val="24"/>
                <w:szCs w:val="24"/>
              </w:rPr>
              <w:t>декоративно-прикладного искусства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97B9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897B9B">
              <w:rPr>
                <w:rFonts w:ascii="Times New Roman" w:hAnsi="Times New Roman"/>
                <w:bCs/>
                <w:sz w:val="24"/>
                <w:szCs w:val="24"/>
              </w:rPr>
              <w:t xml:space="preserve">азваны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описаны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5E2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4BF">
              <w:rPr>
                <w:rFonts w:ascii="Times New Roman" w:hAnsi="Times New Roman"/>
                <w:sz w:val="24"/>
                <w:szCs w:val="24"/>
              </w:rPr>
              <w:t>д</w:t>
            </w:r>
            <w:r w:rsidR="007504BF">
              <w:rPr>
                <w:rFonts w:ascii="Times New Roman" w:hAnsi="Times New Roman"/>
                <w:sz w:val="24"/>
                <w:szCs w:val="24"/>
              </w:rPr>
              <w:t>е</w:t>
            </w:r>
            <w:r w:rsidR="007504BF">
              <w:rPr>
                <w:rFonts w:ascii="Times New Roman" w:hAnsi="Times New Roman"/>
                <w:sz w:val="24"/>
                <w:szCs w:val="24"/>
              </w:rPr>
              <w:t>коративных приёмов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 w:firstLine="17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5E29BA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BA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CA5C8E" w:rsidRPr="005E29BA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Pr="00840375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</w:p>
        </w:tc>
      </w:tr>
      <w:tr w:rsidR="00CA5C8E" w:rsidRPr="007C3DC3" w:rsidTr="006C210A">
        <w:trPr>
          <w:trHeight w:val="79"/>
          <w:jc w:val="center"/>
        </w:trPr>
        <w:tc>
          <w:tcPr>
            <w:tcW w:w="2021" w:type="dxa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З.3. </w:t>
            </w:r>
            <w:r w:rsidR="006C210A" w:rsidRPr="006C210A">
              <w:rPr>
                <w:b w:val="0"/>
                <w:sz w:val="24"/>
                <w:szCs w:val="24"/>
              </w:rPr>
              <w:t>Виды декора</w:t>
            </w:r>
          </w:p>
        </w:tc>
        <w:tc>
          <w:tcPr>
            <w:tcW w:w="2729" w:type="dxa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 w:rsidR="007504BF">
              <w:rPr>
                <w:b w:val="0"/>
                <w:sz w:val="24"/>
                <w:szCs w:val="24"/>
                <w:lang w:eastAsia="en-US"/>
              </w:rPr>
              <w:t>видов декора</w:t>
            </w:r>
          </w:p>
          <w:p w:rsidR="00CA5C8E" w:rsidRPr="00210849" w:rsidRDefault="00CA5C8E" w:rsidP="006C210A">
            <w:pPr>
              <w:pStyle w:val="af3"/>
              <w:jc w:val="left"/>
              <w:rPr>
                <w:b w:val="0"/>
                <w:bCs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 правил компоновки</w:t>
            </w:r>
            <w:r w:rsidR="007504BF">
              <w:rPr>
                <w:b w:val="0"/>
                <w:sz w:val="24"/>
                <w:szCs w:val="24"/>
                <w:lang w:eastAsia="en-US"/>
              </w:rPr>
              <w:t xml:space="preserve"> д</w:t>
            </w:r>
            <w:r w:rsidR="007504BF">
              <w:rPr>
                <w:b w:val="0"/>
                <w:sz w:val="24"/>
                <w:szCs w:val="24"/>
                <w:lang w:eastAsia="en-US"/>
              </w:rPr>
              <w:t>е</w:t>
            </w:r>
            <w:r w:rsidR="007504BF">
              <w:rPr>
                <w:b w:val="0"/>
                <w:sz w:val="24"/>
                <w:szCs w:val="24"/>
                <w:lang w:eastAsia="en-US"/>
              </w:rPr>
              <w:t>коративных элементов;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2" w:type="dxa"/>
          </w:tcPr>
          <w:p w:rsidR="007504BF" w:rsidRPr="007504BF" w:rsidRDefault="00CA5C8E" w:rsidP="007504BF">
            <w:pPr>
              <w:widowControl w:val="0"/>
              <w:spacing w:line="240" w:lineRule="auto"/>
              <w:ind w:right="10"/>
              <w:rPr>
                <w:b/>
                <w:sz w:val="24"/>
                <w:szCs w:val="24"/>
                <w:lang w:eastAsia="en-US"/>
              </w:rPr>
            </w:pPr>
            <w:r w:rsidRPr="003B4789">
              <w:rPr>
                <w:rFonts w:ascii="Times New Roman" w:hAnsi="Times New Roman"/>
                <w:bCs/>
                <w:sz w:val="24"/>
                <w:szCs w:val="24"/>
              </w:rPr>
              <w:t xml:space="preserve">-перечислены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 изучены </w:t>
            </w:r>
            <w:r w:rsidR="007504BF">
              <w:rPr>
                <w:rFonts w:ascii="Times New Roman" w:hAnsi="Times New Roman"/>
                <w:bCs/>
                <w:sz w:val="24"/>
                <w:szCs w:val="24"/>
              </w:rPr>
              <w:t>виды декора;</w:t>
            </w:r>
            <w:r w:rsidR="007504BF" w:rsidRPr="0021084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504BF">
              <w:rPr>
                <w:b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7504BF" w:rsidRPr="007504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504BF">
              <w:rPr>
                <w:rFonts w:ascii="Times New Roman" w:hAnsi="Times New Roman"/>
                <w:sz w:val="24"/>
                <w:szCs w:val="24"/>
                <w:lang w:eastAsia="en-US"/>
              </w:rPr>
              <w:t>названы и описаны правила компоновки декоративных элементов</w:t>
            </w:r>
          </w:p>
          <w:p w:rsidR="00CA5C8E" w:rsidRPr="008022C9" w:rsidRDefault="00CA5C8E" w:rsidP="007504BF">
            <w:pPr>
              <w:widowControl w:val="0"/>
              <w:spacing w:line="240" w:lineRule="auto"/>
              <w:ind w:righ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Pr="00840375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6C210A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2A37D1" w:rsidRDefault="00CA5C8E" w:rsidP="002A37D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</w:p>
        </w:tc>
      </w:tr>
      <w:tr w:rsidR="00CA5C8E" w:rsidRPr="007C3DC3" w:rsidTr="00CA5C8E">
        <w:trPr>
          <w:trHeight w:val="2460"/>
          <w:jc w:val="center"/>
        </w:trPr>
        <w:tc>
          <w:tcPr>
            <w:tcW w:w="2021" w:type="dxa"/>
          </w:tcPr>
          <w:p w:rsidR="00CA5C8E" w:rsidRPr="00210849" w:rsidRDefault="00CA5C8E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lastRenderedPageBreak/>
              <w:t>З.4</w:t>
            </w:r>
            <w:r w:rsidRPr="006C210A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6C210A" w:rsidRPr="006C210A">
              <w:rPr>
                <w:b w:val="0"/>
                <w:sz w:val="24"/>
                <w:szCs w:val="24"/>
              </w:rPr>
              <w:t>Символику образов в орн</w:t>
            </w:r>
            <w:r w:rsidR="006C210A" w:rsidRPr="006C210A">
              <w:rPr>
                <w:b w:val="0"/>
                <w:sz w:val="24"/>
                <w:szCs w:val="24"/>
              </w:rPr>
              <w:t>а</w:t>
            </w:r>
            <w:r w:rsidR="006C210A" w:rsidRPr="006C210A">
              <w:rPr>
                <w:b w:val="0"/>
                <w:sz w:val="24"/>
                <w:szCs w:val="24"/>
              </w:rPr>
              <w:t>менте</w:t>
            </w:r>
          </w:p>
        </w:tc>
        <w:tc>
          <w:tcPr>
            <w:tcW w:w="2729" w:type="dxa"/>
          </w:tcPr>
          <w:p w:rsidR="00CA5C8E" w:rsidRDefault="00CA5C8E" w:rsidP="00F47E41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 w:rsidR="00F47E41">
              <w:rPr>
                <w:b w:val="0"/>
                <w:sz w:val="24"/>
                <w:szCs w:val="24"/>
                <w:lang w:eastAsia="en-US"/>
              </w:rPr>
              <w:t xml:space="preserve">науки семиотики;          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F47E41"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 w:rsidR="00F47E41">
              <w:rPr>
                <w:b w:val="0"/>
                <w:sz w:val="24"/>
                <w:szCs w:val="24"/>
                <w:lang w:eastAsia="en-US"/>
              </w:rPr>
              <w:t>символики орнаментов разных стран и народов</w:t>
            </w:r>
          </w:p>
          <w:p w:rsidR="00F47E41" w:rsidRDefault="00F47E41" w:rsidP="00F47E41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композиционного и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коллористичекого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sz w:val="24"/>
                <w:szCs w:val="24"/>
                <w:lang w:eastAsia="en-US"/>
              </w:rPr>
              <w:t>шения орнамента</w:t>
            </w:r>
          </w:p>
          <w:p w:rsidR="00F47E41" w:rsidRDefault="00F47E41" w:rsidP="00F47E41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 w:rsidR="00D838AB">
              <w:rPr>
                <w:b w:val="0"/>
                <w:sz w:val="24"/>
                <w:szCs w:val="24"/>
                <w:lang w:eastAsia="en-US"/>
              </w:rPr>
              <w:t xml:space="preserve">истории </w:t>
            </w:r>
            <w:proofErr w:type="spellStart"/>
            <w:r w:rsidR="00D838AB">
              <w:rPr>
                <w:b w:val="0"/>
                <w:sz w:val="24"/>
                <w:szCs w:val="24"/>
                <w:lang w:eastAsia="en-US"/>
              </w:rPr>
              <w:t>возниконов</w:t>
            </w:r>
            <w:r w:rsidR="00D838AB">
              <w:rPr>
                <w:b w:val="0"/>
                <w:sz w:val="24"/>
                <w:szCs w:val="24"/>
                <w:lang w:eastAsia="en-US"/>
              </w:rPr>
              <w:t>е</w:t>
            </w:r>
            <w:r w:rsidR="00D838AB">
              <w:rPr>
                <w:b w:val="0"/>
                <w:sz w:val="24"/>
                <w:szCs w:val="24"/>
                <w:lang w:eastAsia="en-US"/>
              </w:rPr>
              <w:t>ния</w:t>
            </w:r>
            <w:proofErr w:type="spellEnd"/>
            <w:r w:rsidR="00D838A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38AB">
              <w:rPr>
                <w:b w:val="0"/>
                <w:sz w:val="24"/>
                <w:szCs w:val="24"/>
                <w:lang w:eastAsia="en-US"/>
              </w:rPr>
              <w:t>орнаменов</w:t>
            </w:r>
            <w:proofErr w:type="spellEnd"/>
            <w:r w:rsidR="00D838AB">
              <w:rPr>
                <w:b w:val="0"/>
                <w:sz w:val="24"/>
                <w:szCs w:val="24"/>
                <w:lang w:eastAsia="en-US"/>
              </w:rPr>
              <w:t>;</w:t>
            </w:r>
          </w:p>
          <w:p w:rsidR="00F47E41" w:rsidRPr="00F47E41" w:rsidRDefault="00F47E41" w:rsidP="00F47E41">
            <w:pPr>
              <w:pStyle w:val="a3"/>
              <w:rPr>
                <w:lang w:eastAsia="en-US"/>
              </w:rPr>
            </w:pPr>
          </w:p>
          <w:p w:rsidR="00F47E41" w:rsidRPr="00F47E41" w:rsidRDefault="00F47E41" w:rsidP="00F47E41">
            <w:pPr>
              <w:pStyle w:val="a3"/>
              <w:rPr>
                <w:lang w:eastAsia="en-US"/>
              </w:rPr>
            </w:pPr>
          </w:p>
        </w:tc>
        <w:tc>
          <w:tcPr>
            <w:tcW w:w="3472" w:type="dxa"/>
          </w:tcPr>
          <w:p w:rsidR="00CA5C8E" w:rsidRPr="00F50037" w:rsidRDefault="00CA5C8E" w:rsidP="00CA5C8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hAnsi="Times New Roman"/>
                <w:color w:val="444444"/>
                <w:kern w:val="36"/>
                <w:sz w:val="24"/>
                <w:szCs w:val="24"/>
              </w:rPr>
            </w:pPr>
            <w:r w:rsidRPr="003B4789">
              <w:rPr>
                <w:rFonts w:ascii="Times New Roman" w:hAnsi="Times New Roman"/>
                <w:bCs/>
                <w:sz w:val="24"/>
                <w:szCs w:val="24"/>
              </w:rPr>
              <w:t xml:space="preserve">-перечислены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изучены 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мины символики орнаментал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ных образов;</w:t>
            </w:r>
            <w:r>
              <w:rPr>
                <w:rFonts w:ascii="Times New Roman" w:hAnsi="Times New Roman"/>
                <w:color w:val="444444"/>
                <w:kern w:val="36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/>
                <w:color w:val="444444"/>
                <w:kern w:val="36"/>
                <w:sz w:val="24"/>
                <w:szCs w:val="24"/>
              </w:rPr>
              <w:t>-</w:t>
            </w:r>
            <w:r w:rsidRPr="003B478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3B4789">
              <w:rPr>
                <w:rFonts w:ascii="Times New Roman" w:hAnsi="Times New Roman"/>
                <w:bCs/>
                <w:sz w:val="24"/>
                <w:szCs w:val="24"/>
              </w:rPr>
              <w:t xml:space="preserve">еречислены 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особенности</w:t>
            </w:r>
            <w:r w:rsidRPr="003B4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к оформлению и составлению </w:t>
            </w:r>
            <w:r w:rsidR="00D838AB">
              <w:rPr>
                <w:rFonts w:ascii="Times New Roman" w:hAnsi="Times New Roman"/>
                <w:sz w:val="24"/>
                <w:szCs w:val="24"/>
              </w:rPr>
              <w:t>новых орнаментов;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</w:t>
            </w:r>
            <w:r w:rsidRPr="003B47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838AB">
              <w:rPr>
                <w:rFonts w:ascii="Times New Roman" w:hAnsi="Times New Roman"/>
                <w:bCs/>
                <w:sz w:val="24"/>
                <w:szCs w:val="24"/>
              </w:rPr>
              <w:t>изучены графические символы орнаментов разных народов и культур ;</w:t>
            </w:r>
          </w:p>
          <w:p w:rsidR="00CA5C8E" w:rsidRPr="00CA0036" w:rsidRDefault="00CA5C8E" w:rsidP="00CA5C8E">
            <w:pPr>
              <w:pStyle w:val="a5"/>
              <w:spacing w:line="240" w:lineRule="auto"/>
              <w:ind w:left="0" w:right="10" w:firstLine="17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1.3</w:t>
            </w:r>
          </w:p>
          <w:p w:rsidR="00CA5C8E" w:rsidRPr="000A5A5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1.4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</w:p>
        </w:tc>
      </w:tr>
      <w:tr w:rsidR="00CA5C8E" w:rsidRPr="007C3DC3" w:rsidTr="00CA5C8E">
        <w:trPr>
          <w:trHeight w:val="2460"/>
          <w:jc w:val="center"/>
        </w:trPr>
        <w:tc>
          <w:tcPr>
            <w:tcW w:w="2021" w:type="dxa"/>
          </w:tcPr>
          <w:p w:rsidR="00CA5C8E" w:rsidRPr="00210849" w:rsidRDefault="00CA5C8E" w:rsidP="00CA5C8E">
            <w:pPr>
              <w:pStyle w:val="af3"/>
              <w:ind w:right="-7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З.5 </w:t>
            </w:r>
            <w:r w:rsidR="006C210A">
              <w:rPr>
                <w:b w:val="0"/>
                <w:sz w:val="24"/>
                <w:szCs w:val="24"/>
              </w:rPr>
              <w:t>Д</w:t>
            </w:r>
            <w:r w:rsidR="006C210A" w:rsidRPr="006C210A">
              <w:rPr>
                <w:b w:val="0"/>
                <w:sz w:val="24"/>
                <w:szCs w:val="24"/>
              </w:rPr>
              <w:t>екоративную интерпретацию орнаментального мотива</w:t>
            </w:r>
          </w:p>
        </w:tc>
        <w:tc>
          <w:tcPr>
            <w:tcW w:w="2729" w:type="dxa"/>
          </w:tcPr>
          <w:p w:rsidR="00CA5C8E" w:rsidRPr="00210849" w:rsidRDefault="00CA5C8E" w:rsidP="00D057F6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</w:t>
            </w:r>
            <w:r w:rsidRPr="00210849">
              <w:rPr>
                <w:lang w:eastAsia="en-US"/>
              </w:rPr>
              <w:t xml:space="preserve"> 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законов, методов и приемов </w:t>
            </w:r>
            <w:r w:rsidR="00D057F6">
              <w:rPr>
                <w:b w:val="0"/>
                <w:sz w:val="24"/>
                <w:szCs w:val="24"/>
                <w:lang w:eastAsia="en-US"/>
              </w:rPr>
              <w:t xml:space="preserve">по </w:t>
            </w:r>
            <w:r w:rsidR="00D057F6" w:rsidRPr="00D057F6">
              <w:rPr>
                <w:b w:val="0"/>
                <w:sz w:val="24"/>
                <w:szCs w:val="24"/>
              </w:rPr>
              <w:t>заимствов</w:t>
            </w:r>
            <w:r w:rsidR="00D057F6" w:rsidRPr="00D057F6">
              <w:rPr>
                <w:b w:val="0"/>
                <w:sz w:val="24"/>
                <w:szCs w:val="24"/>
              </w:rPr>
              <w:t>а</w:t>
            </w:r>
            <w:r w:rsidR="00D057F6" w:rsidRPr="00D057F6">
              <w:rPr>
                <w:b w:val="0"/>
                <w:sz w:val="24"/>
                <w:szCs w:val="24"/>
              </w:rPr>
              <w:t>ни</w:t>
            </w:r>
            <w:r w:rsidR="00D057F6">
              <w:rPr>
                <w:b w:val="0"/>
                <w:sz w:val="24"/>
                <w:szCs w:val="24"/>
              </w:rPr>
              <w:t>ю</w:t>
            </w:r>
            <w:r w:rsidR="00D057F6" w:rsidRPr="00D057F6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="00D057F6" w:rsidRPr="00D057F6">
              <w:rPr>
                <w:b w:val="0"/>
                <w:sz w:val="24"/>
                <w:szCs w:val="24"/>
              </w:rPr>
              <w:t>использовани</w:t>
            </w:r>
            <w:r w:rsidR="009B6A95">
              <w:rPr>
                <w:b w:val="0"/>
                <w:sz w:val="24"/>
                <w:szCs w:val="24"/>
              </w:rPr>
              <w:t>ю</w:t>
            </w:r>
            <w:r w:rsidR="00D057F6" w:rsidRPr="00D057F6">
              <w:rPr>
                <w:b w:val="0"/>
                <w:sz w:val="24"/>
                <w:szCs w:val="24"/>
              </w:rPr>
              <w:t>форм</w:t>
            </w:r>
            <w:proofErr w:type="spellEnd"/>
            <w:r w:rsidR="00D057F6" w:rsidRPr="00D057F6">
              <w:rPr>
                <w:b w:val="0"/>
                <w:sz w:val="24"/>
                <w:szCs w:val="24"/>
              </w:rPr>
              <w:t xml:space="preserve"> и мотивов пр</w:t>
            </w:r>
            <w:r w:rsidR="00D057F6" w:rsidRPr="00D057F6">
              <w:rPr>
                <w:b w:val="0"/>
                <w:sz w:val="24"/>
                <w:szCs w:val="24"/>
              </w:rPr>
              <w:t>о</w:t>
            </w:r>
            <w:r w:rsidR="00D057F6" w:rsidRPr="00D057F6">
              <w:rPr>
                <w:b w:val="0"/>
                <w:sz w:val="24"/>
                <w:szCs w:val="24"/>
              </w:rPr>
              <w:t>шлого</w:t>
            </w:r>
            <w:r w:rsidRPr="00D057F6">
              <w:rPr>
                <w:b w:val="0"/>
                <w:sz w:val="24"/>
                <w:szCs w:val="24"/>
                <w:lang w:eastAsia="en-US"/>
              </w:rPr>
              <w:t>;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                              - демонстрация п</w:t>
            </w:r>
            <w:r w:rsidRPr="00210849">
              <w:rPr>
                <w:b w:val="0"/>
                <w:sz w:val="24"/>
                <w:szCs w:val="24"/>
                <w:lang w:eastAsia="en-US"/>
              </w:rPr>
              <w:t>о</w:t>
            </w:r>
            <w:r w:rsidRPr="00210849">
              <w:rPr>
                <w:b w:val="0"/>
                <w:sz w:val="24"/>
                <w:szCs w:val="24"/>
                <w:lang w:eastAsia="en-US"/>
              </w:rPr>
              <w:t xml:space="preserve">строения </w:t>
            </w:r>
            <w:r w:rsidR="00D057F6">
              <w:rPr>
                <w:b w:val="0"/>
                <w:sz w:val="24"/>
                <w:szCs w:val="24"/>
                <w:lang w:eastAsia="en-US"/>
              </w:rPr>
              <w:t>традиционных орнаментальных мот</w:t>
            </w:r>
            <w:r w:rsidR="00D057F6">
              <w:rPr>
                <w:b w:val="0"/>
                <w:sz w:val="24"/>
                <w:szCs w:val="24"/>
                <w:lang w:eastAsia="en-US"/>
              </w:rPr>
              <w:t>и</w:t>
            </w:r>
            <w:r w:rsidR="00D057F6">
              <w:rPr>
                <w:b w:val="0"/>
                <w:sz w:val="24"/>
                <w:szCs w:val="24"/>
                <w:lang w:eastAsia="en-US"/>
              </w:rPr>
              <w:t>вов;</w:t>
            </w:r>
          </w:p>
        </w:tc>
        <w:tc>
          <w:tcPr>
            <w:tcW w:w="3472" w:type="dxa"/>
          </w:tcPr>
          <w:p w:rsidR="00D057F6" w:rsidRPr="009B6A95" w:rsidRDefault="00CA5C8E" w:rsidP="00D057F6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перечислены,</w:t>
            </w: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менены </w:t>
            </w:r>
            <w:proofErr w:type="spellStart"/>
            <w:r w:rsidR="00D057F6" w:rsidRPr="00D057F6">
              <w:rPr>
                <w:rFonts w:ascii="Times New Roman" w:hAnsi="Times New Roman"/>
                <w:sz w:val="24"/>
                <w:szCs w:val="24"/>
                <w:lang w:eastAsia="en-US"/>
              </w:rPr>
              <w:t>законо</w:t>
            </w:r>
            <w:r w:rsidR="00D057F6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proofErr w:type="spellEnd"/>
            <w:r w:rsidR="00D057F6" w:rsidRPr="00D057F6">
              <w:rPr>
                <w:rFonts w:ascii="Times New Roman" w:hAnsi="Times New Roman"/>
                <w:sz w:val="24"/>
                <w:szCs w:val="24"/>
                <w:lang w:eastAsia="en-US"/>
              </w:rPr>
              <w:t>, метод</w:t>
            </w:r>
            <w:r w:rsidR="00D057F6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D057F6" w:rsidRPr="00D0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прием</w:t>
            </w:r>
            <w:r w:rsidR="00D057F6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D057F6" w:rsidRPr="00D0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заимствов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а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нию и использованию</w:t>
            </w:r>
            <w:r w:rsidR="00D0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форм и мот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и</w:t>
            </w:r>
            <w:r w:rsidR="00D057F6" w:rsidRPr="00D057F6">
              <w:rPr>
                <w:rFonts w:ascii="Times New Roman" w:hAnsi="Times New Roman"/>
                <w:sz w:val="24"/>
                <w:szCs w:val="24"/>
              </w:rPr>
              <w:t>вов прошлого</w:t>
            </w:r>
            <w:r w:rsidRPr="00D057F6">
              <w:rPr>
                <w:rFonts w:ascii="Times New Roman" w:hAnsi="Times New Roman"/>
                <w:sz w:val="24"/>
                <w:szCs w:val="24"/>
              </w:rPr>
              <w:t>;</w:t>
            </w:r>
            <w:r w:rsidR="009B6A95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="00D057F6" w:rsidRPr="003B47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057F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="00D057F6">
              <w:rPr>
                <w:rFonts w:ascii="Times New Roman" w:hAnsi="Times New Roman"/>
                <w:bCs/>
                <w:sz w:val="24"/>
                <w:szCs w:val="24"/>
              </w:rPr>
              <w:t xml:space="preserve">зучены законы </w:t>
            </w:r>
            <w:r w:rsidR="00D057F6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построения традиционных орнаментал</w:t>
            </w:r>
            <w:r w:rsidR="00D057F6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D057F6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ных мот</w:t>
            </w:r>
            <w:r w:rsidR="00D057F6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D057F6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вов</w:t>
            </w:r>
          </w:p>
          <w:p w:rsidR="00D057F6" w:rsidRPr="00F50037" w:rsidRDefault="00D057F6" w:rsidP="00D057F6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A5A5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1.4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7C3DC3" w:rsidTr="00CA5C8E">
        <w:trPr>
          <w:trHeight w:val="416"/>
          <w:jc w:val="center"/>
        </w:trPr>
        <w:tc>
          <w:tcPr>
            <w:tcW w:w="2021" w:type="dxa"/>
          </w:tcPr>
          <w:p w:rsidR="00CA5C8E" w:rsidRPr="00210849" w:rsidRDefault="00CA5C8E" w:rsidP="00CA5C8E">
            <w:pPr>
              <w:pStyle w:val="af3"/>
              <w:tabs>
                <w:tab w:val="left" w:pos="2042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З.6 </w:t>
            </w:r>
            <w:r w:rsidR="002A37D1">
              <w:rPr>
                <w:b w:val="0"/>
                <w:sz w:val="24"/>
                <w:szCs w:val="24"/>
              </w:rPr>
              <w:t>М</w:t>
            </w:r>
            <w:r w:rsidR="002A37D1" w:rsidRPr="002A37D1">
              <w:rPr>
                <w:b w:val="0"/>
                <w:sz w:val="24"/>
                <w:szCs w:val="24"/>
              </w:rPr>
              <w:t>атериалы в декоративно-прикладном и</w:t>
            </w:r>
            <w:r w:rsidR="002A37D1" w:rsidRPr="002A37D1">
              <w:rPr>
                <w:b w:val="0"/>
                <w:sz w:val="24"/>
                <w:szCs w:val="24"/>
              </w:rPr>
              <w:t>с</w:t>
            </w:r>
            <w:r w:rsidR="002A37D1" w:rsidRPr="002A37D1">
              <w:rPr>
                <w:b w:val="0"/>
                <w:sz w:val="24"/>
                <w:szCs w:val="24"/>
              </w:rPr>
              <w:t>кусстве</w:t>
            </w:r>
          </w:p>
        </w:tc>
        <w:tc>
          <w:tcPr>
            <w:tcW w:w="2729" w:type="dxa"/>
          </w:tcPr>
          <w:p w:rsidR="00CA5C8E" w:rsidRDefault="00CA5C8E" w:rsidP="009B6A95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</w:t>
            </w:r>
            <w:r w:rsidRPr="00210849">
              <w:rPr>
                <w:lang w:eastAsia="en-US"/>
              </w:rPr>
              <w:t xml:space="preserve"> </w:t>
            </w:r>
            <w:r w:rsidR="009B6A95">
              <w:rPr>
                <w:b w:val="0"/>
                <w:sz w:val="24"/>
                <w:szCs w:val="24"/>
                <w:lang w:eastAsia="en-US"/>
              </w:rPr>
              <w:t>физических свойств м</w:t>
            </w:r>
            <w:r w:rsidR="009B6A95">
              <w:rPr>
                <w:b w:val="0"/>
                <w:sz w:val="24"/>
                <w:szCs w:val="24"/>
                <w:lang w:eastAsia="en-US"/>
              </w:rPr>
              <w:t>а</w:t>
            </w:r>
            <w:r w:rsidR="009B6A95">
              <w:rPr>
                <w:b w:val="0"/>
                <w:sz w:val="24"/>
                <w:szCs w:val="24"/>
                <w:lang w:eastAsia="en-US"/>
              </w:rPr>
              <w:t xml:space="preserve">териалов;                           </w:t>
            </w:r>
          </w:p>
          <w:p w:rsidR="009B6A95" w:rsidRPr="009B6A95" w:rsidRDefault="009B6A95" w:rsidP="009B6A95">
            <w:pPr>
              <w:pStyle w:val="a3"/>
              <w:jc w:val="left"/>
              <w:rPr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и</w:t>
            </w:r>
            <w:r w:rsidRPr="00210849">
              <w:rPr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использование видов материалов в декор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>
              <w:rPr>
                <w:b w:val="0"/>
                <w:sz w:val="24"/>
                <w:szCs w:val="24"/>
                <w:lang w:eastAsia="en-US"/>
              </w:rPr>
              <w:t>тивно-прикладном и</w:t>
            </w:r>
            <w:r>
              <w:rPr>
                <w:b w:val="0"/>
                <w:sz w:val="24"/>
                <w:szCs w:val="24"/>
                <w:lang w:eastAsia="en-US"/>
              </w:rPr>
              <w:t>с</w:t>
            </w:r>
            <w:r>
              <w:rPr>
                <w:b w:val="0"/>
                <w:sz w:val="24"/>
                <w:szCs w:val="24"/>
                <w:lang w:eastAsia="en-US"/>
              </w:rPr>
              <w:t>кусстве;</w:t>
            </w:r>
          </w:p>
        </w:tc>
        <w:tc>
          <w:tcPr>
            <w:tcW w:w="3472" w:type="dxa"/>
          </w:tcPr>
          <w:p w:rsidR="00CA5C8E" w:rsidRPr="00897B9B" w:rsidRDefault="00CA5C8E" w:rsidP="009B6A95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перечислены,</w:t>
            </w: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менены  знаний</w:t>
            </w:r>
            <w:r w:rsidRPr="00C10C6C">
              <w:rPr>
                <w:rFonts w:ascii="Times New Roman" w:hAnsi="Times New Roman"/>
              </w:rPr>
              <w:t xml:space="preserve"> </w:t>
            </w:r>
            <w:r w:rsidR="009B6A95">
              <w:rPr>
                <w:rFonts w:ascii="Times New Roman" w:hAnsi="Times New Roman"/>
                <w:sz w:val="24"/>
                <w:szCs w:val="24"/>
              </w:rPr>
              <w:t>физических и технических свойств матери</w:t>
            </w:r>
            <w:r w:rsidR="009B6A95">
              <w:rPr>
                <w:rFonts w:ascii="Times New Roman" w:hAnsi="Times New Roman"/>
                <w:sz w:val="24"/>
                <w:szCs w:val="24"/>
              </w:rPr>
              <w:t>а</w:t>
            </w:r>
            <w:r w:rsidR="009B6A95">
              <w:rPr>
                <w:rFonts w:ascii="Times New Roman" w:hAnsi="Times New Roman"/>
                <w:sz w:val="24"/>
                <w:szCs w:val="24"/>
              </w:rPr>
              <w:t>лов;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C10C6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C10C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еречислены,</w:t>
            </w: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менены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знани</w:t>
            </w:r>
            <w:r w:rsidR="009B6A95">
              <w:rPr>
                <w:rFonts w:ascii="Times New Roman" w:hAnsi="Times New Roman"/>
                <w:sz w:val="24"/>
                <w:szCs w:val="24"/>
              </w:rPr>
              <w:t>я</w:t>
            </w:r>
            <w:r w:rsidRPr="00C10C6C">
              <w:rPr>
                <w:rFonts w:ascii="Times New Roman" w:hAnsi="Times New Roman"/>
              </w:rPr>
              <w:t xml:space="preserve"> </w:t>
            </w:r>
            <w:r w:rsidR="009B6A95">
              <w:rPr>
                <w:rFonts w:ascii="Times New Roman" w:hAnsi="Times New Roman"/>
                <w:sz w:val="24"/>
                <w:szCs w:val="24"/>
              </w:rPr>
              <w:t>применения материалов в декорировании объектов4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задания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Pr="00840375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2A37D1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 xml:space="preserve">роверка </w:t>
            </w:r>
            <w:proofErr w:type="gramStart"/>
            <w:r w:rsidRPr="00412FC2">
              <w:rPr>
                <w:rFonts w:ascii="Times New Roman" w:hAnsi="Times New Roman"/>
                <w:sz w:val="24"/>
                <w:szCs w:val="24"/>
              </w:rPr>
              <w:t>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самостоятельной  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C8E" w:rsidRPr="007C3DC3" w:rsidTr="00CA5C8E">
        <w:trPr>
          <w:trHeight w:val="1425"/>
          <w:jc w:val="center"/>
        </w:trPr>
        <w:tc>
          <w:tcPr>
            <w:tcW w:w="2021" w:type="dxa"/>
          </w:tcPr>
          <w:p w:rsidR="00CA5C8E" w:rsidRPr="00210849" w:rsidRDefault="00CA5C8E" w:rsidP="002A37D1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З.7 </w:t>
            </w:r>
            <w:r w:rsidR="002A37D1">
              <w:rPr>
                <w:b w:val="0"/>
                <w:sz w:val="24"/>
                <w:szCs w:val="24"/>
              </w:rPr>
              <w:t>С</w:t>
            </w:r>
            <w:r w:rsidR="002A37D1" w:rsidRPr="002A37D1">
              <w:rPr>
                <w:b w:val="0"/>
                <w:sz w:val="24"/>
                <w:szCs w:val="24"/>
              </w:rPr>
              <w:t>войства п</w:t>
            </w:r>
            <w:r w:rsidR="002A37D1" w:rsidRPr="002A37D1">
              <w:rPr>
                <w:b w:val="0"/>
                <w:sz w:val="24"/>
                <w:szCs w:val="24"/>
              </w:rPr>
              <w:t>о</w:t>
            </w:r>
            <w:r w:rsidR="002A37D1" w:rsidRPr="002A37D1">
              <w:rPr>
                <w:b w:val="0"/>
                <w:sz w:val="24"/>
                <w:szCs w:val="24"/>
              </w:rPr>
              <w:t>верхности в д</w:t>
            </w:r>
            <w:r w:rsidR="002A37D1" w:rsidRPr="002A37D1">
              <w:rPr>
                <w:b w:val="0"/>
                <w:sz w:val="24"/>
                <w:szCs w:val="24"/>
              </w:rPr>
              <w:t>е</w:t>
            </w:r>
            <w:r w:rsidR="002A37D1" w:rsidRPr="002A37D1">
              <w:rPr>
                <w:b w:val="0"/>
                <w:sz w:val="24"/>
                <w:szCs w:val="24"/>
              </w:rPr>
              <w:t>коративно-прикладном и</w:t>
            </w:r>
            <w:r w:rsidR="002A37D1" w:rsidRPr="002A37D1">
              <w:rPr>
                <w:b w:val="0"/>
                <w:sz w:val="24"/>
                <w:szCs w:val="24"/>
              </w:rPr>
              <w:t>с</w:t>
            </w:r>
            <w:r w:rsidR="002A37D1" w:rsidRPr="002A37D1">
              <w:rPr>
                <w:b w:val="0"/>
                <w:sz w:val="24"/>
                <w:szCs w:val="24"/>
              </w:rPr>
              <w:t>кусстве</w:t>
            </w:r>
          </w:p>
        </w:tc>
        <w:tc>
          <w:tcPr>
            <w:tcW w:w="2729" w:type="dxa"/>
          </w:tcPr>
          <w:p w:rsidR="009B6A95" w:rsidRDefault="009B6A95" w:rsidP="009B6A95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</w:t>
            </w:r>
            <w:r w:rsidRPr="00210849">
              <w:rPr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физических свойств м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териалов;                           </w:t>
            </w:r>
          </w:p>
          <w:p w:rsidR="00CA5C8E" w:rsidRPr="00210849" w:rsidRDefault="009B6A95" w:rsidP="009B6A95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>- демонстрация знаний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свойств поверхности материалов и влияние этих свойств на виз</w:t>
            </w:r>
            <w:r>
              <w:rPr>
                <w:b w:val="0"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sz w:val="24"/>
                <w:szCs w:val="24"/>
                <w:lang w:eastAsia="en-US"/>
              </w:rPr>
              <w:t>альный облик готового и</w:t>
            </w:r>
            <w:r>
              <w:rPr>
                <w:b w:val="0"/>
                <w:sz w:val="24"/>
                <w:szCs w:val="24"/>
                <w:lang w:eastAsia="en-US"/>
              </w:rPr>
              <w:t>з</w:t>
            </w:r>
            <w:r>
              <w:rPr>
                <w:b w:val="0"/>
                <w:sz w:val="24"/>
                <w:szCs w:val="24"/>
                <w:lang w:eastAsia="en-US"/>
              </w:rPr>
              <w:t>делия</w:t>
            </w:r>
          </w:p>
        </w:tc>
        <w:tc>
          <w:tcPr>
            <w:tcW w:w="3472" w:type="dxa"/>
          </w:tcPr>
          <w:p w:rsidR="00CA5C8E" w:rsidRPr="00897B9B" w:rsidRDefault="00CA5C8E" w:rsidP="009B6A95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B6A9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B6A95">
              <w:rPr>
                <w:rFonts w:ascii="Times New Roman" w:hAnsi="Times New Roman"/>
                <w:bCs/>
                <w:sz w:val="24"/>
                <w:szCs w:val="24"/>
              </w:rPr>
              <w:t>перечислены,</w:t>
            </w:r>
            <w:r w:rsidR="009B6A95"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="009B6A95"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A9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9B6A95" w:rsidRPr="00C10C6C">
              <w:rPr>
                <w:rFonts w:ascii="Times New Roman" w:hAnsi="Times New Roman"/>
                <w:sz w:val="24"/>
                <w:szCs w:val="24"/>
              </w:rPr>
              <w:t>пр</w:t>
            </w:r>
            <w:r w:rsidR="009B6A95" w:rsidRPr="00C10C6C">
              <w:rPr>
                <w:rFonts w:ascii="Times New Roman" w:hAnsi="Times New Roman"/>
                <w:sz w:val="24"/>
                <w:szCs w:val="24"/>
              </w:rPr>
              <w:t>и</w:t>
            </w:r>
            <w:r w:rsidR="009B6A95" w:rsidRPr="00C10C6C">
              <w:rPr>
                <w:rFonts w:ascii="Times New Roman" w:hAnsi="Times New Roman"/>
                <w:sz w:val="24"/>
                <w:szCs w:val="24"/>
              </w:rPr>
              <w:t>менены  знани</w:t>
            </w:r>
            <w:r w:rsidR="009B6A95">
              <w:rPr>
                <w:rFonts w:ascii="Times New Roman" w:hAnsi="Times New Roman"/>
                <w:sz w:val="24"/>
                <w:szCs w:val="24"/>
              </w:rPr>
              <w:t>я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свойств п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верхности материалов и вли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ние этих свойств на визу</w:t>
            </w:r>
            <w:r w:rsidR="009B6A9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9B6A95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й облик готового изд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9B6A95"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>лия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</w:t>
            </w:r>
            <w:r>
              <w:rPr>
                <w:rFonts w:ascii="Times New Roman" w:hAnsi="Times New Roman"/>
                <w:sz w:val="23"/>
                <w:szCs w:val="23"/>
              </w:rPr>
              <w:t>ия</w:t>
            </w:r>
          </w:p>
        </w:tc>
        <w:tc>
          <w:tcPr>
            <w:tcW w:w="992" w:type="dxa"/>
            <w:vAlign w:val="center"/>
          </w:tcPr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CA5C8E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A5C8E" w:rsidRPr="000A5A5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1.3</w:t>
            </w:r>
          </w:p>
          <w:p w:rsidR="00CA5C8E" w:rsidRPr="0009716F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CA5C8E" w:rsidRPr="00A65358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CA5C8E" w:rsidRDefault="00CA5C8E" w:rsidP="00CA5C8E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CA5C8E" w:rsidRPr="003F2DFE" w:rsidRDefault="00CA5C8E" w:rsidP="00CA5C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CA5C8E" w:rsidRPr="00477F80" w:rsidRDefault="00CA5C8E" w:rsidP="00CA5C8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CA5C8E" w:rsidRPr="00897B9B" w:rsidRDefault="00CA5C8E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37D1" w:rsidRPr="007C3DC3" w:rsidTr="00CA5C8E">
        <w:trPr>
          <w:trHeight w:val="1425"/>
          <w:jc w:val="center"/>
        </w:trPr>
        <w:tc>
          <w:tcPr>
            <w:tcW w:w="2021" w:type="dxa"/>
          </w:tcPr>
          <w:p w:rsidR="002A37D1" w:rsidRPr="002A37D1" w:rsidRDefault="002A37D1" w:rsidP="002A37D1">
            <w:pPr>
              <w:tabs>
                <w:tab w:val="left" w:pos="9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7D1">
              <w:rPr>
                <w:rFonts w:ascii="Times New Roman" w:hAnsi="Times New Roman"/>
                <w:sz w:val="24"/>
                <w:szCs w:val="24"/>
                <w:lang w:eastAsia="en-US"/>
              </w:rPr>
              <w:t>З.8</w:t>
            </w:r>
            <w:r w:rsidRPr="002A37D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редства д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е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коративно-прикладного и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с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кусства в диза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й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не костюма, в предметном д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и</w:t>
            </w:r>
            <w:r w:rsidRPr="002A37D1">
              <w:rPr>
                <w:rFonts w:ascii="Times New Roman" w:hAnsi="Times New Roman"/>
                <w:sz w:val="24"/>
                <w:szCs w:val="24"/>
              </w:rPr>
              <w:t>зайне, в дизайне интерьера</w:t>
            </w:r>
          </w:p>
          <w:p w:rsidR="002A37D1" w:rsidRPr="002A37D1" w:rsidRDefault="002A37D1" w:rsidP="002A37D1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</w:tcPr>
          <w:p w:rsidR="009B6A95" w:rsidRDefault="0062127A" w:rsidP="009B6A95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-</w:t>
            </w:r>
            <w:r w:rsidR="009B6A95" w:rsidRPr="00210849">
              <w:rPr>
                <w:b w:val="0"/>
                <w:sz w:val="24"/>
                <w:szCs w:val="24"/>
                <w:lang w:eastAsia="en-US"/>
              </w:rPr>
              <w:t xml:space="preserve">демонстрация знаний основ теории </w:t>
            </w:r>
            <w:r w:rsidR="009B6A95">
              <w:rPr>
                <w:b w:val="0"/>
                <w:sz w:val="24"/>
                <w:szCs w:val="24"/>
                <w:lang w:eastAsia="en-US"/>
              </w:rPr>
              <w:t>декор</w:t>
            </w:r>
            <w:r w:rsidR="009B6A95">
              <w:rPr>
                <w:b w:val="0"/>
                <w:sz w:val="24"/>
                <w:szCs w:val="24"/>
                <w:lang w:eastAsia="en-US"/>
              </w:rPr>
              <w:t>а</w:t>
            </w:r>
            <w:r w:rsidR="009B6A95">
              <w:rPr>
                <w:b w:val="0"/>
                <w:sz w:val="24"/>
                <w:szCs w:val="24"/>
                <w:lang w:eastAsia="en-US"/>
              </w:rPr>
              <w:t>тивно-прикладного и</w:t>
            </w:r>
            <w:r w:rsidR="009B6A95">
              <w:rPr>
                <w:b w:val="0"/>
                <w:sz w:val="24"/>
                <w:szCs w:val="24"/>
                <w:lang w:eastAsia="en-US"/>
              </w:rPr>
              <w:t>с</w:t>
            </w:r>
            <w:r w:rsidR="009B6A95">
              <w:rPr>
                <w:b w:val="0"/>
                <w:sz w:val="24"/>
                <w:szCs w:val="24"/>
                <w:lang w:eastAsia="en-US"/>
              </w:rPr>
              <w:t xml:space="preserve">кусства  </w:t>
            </w:r>
          </w:p>
          <w:p w:rsidR="009B6A95" w:rsidRDefault="009B6A95" w:rsidP="0062127A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210849">
              <w:rPr>
                <w:b w:val="0"/>
                <w:sz w:val="24"/>
                <w:szCs w:val="24"/>
                <w:lang w:eastAsia="en-US"/>
              </w:rPr>
              <w:t xml:space="preserve">- демонстрация знаний </w:t>
            </w:r>
            <w:r w:rsidR="0062127A">
              <w:rPr>
                <w:b w:val="0"/>
                <w:sz w:val="24"/>
                <w:szCs w:val="24"/>
                <w:lang w:eastAsia="en-US"/>
              </w:rPr>
              <w:t>по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использовани</w:t>
            </w:r>
            <w:r w:rsidR="0062127A">
              <w:rPr>
                <w:b w:val="0"/>
                <w:sz w:val="24"/>
                <w:szCs w:val="24"/>
                <w:lang w:eastAsia="en-US"/>
              </w:rPr>
              <w:t>ю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средств</w:t>
            </w:r>
            <w:r w:rsidR="0062127A">
              <w:rPr>
                <w:b w:val="0"/>
                <w:sz w:val="24"/>
                <w:szCs w:val="24"/>
                <w:lang w:eastAsia="en-US"/>
              </w:rPr>
              <w:t xml:space="preserve"> декорирования в разных направлениях современного дизайна</w:t>
            </w:r>
          </w:p>
          <w:p w:rsidR="002A37D1" w:rsidRPr="002A37D1" w:rsidRDefault="002A37D1" w:rsidP="00CA5C8E">
            <w:pPr>
              <w:pStyle w:val="af3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72" w:type="dxa"/>
          </w:tcPr>
          <w:p w:rsidR="002A37D1" w:rsidRPr="00F50037" w:rsidRDefault="0062127A" w:rsidP="0062127A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-перечислены,</w:t>
            </w: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менены  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B6A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основ теории декоративно-прикладного и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кусства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 ;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перечислены,</w:t>
            </w:r>
            <w:r w:rsidRPr="00F50037">
              <w:rPr>
                <w:rFonts w:ascii="Times New Roman" w:hAnsi="Times New Roman"/>
                <w:bCs/>
                <w:sz w:val="24"/>
                <w:szCs w:val="24"/>
              </w:rPr>
              <w:t xml:space="preserve"> изучены</w:t>
            </w:r>
            <w:r w:rsidRPr="00F5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C6C">
              <w:rPr>
                <w:rFonts w:ascii="Times New Roman" w:hAnsi="Times New Roman"/>
                <w:sz w:val="24"/>
                <w:szCs w:val="24"/>
              </w:rPr>
              <w:t xml:space="preserve">менены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практические знания по использованию декорати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приёмов 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в разных напра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лениях современного д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62127A">
              <w:rPr>
                <w:rFonts w:ascii="Times New Roman" w:hAnsi="Times New Roman"/>
                <w:sz w:val="24"/>
                <w:szCs w:val="24"/>
                <w:lang w:eastAsia="en-US"/>
              </w:rPr>
              <w:t>зайна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2A37D1" w:rsidRPr="00897B9B" w:rsidRDefault="0062127A" w:rsidP="0062127A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Практические задан</w:t>
            </w:r>
            <w:r>
              <w:rPr>
                <w:rFonts w:ascii="Times New Roman" w:hAnsi="Times New Roman"/>
                <w:sz w:val="23"/>
                <w:szCs w:val="23"/>
              </w:rPr>
              <w:t>ия</w:t>
            </w:r>
          </w:p>
        </w:tc>
        <w:tc>
          <w:tcPr>
            <w:tcW w:w="992" w:type="dxa"/>
            <w:vAlign w:val="center"/>
          </w:tcPr>
          <w:p w:rsidR="0062127A" w:rsidRPr="00A65358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.1</w:t>
            </w:r>
          </w:p>
          <w:p w:rsidR="0062127A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</w:t>
            </w:r>
            <w:r w:rsidRPr="00897B9B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62127A" w:rsidRPr="000A5A5B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1.3</w:t>
            </w:r>
          </w:p>
          <w:p w:rsidR="0062127A" w:rsidRPr="0009716F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62127A" w:rsidRPr="00A65358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62127A" w:rsidRPr="00897B9B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A37D1" w:rsidRDefault="0062127A" w:rsidP="0062127A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B9B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vAlign w:val="center"/>
          </w:tcPr>
          <w:p w:rsidR="0062127A" w:rsidRDefault="0062127A" w:rsidP="0062127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r w:rsidRPr="00412FC2">
              <w:rPr>
                <w:rFonts w:ascii="Times New Roman" w:hAnsi="Times New Roman"/>
                <w:bCs/>
                <w:sz w:val="24"/>
                <w:szCs w:val="24"/>
              </w:rPr>
              <w:t>аблюдение руко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 за работой в ауд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тории        </w:t>
            </w:r>
          </w:p>
          <w:p w:rsidR="0062127A" w:rsidRPr="003F2DFE" w:rsidRDefault="0062127A" w:rsidP="0062127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2A37D1" w:rsidRDefault="0062127A" w:rsidP="0062127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412FC2">
              <w:rPr>
                <w:rFonts w:ascii="Times New Roman" w:hAnsi="Times New Roman"/>
                <w:sz w:val="24"/>
                <w:szCs w:val="24"/>
              </w:rPr>
              <w:t>роверка внеауд</w:t>
            </w:r>
            <w:r>
              <w:rPr>
                <w:rFonts w:ascii="Times New Roman" w:hAnsi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самостоятельной  работы</w:t>
            </w:r>
          </w:p>
        </w:tc>
        <w:tc>
          <w:tcPr>
            <w:tcW w:w="1883" w:type="dxa"/>
            <w:vAlign w:val="center"/>
          </w:tcPr>
          <w:p w:rsidR="00BC60B5" w:rsidRDefault="00BC60B5" w:rsidP="00BC60B5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2A37D1" w:rsidRPr="00897B9B" w:rsidRDefault="002A37D1" w:rsidP="00CA5C8E">
            <w:pPr>
              <w:pStyle w:val="a5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5C8E" w:rsidRPr="00643B8F" w:rsidRDefault="00CA5C8E" w:rsidP="00CA5C8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A5C8E" w:rsidRPr="00643B8F" w:rsidSect="00CA5C8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501380" w:rsidRDefault="00501380" w:rsidP="005E7D9C">
      <w:pPr>
        <w:pStyle w:val="Heading1"/>
        <w:spacing w:line="276" w:lineRule="auto"/>
        <w:jc w:val="both"/>
        <w:rPr>
          <w:b/>
          <w:color w:val="000000"/>
          <w:szCs w:val="24"/>
        </w:rPr>
      </w:pPr>
    </w:p>
    <w:p w:rsidR="00501380" w:rsidRPr="005F7698" w:rsidRDefault="00E2215E" w:rsidP="005E7D9C">
      <w:pPr>
        <w:pStyle w:val="Heading1"/>
        <w:spacing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2</w:t>
      </w:r>
      <w:r w:rsidR="00501380" w:rsidRPr="005F7698">
        <w:rPr>
          <w:b/>
          <w:color w:val="000000"/>
          <w:szCs w:val="24"/>
        </w:rPr>
        <w:t xml:space="preserve"> </w:t>
      </w:r>
      <w:r w:rsidR="009926FE">
        <w:rPr>
          <w:b/>
          <w:color w:val="000000"/>
          <w:szCs w:val="24"/>
        </w:rPr>
        <w:t>КОМПЛЕКТ КОНТРОЛЬНО-ОЦЕНОЧНЫХ СРЕДСТВ</w:t>
      </w:r>
    </w:p>
    <w:p w:rsidR="00501380" w:rsidRPr="005F7698" w:rsidRDefault="00501380" w:rsidP="005E7D9C">
      <w:pPr>
        <w:pStyle w:val="Heading2"/>
        <w:spacing w:before="0" w:after="0"/>
        <w:jc w:val="both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</w:pPr>
    </w:p>
    <w:p w:rsidR="00501380" w:rsidRPr="005F7698" w:rsidRDefault="00501380" w:rsidP="005E7D9C">
      <w:pPr>
        <w:pStyle w:val="Heading1"/>
        <w:spacing w:line="276" w:lineRule="auto"/>
        <w:jc w:val="both"/>
        <w:rPr>
          <w:b/>
          <w:color w:val="000000"/>
          <w:szCs w:val="24"/>
        </w:rPr>
      </w:pPr>
      <w:proofErr w:type="gramStart"/>
      <w:r w:rsidRPr="005F7698">
        <w:rPr>
          <w:b/>
          <w:color w:val="000000"/>
          <w:szCs w:val="24"/>
        </w:rPr>
        <w:t xml:space="preserve">2.1 Теоретические задания - ТЗ (для устного или письменного </w:t>
      </w:r>
      <w:proofErr w:type="gramEnd"/>
    </w:p>
    <w:p w:rsidR="00501380" w:rsidRPr="005F7698" w:rsidRDefault="00501380" w:rsidP="005E7D9C">
      <w:pPr>
        <w:pStyle w:val="Heading1"/>
        <w:spacing w:line="276" w:lineRule="auto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</w:rPr>
        <w:t>контроля)</w:t>
      </w:r>
    </w:p>
    <w:p w:rsidR="00501380" w:rsidRPr="007D05EC" w:rsidRDefault="00501380" w:rsidP="005E7D9C">
      <w:pPr>
        <w:shd w:val="clear" w:color="auto" w:fill="FFFFFF"/>
        <w:tabs>
          <w:tab w:val="left" w:pos="1320"/>
        </w:tabs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 w:rsidRPr="005F3984">
        <w:rPr>
          <w:rFonts w:ascii="Times New Roman" w:hAnsi="Times New Roman"/>
          <w:b/>
          <w:sz w:val="26"/>
          <w:szCs w:val="26"/>
        </w:rPr>
        <w:t xml:space="preserve">Экзаменационные вопросы </w:t>
      </w:r>
      <w:r>
        <w:rPr>
          <w:rFonts w:ascii="Times New Roman" w:hAnsi="Times New Roman"/>
          <w:b/>
          <w:sz w:val="26"/>
          <w:szCs w:val="26"/>
        </w:rPr>
        <w:t xml:space="preserve">к дифференцированному зачету </w:t>
      </w:r>
      <w:r w:rsidRPr="005F3984">
        <w:rPr>
          <w:rFonts w:ascii="Times New Roman" w:hAnsi="Times New Roman"/>
          <w:b/>
          <w:sz w:val="26"/>
          <w:szCs w:val="26"/>
        </w:rPr>
        <w:t xml:space="preserve">по дисциплине </w:t>
      </w:r>
      <w:r w:rsidRPr="00CE249D">
        <w:rPr>
          <w:rFonts w:ascii="Times New Roman" w:hAnsi="Times New Roman"/>
          <w:b/>
          <w:bCs/>
          <w:sz w:val="24"/>
          <w:szCs w:val="24"/>
        </w:rPr>
        <w:t>«Декор</w:t>
      </w:r>
      <w:r w:rsidRPr="00CE249D">
        <w:rPr>
          <w:rFonts w:ascii="Times New Roman" w:hAnsi="Times New Roman"/>
          <w:b/>
          <w:bCs/>
          <w:sz w:val="24"/>
          <w:szCs w:val="24"/>
        </w:rPr>
        <w:t>а</w:t>
      </w:r>
      <w:r w:rsidRPr="00CE249D">
        <w:rPr>
          <w:rFonts w:ascii="Times New Roman" w:hAnsi="Times New Roman"/>
          <w:b/>
          <w:bCs/>
          <w:sz w:val="24"/>
          <w:szCs w:val="24"/>
        </w:rPr>
        <w:t>тивно-прикладное искусство и дизайн среды»</w:t>
      </w:r>
    </w:p>
    <w:p w:rsidR="005E7D9C" w:rsidRPr="005E7D9C" w:rsidRDefault="005E7D9C" w:rsidP="005E7D9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E7D9C">
        <w:rPr>
          <w:rFonts w:ascii="Times New Roman" w:hAnsi="Times New Roman"/>
          <w:b/>
          <w:bCs/>
          <w:sz w:val="24"/>
          <w:szCs w:val="24"/>
        </w:rPr>
        <w:t>Раздел I. Введение в предмет.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Понятие искусства, его роль и значение в жизни человека.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Основные виды искусства: живопись, графика, скульптура, архитектура, литерат</w:t>
      </w:r>
      <w:r w:rsidRPr="005E7D9C">
        <w:rPr>
          <w:rFonts w:ascii="Times New Roman" w:hAnsi="Times New Roman"/>
          <w:sz w:val="24"/>
          <w:szCs w:val="24"/>
        </w:rPr>
        <w:t>у</w:t>
      </w:r>
      <w:r w:rsidRPr="005E7D9C">
        <w:rPr>
          <w:rFonts w:ascii="Times New Roman" w:hAnsi="Times New Roman"/>
          <w:sz w:val="24"/>
          <w:szCs w:val="24"/>
        </w:rPr>
        <w:t xml:space="preserve">ра, кино, театр.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Понятие дизайна. Промышленный и концептуальный дизайн. Дизайн как новая универсал</w:t>
      </w:r>
      <w:r w:rsidRPr="005E7D9C">
        <w:rPr>
          <w:rFonts w:ascii="Times New Roman" w:hAnsi="Times New Roman"/>
          <w:sz w:val="24"/>
          <w:szCs w:val="24"/>
        </w:rPr>
        <w:t>ь</w:t>
      </w:r>
      <w:r w:rsidRPr="005E7D9C">
        <w:rPr>
          <w:rFonts w:ascii="Times New Roman" w:hAnsi="Times New Roman"/>
          <w:sz w:val="24"/>
          <w:szCs w:val="24"/>
        </w:rPr>
        <w:t>ная творческая категория.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Форма в изделиях декоративно-прикладного творчества. 3 направления в развитии декоративно-прикладного искусства: промышленное, р</w:t>
      </w:r>
      <w:r w:rsidRPr="005E7D9C">
        <w:rPr>
          <w:rFonts w:ascii="Times New Roman" w:hAnsi="Times New Roman"/>
          <w:color w:val="000000"/>
          <w:sz w:val="24"/>
          <w:szCs w:val="24"/>
        </w:rPr>
        <w:t>е</w:t>
      </w:r>
      <w:r w:rsidRPr="005E7D9C">
        <w:rPr>
          <w:rFonts w:ascii="Times New Roman" w:hAnsi="Times New Roman"/>
          <w:color w:val="000000"/>
          <w:sz w:val="24"/>
          <w:szCs w:val="24"/>
        </w:rPr>
        <w:t>месленное, любительское.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Развитие декоративно-прикладного искусства, взаимосвязь техник и материалов в декоре.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Орнамент как средство декоративно-прикладного искусства.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Семиотическое значение орнамента и наполнение символами в декоративно-прикладном и</w:t>
      </w:r>
      <w:r w:rsidRPr="005E7D9C">
        <w:rPr>
          <w:rFonts w:ascii="Times New Roman" w:hAnsi="Times New Roman"/>
          <w:color w:val="000000"/>
          <w:sz w:val="24"/>
          <w:szCs w:val="24"/>
        </w:rPr>
        <w:t>с</w:t>
      </w:r>
      <w:r w:rsidRPr="005E7D9C">
        <w:rPr>
          <w:rFonts w:ascii="Times New Roman" w:hAnsi="Times New Roman"/>
          <w:color w:val="000000"/>
          <w:sz w:val="24"/>
          <w:szCs w:val="24"/>
        </w:rPr>
        <w:t>кусстве.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Обзор особенностей графики, цветовой гаммы и символики орнаме</w:t>
      </w:r>
      <w:r w:rsidRPr="005E7D9C">
        <w:rPr>
          <w:rFonts w:ascii="Times New Roman" w:hAnsi="Times New Roman"/>
          <w:sz w:val="24"/>
          <w:szCs w:val="24"/>
        </w:rPr>
        <w:t>н</w:t>
      </w:r>
      <w:r w:rsidRPr="005E7D9C">
        <w:rPr>
          <w:rFonts w:ascii="Times New Roman" w:hAnsi="Times New Roman"/>
          <w:sz w:val="24"/>
          <w:szCs w:val="24"/>
        </w:rPr>
        <w:t xml:space="preserve">тов различных культур.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Выявление композиционных закономерностей построения орнаментального мот</w:t>
      </w:r>
      <w:r w:rsidRPr="005E7D9C">
        <w:rPr>
          <w:rFonts w:ascii="Times New Roman" w:hAnsi="Times New Roman"/>
          <w:sz w:val="24"/>
          <w:szCs w:val="24"/>
        </w:rPr>
        <w:t>и</w:t>
      </w:r>
      <w:r w:rsidRPr="005E7D9C">
        <w:rPr>
          <w:rFonts w:ascii="Times New Roman" w:hAnsi="Times New Roman"/>
          <w:sz w:val="24"/>
          <w:szCs w:val="24"/>
        </w:rPr>
        <w:t>ва.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Создание творческой работы по результатам работы с аналогами.</w:t>
      </w:r>
    </w:p>
    <w:p w:rsidR="005E7D9C" w:rsidRPr="005E7D9C" w:rsidRDefault="005E7D9C" w:rsidP="005E7D9C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7D9C">
        <w:rPr>
          <w:rFonts w:ascii="Times New Roman" w:hAnsi="Times New Roman"/>
          <w:b/>
          <w:color w:val="000000"/>
          <w:sz w:val="24"/>
          <w:szCs w:val="24"/>
        </w:rPr>
        <w:t>Раздел II. Основы дизайна в декоративно-прикладном искусстве.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Композиционные приёмы интерпретации и стилизации в декоративно-прикладном искусс</w:t>
      </w:r>
      <w:r w:rsidRPr="005E7D9C">
        <w:rPr>
          <w:rFonts w:ascii="Times New Roman" w:hAnsi="Times New Roman"/>
          <w:color w:val="000000"/>
          <w:sz w:val="24"/>
          <w:szCs w:val="24"/>
        </w:rPr>
        <w:t>т</w:t>
      </w:r>
      <w:r w:rsidRPr="005E7D9C">
        <w:rPr>
          <w:rFonts w:ascii="Times New Roman" w:hAnsi="Times New Roman"/>
          <w:color w:val="000000"/>
          <w:sz w:val="24"/>
          <w:szCs w:val="24"/>
        </w:rPr>
        <w:t>ве.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Интерпретация изображения растительного мотива, стилизация из</w:t>
      </w:r>
      <w:r w:rsidRPr="005E7D9C">
        <w:rPr>
          <w:rFonts w:ascii="Times New Roman" w:hAnsi="Times New Roman"/>
          <w:sz w:val="24"/>
          <w:szCs w:val="24"/>
        </w:rPr>
        <w:t>о</w:t>
      </w:r>
      <w:r w:rsidRPr="005E7D9C">
        <w:rPr>
          <w:rFonts w:ascii="Times New Roman" w:hAnsi="Times New Roman"/>
          <w:sz w:val="24"/>
          <w:szCs w:val="24"/>
        </w:rPr>
        <w:t>бражение.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Особенности подбора колорита и цветовой гаммы в зависимости от техники и</w:t>
      </w:r>
      <w:r w:rsidRPr="005E7D9C">
        <w:rPr>
          <w:rFonts w:ascii="Times New Roman" w:hAnsi="Times New Roman"/>
          <w:sz w:val="24"/>
          <w:szCs w:val="24"/>
        </w:rPr>
        <w:t>с</w:t>
      </w:r>
      <w:r w:rsidRPr="005E7D9C">
        <w:rPr>
          <w:rFonts w:ascii="Times New Roman" w:hAnsi="Times New Roman"/>
          <w:sz w:val="24"/>
          <w:szCs w:val="24"/>
        </w:rPr>
        <w:t xml:space="preserve">полнения </w:t>
      </w:r>
      <w:proofErr w:type="spellStart"/>
      <w:r w:rsidRPr="005E7D9C">
        <w:rPr>
          <w:rFonts w:ascii="Times New Roman" w:hAnsi="Times New Roman"/>
          <w:sz w:val="24"/>
          <w:szCs w:val="24"/>
        </w:rPr>
        <w:t>арт-объекта</w:t>
      </w:r>
      <w:proofErr w:type="spellEnd"/>
      <w:r w:rsidRPr="005E7D9C">
        <w:rPr>
          <w:rFonts w:ascii="Times New Roman" w:hAnsi="Times New Roman"/>
          <w:sz w:val="24"/>
          <w:szCs w:val="24"/>
        </w:rPr>
        <w:t>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Композиционная разработка орнамента по индивидуальной теме.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Перенос орнамента на </w:t>
      </w:r>
      <w:proofErr w:type="spellStart"/>
      <w:r w:rsidRPr="005E7D9C">
        <w:rPr>
          <w:rFonts w:ascii="Times New Roman" w:hAnsi="Times New Roman"/>
          <w:sz w:val="24"/>
          <w:szCs w:val="24"/>
        </w:rPr>
        <w:t>арт-объект</w:t>
      </w:r>
      <w:proofErr w:type="spellEnd"/>
      <w:r w:rsidRPr="005E7D9C">
        <w:rPr>
          <w:rFonts w:ascii="Times New Roman" w:hAnsi="Times New Roman"/>
          <w:sz w:val="24"/>
          <w:szCs w:val="24"/>
        </w:rPr>
        <w:t>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Материал и его декоративно-пластические характеристики.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lastRenderedPageBreak/>
        <w:t>Декоративные композиционно-творческие работы с различными материалами, из</w:t>
      </w:r>
      <w:r w:rsidRPr="005E7D9C">
        <w:rPr>
          <w:rFonts w:ascii="Times New Roman" w:hAnsi="Times New Roman"/>
          <w:sz w:val="24"/>
          <w:szCs w:val="24"/>
        </w:rPr>
        <w:t>у</w:t>
      </w:r>
      <w:r w:rsidRPr="005E7D9C">
        <w:rPr>
          <w:rFonts w:ascii="Times New Roman" w:hAnsi="Times New Roman"/>
          <w:sz w:val="24"/>
          <w:szCs w:val="24"/>
        </w:rPr>
        <w:t>чение характеристик, свойств и характерных особенн</w:t>
      </w:r>
      <w:r w:rsidRPr="005E7D9C">
        <w:rPr>
          <w:rFonts w:ascii="Times New Roman" w:hAnsi="Times New Roman"/>
          <w:sz w:val="24"/>
          <w:szCs w:val="24"/>
        </w:rPr>
        <w:t>о</w:t>
      </w:r>
      <w:r w:rsidRPr="005E7D9C">
        <w:rPr>
          <w:rFonts w:ascii="Times New Roman" w:hAnsi="Times New Roman"/>
          <w:sz w:val="24"/>
          <w:szCs w:val="24"/>
        </w:rPr>
        <w:t xml:space="preserve">стей </w:t>
      </w:r>
      <w:proofErr w:type="spellStart"/>
      <w:r w:rsidRPr="005E7D9C">
        <w:rPr>
          <w:rFonts w:ascii="Times New Roman" w:hAnsi="Times New Roman"/>
          <w:sz w:val="24"/>
          <w:szCs w:val="24"/>
        </w:rPr>
        <w:t>материалла</w:t>
      </w:r>
      <w:proofErr w:type="spellEnd"/>
      <w:r w:rsidRPr="005E7D9C">
        <w:rPr>
          <w:rFonts w:ascii="Times New Roman" w:hAnsi="Times New Roman"/>
          <w:sz w:val="24"/>
          <w:szCs w:val="24"/>
        </w:rPr>
        <w:t>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Средства материала и средства и способы формальной композиции в декоративно-прикладном искусстве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Декоративные композиционно-творческие работы с различными материалами, из</w:t>
      </w:r>
      <w:r w:rsidRPr="005E7D9C">
        <w:rPr>
          <w:rFonts w:ascii="Times New Roman" w:hAnsi="Times New Roman"/>
          <w:sz w:val="24"/>
          <w:szCs w:val="24"/>
        </w:rPr>
        <w:t>у</w:t>
      </w:r>
      <w:r w:rsidRPr="005E7D9C">
        <w:rPr>
          <w:rFonts w:ascii="Times New Roman" w:hAnsi="Times New Roman"/>
          <w:sz w:val="24"/>
          <w:szCs w:val="24"/>
        </w:rPr>
        <w:t>чение характеристик, свойств и характерных свойств м</w:t>
      </w:r>
      <w:r w:rsidRPr="005E7D9C">
        <w:rPr>
          <w:rFonts w:ascii="Times New Roman" w:hAnsi="Times New Roman"/>
          <w:sz w:val="24"/>
          <w:szCs w:val="24"/>
        </w:rPr>
        <w:t>а</w:t>
      </w:r>
      <w:r w:rsidRPr="005E7D9C">
        <w:rPr>
          <w:rFonts w:ascii="Times New Roman" w:hAnsi="Times New Roman"/>
          <w:sz w:val="24"/>
          <w:szCs w:val="24"/>
        </w:rPr>
        <w:t>териала.</w:t>
      </w:r>
    </w:p>
    <w:p w:rsidR="005E7D9C" w:rsidRPr="005E7D9C" w:rsidRDefault="005E7D9C" w:rsidP="005E7D9C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7D9C">
        <w:rPr>
          <w:rFonts w:ascii="Times New Roman" w:hAnsi="Times New Roman"/>
          <w:b/>
          <w:color w:val="000000"/>
          <w:sz w:val="24"/>
          <w:szCs w:val="24"/>
        </w:rPr>
        <w:t>Раздел III. Средства дизайна в декоративно-прикладном искусстве.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Пространство. Выразительность. Пропорции. Напряжение</w:t>
      </w:r>
      <w:proofErr w:type="gramStart"/>
      <w:r w:rsidRPr="005E7D9C">
        <w:rPr>
          <w:rFonts w:ascii="Times New Roman" w:hAnsi="Times New Roman"/>
          <w:sz w:val="24"/>
          <w:szCs w:val="24"/>
        </w:rPr>
        <w:t>.</w:t>
      </w:r>
      <w:proofErr w:type="gramEnd"/>
      <w:r w:rsidRPr="005E7D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7D9C">
        <w:rPr>
          <w:rFonts w:ascii="Times New Roman" w:hAnsi="Times New Roman"/>
          <w:sz w:val="24"/>
          <w:szCs w:val="24"/>
        </w:rPr>
        <w:t>и</w:t>
      </w:r>
      <w:proofErr w:type="gramEnd"/>
      <w:r w:rsidRPr="005E7D9C">
        <w:rPr>
          <w:rFonts w:ascii="Times New Roman" w:hAnsi="Times New Roman"/>
          <w:sz w:val="24"/>
          <w:szCs w:val="24"/>
        </w:rPr>
        <w:t xml:space="preserve"> др.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Виды композиции в декоративном искусстве.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Современное состояние декоративно-прикладного искусства.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Художественный образ в произведениях декоративно-прикладного и</w:t>
      </w:r>
      <w:r w:rsidRPr="005E7D9C">
        <w:rPr>
          <w:rFonts w:ascii="Times New Roman" w:hAnsi="Times New Roman"/>
          <w:sz w:val="24"/>
          <w:szCs w:val="24"/>
        </w:rPr>
        <w:t>с</w:t>
      </w:r>
      <w:r w:rsidRPr="005E7D9C">
        <w:rPr>
          <w:rFonts w:ascii="Times New Roman" w:hAnsi="Times New Roman"/>
          <w:sz w:val="24"/>
          <w:szCs w:val="24"/>
        </w:rPr>
        <w:t xml:space="preserve">кусства.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Виды композиции в декоративном искусстве. Цвет. Свет. Форма. Дв</w:t>
      </w:r>
      <w:r w:rsidRPr="005E7D9C">
        <w:rPr>
          <w:rFonts w:ascii="Times New Roman" w:hAnsi="Times New Roman"/>
          <w:sz w:val="24"/>
          <w:szCs w:val="24"/>
        </w:rPr>
        <w:t>и</w:t>
      </w:r>
      <w:r w:rsidRPr="005E7D9C">
        <w:rPr>
          <w:rFonts w:ascii="Times New Roman" w:hAnsi="Times New Roman"/>
          <w:sz w:val="24"/>
          <w:szCs w:val="24"/>
        </w:rPr>
        <w:t>жение.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 xml:space="preserve">Эстетические вопросы в рамках декоративно-прикладного искусства.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 xml:space="preserve">Приемы современного (авангардистского) искусства.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Гиперреализм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Хэппенинг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Энвайро</w:t>
      </w:r>
      <w:r w:rsidRPr="005E7D9C">
        <w:rPr>
          <w:rFonts w:ascii="Times New Roman" w:hAnsi="Times New Roman"/>
          <w:color w:val="000000"/>
          <w:sz w:val="24"/>
          <w:szCs w:val="24"/>
        </w:rPr>
        <w:t>н</w:t>
      </w:r>
      <w:r w:rsidRPr="005E7D9C">
        <w:rPr>
          <w:rFonts w:ascii="Times New Roman" w:hAnsi="Times New Roman"/>
          <w:color w:val="000000"/>
          <w:sz w:val="24"/>
          <w:szCs w:val="24"/>
        </w:rPr>
        <w:t>мент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 xml:space="preserve">. Инсталляция.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Реди-мейд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 xml:space="preserve">Синтетический подход к созданию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арт-объектов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 xml:space="preserve"> в декоративно-прикладном иску</w:t>
      </w:r>
      <w:r w:rsidRPr="005E7D9C">
        <w:rPr>
          <w:rFonts w:ascii="Times New Roman" w:hAnsi="Times New Roman"/>
          <w:color w:val="000000"/>
          <w:sz w:val="24"/>
          <w:szCs w:val="24"/>
        </w:rPr>
        <w:t>с</w:t>
      </w:r>
      <w:r w:rsidRPr="005E7D9C">
        <w:rPr>
          <w:rFonts w:ascii="Times New Roman" w:hAnsi="Times New Roman"/>
          <w:color w:val="000000"/>
          <w:sz w:val="24"/>
          <w:szCs w:val="24"/>
        </w:rPr>
        <w:t>стве.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Взаимосвязь декоративно-прикладного искусства со сферой дизайна одежды.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Способы и техники декорирования в дизайне одежды, их комбинирование при со</w:t>
      </w:r>
      <w:r w:rsidRPr="005E7D9C">
        <w:rPr>
          <w:rFonts w:ascii="Times New Roman" w:hAnsi="Times New Roman"/>
          <w:color w:val="000000"/>
          <w:sz w:val="24"/>
          <w:szCs w:val="24"/>
        </w:rPr>
        <w:t>з</w:t>
      </w:r>
      <w:r w:rsidRPr="005E7D9C">
        <w:rPr>
          <w:rFonts w:ascii="Times New Roman" w:hAnsi="Times New Roman"/>
          <w:color w:val="000000"/>
          <w:sz w:val="24"/>
          <w:szCs w:val="24"/>
        </w:rPr>
        <w:t xml:space="preserve">дании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арт-объектов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>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Взаимосвязь декоративно-прикладного искусства со сферой предметного (пр</w:t>
      </w:r>
      <w:r w:rsidRPr="005E7D9C">
        <w:rPr>
          <w:rFonts w:ascii="Times New Roman" w:hAnsi="Times New Roman"/>
          <w:color w:val="000000"/>
          <w:sz w:val="24"/>
          <w:szCs w:val="24"/>
        </w:rPr>
        <w:t>о</w:t>
      </w:r>
      <w:r w:rsidRPr="005E7D9C">
        <w:rPr>
          <w:rFonts w:ascii="Times New Roman" w:hAnsi="Times New Roman"/>
          <w:color w:val="000000"/>
          <w:sz w:val="24"/>
          <w:szCs w:val="24"/>
        </w:rPr>
        <w:t xml:space="preserve">мышленного) дизайна.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9C">
        <w:rPr>
          <w:rFonts w:ascii="Times New Roman" w:hAnsi="Times New Roman"/>
          <w:color w:val="000000"/>
          <w:sz w:val="24"/>
          <w:szCs w:val="24"/>
        </w:rPr>
        <w:t>Способы и техники декорирования в дизайне объектов промышленного дизайна, их комб</w:t>
      </w:r>
      <w:r w:rsidRPr="005E7D9C">
        <w:rPr>
          <w:rFonts w:ascii="Times New Roman" w:hAnsi="Times New Roman"/>
          <w:color w:val="000000"/>
          <w:sz w:val="24"/>
          <w:szCs w:val="24"/>
        </w:rPr>
        <w:t>и</w:t>
      </w:r>
      <w:r w:rsidRPr="005E7D9C">
        <w:rPr>
          <w:rFonts w:ascii="Times New Roman" w:hAnsi="Times New Roman"/>
          <w:color w:val="000000"/>
          <w:sz w:val="24"/>
          <w:szCs w:val="24"/>
        </w:rPr>
        <w:t xml:space="preserve">нирование при создании </w:t>
      </w:r>
      <w:proofErr w:type="spellStart"/>
      <w:r w:rsidRPr="005E7D9C">
        <w:rPr>
          <w:rFonts w:ascii="Times New Roman" w:hAnsi="Times New Roman"/>
          <w:color w:val="000000"/>
          <w:sz w:val="24"/>
          <w:szCs w:val="24"/>
        </w:rPr>
        <w:t>арт-объектов</w:t>
      </w:r>
      <w:proofErr w:type="spellEnd"/>
      <w:r w:rsidRPr="005E7D9C">
        <w:rPr>
          <w:rFonts w:ascii="Times New Roman" w:hAnsi="Times New Roman"/>
          <w:color w:val="000000"/>
          <w:sz w:val="24"/>
          <w:szCs w:val="24"/>
        </w:rPr>
        <w:t>.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Взаимосвязь декоративно-прикладного искусства со сферой дизайна интерьера. </w:t>
      </w:r>
    </w:p>
    <w:p w:rsidR="005E7D9C" w:rsidRPr="005E7D9C" w:rsidRDefault="005E7D9C" w:rsidP="005E7D9C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 xml:space="preserve">Способы и техники декорирования в дизайне интерьера, их комбинирование при создании </w:t>
      </w:r>
      <w:proofErr w:type="spellStart"/>
      <w:r w:rsidRPr="005E7D9C">
        <w:rPr>
          <w:rFonts w:ascii="Times New Roman" w:hAnsi="Times New Roman"/>
          <w:sz w:val="24"/>
          <w:szCs w:val="24"/>
        </w:rPr>
        <w:t>арт-объектов</w:t>
      </w:r>
      <w:proofErr w:type="spellEnd"/>
      <w:r w:rsidRPr="005E7D9C">
        <w:rPr>
          <w:rFonts w:ascii="Times New Roman" w:hAnsi="Times New Roman"/>
          <w:sz w:val="24"/>
          <w:szCs w:val="24"/>
        </w:rPr>
        <w:t xml:space="preserve"> и интерьерных проектов.</w:t>
      </w: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7D9C" w:rsidRPr="005E7D9C" w:rsidRDefault="005E7D9C" w:rsidP="005E7D9C">
      <w:pPr>
        <w:shd w:val="clear" w:color="auto" w:fill="FFFFFF"/>
        <w:tabs>
          <w:tab w:val="left" w:pos="426"/>
          <w:tab w:val="left" w:pos="744"/>
        </w:tabs>
        <w:spacing w:after="0"/>
        <w:ind w:left="360" w:right="-34"/>
        <w:jc w:val="center"/>
        <w:rPr>
          <w:rFonts w:ascii="Times New Roman" w:hAnsi="Times New Roman"/>
          <w:b/>
          <w:caps/>
          <w:sz w:val="24"/>
          <w:szCs w:val="24"/>
        </w:rPr>
      </w:pPr>
      <w:r w:rsidRPr="005E7D9C">
        <w:rPr>
          <w:rFonts w:ascii="Times New Roman" w:hAnsi="Times New Roman"/>
          <w:b/>
          <w:caps/>
          <w:sz w:val="24"/>
          <w:szCs w:val="24"/>
        </w:rPr>
        <w:lastRenderedPageBreak/>
        <w:t>Глоссарий</w:t>
      </w:r>
    </w:p>
    <w:p w:rsidR="005E7D9C" w:rsidRPr="005E7D9C" w:rsidRDefault="005E7D9C" w:rsidP="005E7D9C">
      <w:pPr>
        <w:widowControl w:val="0"/>
        <w:tabs>
          <w:tab w:val="left" w:pos="426"/>
        </w:tabs>
        <w:spacing w:after="0" w:line="240" w:lineRule="auto"/>
        <w:ind w:left="360" w:right="-3"/>
        <w:jc w:val="both"/>
        <w:rPr>
          <w:rFonts w:ascii="Times New Roman" w:hAnsi="Times New Roman"/>
          <w:sz w:val="24"/>
          <w:szCs w:val="24"/>
        </w:rPr>
      </w:pPr>
    </w:p>
    <w:p w:rsidR="005E7D9C" w:rsidRPr="005E7D9C" w:rsidRDefault="005E7D9C" w:rsidP="005E7D9C">
      <w:pPr>
        <w:widowControl w:val="0"/>
        <w:tabs>
          <w:tab w:val="left" w:pos="426"/>
        </w:tabs>
        <w:spacing w:after="0"/>
        <w:ind w:left="36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5E7D9C">
        <w:rPr>
          <w:rFonts w:ascii="Times New Roman" w:hAnsi="Times New Roman"/>
          <w:sz w:val="24"/>
          <w:szCs w:val="24"/>
        </w:rPr>
        <w:t>Глоссарий предназначен для лучшего знания специализированных терминов по ди</w:t>
      </w:r>
      <w:r w:rsidRPr="005E7D9C">
        <w:rPr>
          <w:rFonts w:ascii="Times New Roman" w:hAnsi="Times New Roman"/>
          <w:sz w:val="24"/>
          <w:szCs w:val="24"/>
        </w:rPr>
        <w:t>с</w:t>
      </w:r>
      <w:r w:rsidRPr="005E7D9C">
        <w:rPr>
          <w:rFonts w:ascii="Times New Roman" w:hAnsi="Times New Roman"/>
          <w:sz w:val="24"/>
          <w:szCs w:val="24"/>
        </w:rPr>
        <w:t xml:space="preserve">циплине </w:t>
      </w:r>
      <w:r w:rsidRPr="005E7D9C">
        <w:rPr>
          <w:rFonts w:ascii="Times New Roman" w:hAnsi="Times New Roman"/>
          <w:bCs/>
          <w:sz w:val="24"/>
          <w:szCs w:val="24"/>
        </w:rPr>
        <w:t>«Декоративно-прикладное искусство и дизайн среды»</w:t>
      </w:r>
    </w:p>
    <w:p w:rsidR="005E7D9C" w:rsidRPr="005E7D9C" w:rsidRDefault="005E7D9C" w:rsidP="005E7D9C">
      <w:pPr>
        <w:widowControl w:val="0"/>
        <w:tabs>
          <w:tab w:val="left" w:pos="426"/>
        </w:tabs>
        <w:spacing w:after="0" w:line="240" w:lineRule="auto"/>
        <w:ind w:left="360" w:right="-3"/>
        <w:jc w:val="both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9026"/>
      </w:tblGrid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Pr="005E1C37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9026" w:type="dxa"/>
            <w:shd w:val="clear" w:color="auto" w:fill="auto"/>
            <w:noWrap/>
          </w:tcPr>
          <w:p w:rsidR="005E7D9C" w:rsidRPr="005E1C37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  <w:p w:rsidR="005E7D9C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D9C" w:rsidTr="003A0A10">
        <w:trPr>
          <w:trHeight w:val="1352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тино-прикла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кусство</w:t>
            </w:r>
          </w:p>
          <w:p w:rsidR="005E7D9C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A3602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proofErr w:type="gramStart"/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Форма</w:t>
              </w:r>
            </w:hyperlink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творчества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способ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духовной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самореализации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человека посредс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вом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чувственно-выразительных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средств 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звука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пластики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тела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gramEnd"/>
          </w:p>
          <w:p w:rsidR="005E7D9C" w:rsidRPr="00FA3602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рисунка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слова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цвета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света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природного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материала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.).</w:t>
            </w:r>
          </w:p>
        </w:tc>
      </w:tr>
      <w:tr w:rsidR="005E7D9C" w:rsidTr="003A0A10">
        <w:trPr>
          <w:trHeight w:val="986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Дизайн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ажнейший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организующий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компонент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  <w:proofErr w:type="gramEnd"/>
          </w:p>
          <w:p w:rsidR="005E7D9C" w:rsidRPr="009064AA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gramStart"/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придающий</w:t>
            </w:r>
            <w:proofErr w:type="gramEnd"/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целостность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соподчиняющий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C90E64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E7D9C" w:rsidRPr="009064AA" w:rsidTr="003A0A10">
        <w:trPr>
          <w:trHeight w:val="2016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Конце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туал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ный 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зайн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3B6A2D" w:rsidRDefault="005E7D9C" w:rsidP="003A0A10">
            <w:pPr>
              <w:shd w:val="clear" w:color="auto" w:fill="FFFFFF"/>
              <w:spacing w:after="34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Концептуальный дизайн – это база для определения идеи, лежащей в основе диза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на, и плана ее визуального </w:t>
            </w:r>
            <w:proofErr w:type="spellStart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выражения</w:t>
            </w:r>
            <w:proofErr w:type="gramStart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связан с термином «</w:t>
            </w:r>
            <w:proofErr w:type="spellStart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концепт-арт</w:t>
            </w:r>
            <w:proofErr w:type="spellEnd"/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», кот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рый является иллюстрацией ( часто используется на этапе подготовки к произво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ству фильма или видеоигры), который передает видение художника о том, как окончательный продукт может обрести форму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мыш-ленный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дизайн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A3602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промдизайн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предметный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дизайн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индустриальный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дизайн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) — </w:t>
            </w:r>
            <w:hyperlink r:id="rId9" w:history="1"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отрасль</w:t>
              </w:r>
            </w:hyperlink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дизайна</w:t>
              </w:r>
            </w:hyperlink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область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художественнотехнической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деятельности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целью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которой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является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определение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формальных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каче</w:t>
              </w:r>
              <w:proofErr w:type="gramStart"/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ств</w:t>
              </w:r>
            </w:hyperlink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омышленно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FA3602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производимых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FA3602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изделий</w:t>
              </w:r>
            </w:hyperlink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именно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структурных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функциональных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FA3602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особенностей и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внешнего</w:t>
            </w:r>
            <w:r w:rsidRPr="00FA36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A3602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вида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прежде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  <w:proofErr w:type="gramEnd"/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внешнее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очертание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наружный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вид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предмета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внешнее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Pr="003B6A2D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выражение</w:t>
              </w:r>
            </w:hyperlink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какого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либо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содержания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proofErr w:type="gramStart"/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3B6A2D">
              <w:rPr>
                <w:rStyle w:val="w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Гештальт</w:t>
            </w:r>
            <w:r w:rsidRPr="003B6A2D">
              <w:rPr>
                <w:rStyle w:val="af9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),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также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3B6A2D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внутреннее</w:t>
              </w:r>
            </w:hyperlink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B6A2D">
              <w:rPr>
                <w:rStyle w:val="w"/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строение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5" w:history="1">
              <w:r w:rsidRPr="003B6A2D">
                <w:rPr>
                  <w:rStyle w:val="w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структура</w:t>
              </w:r>
            </w:hyperlink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Текстура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16" w:tooltip="Изображение" w:history="1">
              <w:r w:rsidRPr="003B6A2D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изображение</w:t>
              </w:r>
            </w:hyperlink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воспроизводящее визуальные свойства каких-либо поверхностей или объектов.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Фактура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(от </w:t>
            </w:r>
            <w:hyperlink r:id="rId17" w:tooltip="Латинский язык" w:history="1">
              <w:r w:rsidRPr="003B6A2D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лат.</w:t>
              </w:r>
            </w:hyperlink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B6A2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a-Latn"/>
              </w:rPr>
              <w:t>factūra</w:t>
            </w:r>
            <w:r w:rsidRPr="003B6A2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— обработка, строение) — характер поверхности объекта, его рельефность</w:t>
            </w:r>
          </w:p>
        </w:tc>
      </w:tr>
      <w:tr w:rsidR="005E7D9C" w:rsidTr="003A0A10">
        <w:trPr>
          <w:trHeight w:val="838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тика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3B6A2D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</w:rPr>
              <w:t>общая теория, исследующая свойства</w:t>
            </w:r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hyperlink r:id="rId18" w:history="1">
              <w:r w:rsidRPr="003B6A2D">
                <w:rPr>
                  <w:rFonts w:ascii="Times New Roman" w:eastAsia="Calibri" w:hAnsi="Times New Roman"/>
                  <w:i/>
                  <w:color w:val="000000"/>
                  <w:sz w:val="24"/>
                  <w:szCs w:val="24"/>
                  <w:highlight w:val="white"/>
                  <w:u w:val="single"/>
                </w:rPr>
                <w:t>знаков</w:t>
              </w:r>
            </w:hyperlink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</w:rPr>
              <w:t>и</w:t>
            </w:r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hyperlink r:id="rId19" w:history="1">
              <w:r w:rsidRPr="003B6A2D">
                <w:rPr>
                  <w:rFonts w:ascii="Times New Roman" w:eastAsia="Calibri" w:hAnsi="Times New Roman"/>
                  <w:i/>
                  <w:color w:val="000000"/>
                  <w:sz w:val="24"/>
                  <w:szCs w:val="24"/>
                  <w:highlight w:val="white"/>
                  <w:u w:val="single"/>
                </w:rPr>
                <w:t>знаковых систем</w:t>
              </w:r>
            </w:hyperlink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</w:rPr>
              <w:t>.</w:t>
            </w:r>
            <w:proofErr w:type="gramStart"/>
            <w:r w:rsidRPr="003B6A2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3B6A2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Аналог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6F3B15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Какого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либо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предмета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называется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всё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сделано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наподобие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этого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7D9C" w:rsidRPr="006F3B15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предмета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очень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похоже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него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своим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свойствам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может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3B15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заменять</w:t>
            </w:r>
            <w:r w:rsidRPr="006F3B1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984E35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Первообраз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оригинал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первоначальный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образец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;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размер и внешний вид, но не фун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циональность предполагаемого дизайна. </w:t>
            </w:r>
            <w:proofErr w:type="gramStart"/>
            <w:r w:rsidRPr="00984E35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>Прототип для изучения формы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 - это предварительный тип визуального прототипа, в котором подчеркиваются геоме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рические особенности дизайна, при этом меньше внимания уделяется цвету, те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стуре или другим аспектам оконч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84E35">
              <w:rPr>
                <w:rFonts w:ascii="Times New Roman" w:hAnsi="Times New Roman"/>
                <w:i/>
                <w:sz w:val="24"/>
                <w:szCs w:val="24"/>
              </w:rPr>
              <w:t>тельного внешнего вида.</w:t>
            </w:r>
            <w:hyperlink r:id="rId20" w:anchor="cite_note-11" w:history="1">
              <w:r w:rsidRPr="00984E35">
                <w:rPr>
                  <w:rStyle w:val="af7"/>
                  <w:rFonts w:ascii="Times New Roman" w:hAnsi="Times New Roman"/>
                  <w:i/>
                  <w:color w:val="0645AD"/>
                  <w:sz w:val="24"/>
                  <w:szCs w:val="24"/>
                  <w:shd w:val="clear" w:color="auto" w:fill="FFFFFF"/>
                  <w:vertAlign w:val="superscript"/>
                </w:rPr>
                <w:t>[1</w:t>
              </w:r>
            </w:hyperlink>
            <w:proofErr w:type="gramEnd"/>
          </w:p>
        </w:tc>
      </w:tr>
      <w:tr w:rsidR="005E7D9C" w:rsidTr="003A0A10">
        <w:trPr>
          <w:trHeight w:val="1511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Стилиз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ция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984E35" w:rsidRDefault="005E7D9C" w:rsidP="003A0A10">
            <w:pPr>
              <w:widowControl w:val="0"/>
              <w:tabs>
                <w:tab w:val="left" w:pos="426"/>
              </w:tabs>
              <w:spacing w:after="0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воспроизведение или «имитация образной системы и формальных особенностей о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д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ного из стилей прошлого, использованных в новом художественном контексте»</w:t>
            </w:r>
            <w:hyperlink r:id="rId21" w:anchor="cite_note-1" w:history="1">
              <w:r w:rsidRPr="00984E35">
                <w:rPr>
                  <w:rStyle w:val="af7"/>
                  <w:rFonts w:ascii="Times New Roman" w:hAnsi="Times New Roman"/>
                  <w:i/>
                  <w:color w:val="0645AD"/>
                  <w:sz w:val="24"/>
                  <w:szCs w:val="24"/>
                  <w:shd w:val="clear" w:color="auto" w:fill="FFFFFF"/>
                  <w:vertAlign w:val="superscript"/>
                </w:rPr>
                <w:t>[</w:t>
              </w:r>
            </w:hyperlink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Стилизация обычно предполагает трансформацию без потери узнаваемости как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го-либо предмета или изображения Стилизация предполагает сознательное испол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ь</w:t>
            </w:r>
            <w:r w:rsidRPr="00984E35">
              <w:rPr>
                <w:rFonts w:ascii="Times New Roman" w:hAnsi="Times New Roman"/>
                <w:i/>
                <w:color w:val="202122"/>
                <w:sz w:val="24"/>
                <w:szCs w:val="24"/>
                <w:shd w:val="clear" w:color="auto" w:fill="FFFFFF"/>
              </w:rPr>
              <w:t>зование художником форм, способов и приемов формообразования</w:t>
            </w:r>
            <w:proofErr w:type="gramEnd"/>
          </w:p>
        </w:tc>
      </w:tr>
      <w:tr w:rsidR="005E7D9C" w:rsidTr="003A0A10">
        <w:trPr>
          <w:trHeight w:val="1144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претация</w:t>
            </w:r>
          </w:p>
          <w:p w:rsidR="005E7D9C" w:rsidRPr="00F85655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5C9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50pt;height:50pt;z-index:251658240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9026" w:type="dxa"/>
            <w:shd w:val="clear" w:color="auto" w:fill="auto"/>
            <w:noWrap/>
          </w:tcPr>
          <w:p w:rsidR="005E7D9C" w:rsidRPr="00972422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Это то, как человек понимает различного рода информацию, будь то языковые выраж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е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ния, произведения искусства, или современные элементы графики имеет как теоретич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е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ский, так и прикладной интерес. </w:t>
            </w:r>
          </w:p>
        </w:tc>
      </w:tr>
      <w:tr w:rsidR="005E7D9C" w:rsidTr="003A0A10">
        <w:trPr>
          <w:trHeight w:val="982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Выраз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</w:p>
          <w:p w:rsidR="005E7D9C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984E35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свойство художественного отражения в образной, наглядной, яркой форме ра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крывать сущность изображаемых явлений и характеров, передавать отношение художника к м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териалу творчества, его переживания, чувства, оценки. </w:t>
            </w:r>
          </w:p>
        </w:tc>
      </w:tr>
      <w:tr w:rsidR="005E7D9C" w:rsidTr="003A0A10">
        <w:trPr>
          <w:trHeight w:val="835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Пропо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ции</w:t>
            </w:r>
          </w:p>
          <w:p w:rsidR="005E7D9C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972422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это соразмерность, определенное соотношение частей (форм) между собой и с предм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84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том в целом, одно из проявлений гармонии</w:t>
            </w:r>
          </w:p>
        </w:tc>
      </w:tr>
      <w:tr w:rsidR="005E7D9C" w:rsidTr="003A0A10">
        <w:trPr>
          <w:trHeight w:val="846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</w:t>
            </w:r>
          </w:p>
          <w:p w:rsidR="005E7D9C" w:rsidRPr="00293FFA" w:rsidRDefault="005E7D9C" w:rsidP="003A0A10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A70FF1" w:rsidRDefault="005E7D9C" w:rsidP="003A0A10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Форма воспроизведения, осмысления и переживания явлений жизни путём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созд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ния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эст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тически воздействующих объектов (картины, скульптура и т.д.)</w:t>
            </w:r>
          </w:p>
        </w:tc>
      </w:tr>
      <w:tr w:rsidR="005E7D9C" w:rsidTr="003A0A10">
        <w:trPr>
          <w:trHeight w:val="1075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Мотив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972422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(фр. </w:t>
            </w:r>
            <w:proofErr w:type="spellStart"/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motif</w:t>
            </w:r>
            <w:proofErr w:type="spellEnd"/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от лат. </w:t>
            </w:r>
            <w:proofErr w:type="spellStart"/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motivus</w:t>
            </w:r>
            <w:proofErr w:type="spellEnd"/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— подвижный) — составная часть композиции, пост</w:t>
            </w:r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янно используемая в каком-либо произведении, например, в картине, росписи, в</w:t>
            </w:r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9724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шивке, орнаменте.</w:t>
            </w:r>
            <w:proofErr w:type="gramEnd"/>
          </w:p>
        </w:tc>
      </w:tr>
      <w:tr w:rsidR="005E7D9C" w:rsidRPr="004A309B" w:rsidTr="003A0A10">
        <w:trPr>
          <w:trHeight w:val="706"/>
        </w:trPr>
        <w:tc>
          <w:tcPr>
            <w:tcW w:w="1430" w:type="dxa"/>
            <w:shd w:val="clear" w:color="auto" w:fill="auto"/>
            <w:noWrap/>
          </w:tcPr>
          <w:p w:rsidR="005E7D9C" w:rsidRPr="004A309B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09B">
              <w:rPr>
                <w:rFonts w:ascii="Times New Roman" w:hAnsi="Times New Roman"/>
                <w:color w:val="000000"/>
                <w:sz w:val="24"/>
                <w:szCs w:val="24"/>
              </w:rPr>
              <w:t>Раппорт</w:t>
            </w:r>
          </w:p>
          <w:p w:rsidR="005E7D9C" w:rsidRPr="004A309B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512CA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(фр. </w:t>
            </w:r>
            <w:proofErr w:type="spellStart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rapport</w:t>
            </w:r>
            <w:proofErr w:type="spellEnd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от </w:t>
            </w:r>
            <w:proofErr w:type="spellStart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rapporter</w:t>
            </w:r>
            <w:proofErr w:type="spellEnd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— приносить обратно) — </w:t>
            </w:r>
            <w:r w:rsidRPr="00F512C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базовый элемент орнамента, часть узора, повторяющаяся многократно в художественном оформлении ткани (включая трикотаж, вышивку, ковры, обои, иллюстрации) 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Многократным повт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рением этого исходного элемента по длине, или по длине и ширине сразу, создае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ся единое декоративное целое.</w:t>
            </w:r>
          </w:p>
        </w:tc>
      </w:tr>
      <w:tr w:rsidR="005E7D9C" w:rsidTr="003A0A10">
        <w:trPr>
          <w:trHeight w:val="845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Меандр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4A309B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распространённый тип </w:t>
            </w:r>
            <w:hyperlink r:id="rId22" w:tooltip="Ортогональность" w:history="1">
              <w:r w:rsidRPr="004A309B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ортогонального</w:t>
              </w:r>
            </w:hyperlink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23" w:tooltip="Орнамент" w:history="1">
              <w:r w:rsidRPr="004A309B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орнамента</w:t>
              </w:r>
            </w:hyperlink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 Известен со вр</w:t>
            </w:r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мён </w:t>
            </w:r>
            <w:hyperlink r:id="rId24" w:tooltip="Палеолит" w:history="1">
              <w:r w:rsidRPr="004A309B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палеолита</w:t>
              </w:r>
            </w:hyperlink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 В античном искусстве — мотив </w:t>
            </w:r>
            <w:hyperlink r:id="rId25" w:tooltip="Геометрический стиль" w:history="1">
              <w:r w:rsidRPr="004A309B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геометрического орнамента</w:t>
              </w:r>
            </w:hyperlink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о</w:t>
            </w:r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Pr="004A30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разуемый ломаной под прямым углом линией либо спиральными завитками.</w:t>
            </w:r>
          </w:p>
        </w:tc>
      </w:tr>
      <w:tr w:rsidR="005E7D9C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Гобелен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512CA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стенной односторонний </w:t>
            </w:r>
            <w:proofErr w:type="spellStart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безворсовый</w:t>
            </w:r>
            <w:proofErr w:type="spellEnd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26" w:tooltip="Ковёр" w:history="1">
              <w:r w:rsidRPr="00F512CA">
                <w:rPr>
                  <w:rStyle w:val="af7"/>
                  <w:rFonts w:ascii="Times New Roman" w:hAnsi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ковёр</w:t>
              </w:r>
            </w:hyperlink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с сюжетной или </w:t>
            </w:r>
            <w:proofErr w:type="spellStart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fldChar w:fldCharType="begin"/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instrText xml:space="preserve"> HYPERLINK "https://ru.wikipedia.org/wiki/%D0%9E%D1%80%D0%BD%D0%B0%D0%BC%D0%B5%D0%BD%D1%82" \o "Орнамент" </w:instrTex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fldChar w:fldCharType="separate"/>
            </w:r>
            <w:proofErr w:type="gramStart"/>
            <w:r w:rsidRPr="00F512CA">
              <w:rPr>
                <w:rStyle w:val="af7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орнаменталь</w:t>
            </w:r>
            <w:r>
              <w:rPr>
                <w:rStyle w:val="af7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-</w:t>
            </w:r>
            <w:r w:rsidRPr="00F512CA">
              <w:rPr>
                <w:rStyle w:val="af7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ной</w:t>
            </w:r>
            <w:proofErr w:type="spellEnd"/>
            <w:proofErr w:type="gramEnd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fldChar w:fldCharType="end"/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композицией, вытканный вручную перекрёстным переплетением нитей</w:t>
            </w:r>
          </w:p>
        </w:tc>
      </w:tr>
      <w:tr w:rsidR="005E7D9C" w:rsidRPr="00B70F32" w:rsidTr="003A0A10"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Керам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512CA" w:rsidRDefault="005E7D9C" w:rsidP="003A0A10">
            <w:pPr>
              <w:shd w:val="clear" w:color="auto" w:fill="FFFFFF"/>
              <w:spacing w:after="0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изделия из неорганических материалов (например, глины) и их смесей с минерал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ными добавками, изготавливаемые под воздействием высокой температуры с п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следующим охл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ждением.</w:t>
            </w:r>
          </w:p>
        </w:tc>
      </w:tr>
      <w:tr w:rsidR="005E7D9C" w:rsidRPr="00B70F32" w:rsidTr="003A0A10">
        <w:trPr>
          <w:trHeight w:val="385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Макраме</w:t>
            </w:r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512CA" w:rsidRDefault="005E7D9C" w:rsidP="003A0A10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техника узелкового плетения.</w:t>
            </w:r>
          </w:p>
        </w:tc>
      </w:tr>
      <w:tr w:rsidR="005E7D9C" w:rsidRPr="00B70F32" w:rsidTr="003A0A10">
        <w:trPr>
          <w:trHeight w:val="996"/>
        </w:trPr>
        <w:tc>
          <w:tcPr>
            <w:tcW w:w="1430" w:type="dxa"/>
            <w:shd w:val="clear" w:color="auto" w:fill="auto"/>
            <w:noWrap/>
          </w:tcPr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Трикверт</w:t>
            </w:r>
            <w:proofErr w:type="spellEnd"/>
          </w:p>
          <w:p w:rsidR="005E7D9C" w:rsidRDefault="005E7D9C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5E7D9C" w:rsidRPr="00F512CA" w:rsidRDefault="005E7D9C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</w:pP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(«</w:t>
            </w:r>
            <w:proofErr w:type="spellStart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triquetra</w:t>
            </w:r>
            <w:proofErr w:type="spellEnd"/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» в переводе с латинского — «треугольный») — древнейший сакральный символ в виде трилистника. Поскольку этот знак наиболее широко распростр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F512C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нился у кельтов, его часто называют  кельтским треугольником или узлом.</w:t>
            </w:r>
          </w:p>
        </w:tc>
      </w:tr>
      <w:tr w:rsidR="00761FD1" w:rsidRPr="00B70F32" w:rsidTr="003A0A10">
        <w:trPr>
          <w:trHeight w:val="996"/>
        </w:trPr>
        <w:tc>
          <w:tcPr>
            <w:tcW w:w="1430" w:type="dxa"/>
            <w:shd w:val="clear" w:color="auto" w:fill="auto"/>
            <w:noWrap/>
          </w:tcPr>
          <w:p w:rsidR="00761FD1" w:rsidRDefault="00761FD1" w:rsidP="003A0A1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shd w:val="clear" w:color="auto" w:fill="auto"/>
            <w:noWrap/>
          </w:tcPr>
          <w:p w:rsidR="00761FD1" w:rsidRPr="00F512CA" w:rsidRDefault="00761FD1" w:rsidP="003A0A10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761FD1" w:rsidRDefault="00761FD1" w:rsidP="006474E8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61FD1" w:rsidRDefault="00761FD1" w:rsidP="006474E8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D5EE5" w:rsidRPr="001E34C2" w:rsidRDefault="00ED5EE5" w:rsidP="00ED5EE5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363F7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3A0A10">
        <w:rPr>
          <w:rFonts w:ascii="Times New Roman" w:hAnsi="Times New Roman"/>
          <w:b/>
          <w:bCs/>
          <w:sz w:val="28"/>
          <w:szCs w:val="28"/>
        </w:rPr>
        <w:t>2</w:t>
      </w:r>
      <w:r w:rsidRPr="00A363F7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643B8F">
        <w:rPr>
          <w:rFonts w:ascii="Times New Roman" w:hAnsi="Times New Roman"/>
          <w:b/>
          <w:iCs/>
          <w:sz w:val="28"/>
          <w:szCs w:val="28"/>
        </w:rPr>
        <w:t>Практические работы (ПЗ)</w:t>
      </w:r>
    </w:p>
    <w:p w:rsidR="00ED5EE5" w:rsidRPr="00643B8F" w:rsidRDefault="00ED5EE5" w:rsidP="00ED5EE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  <w:shd w:val="clear" w:color="auto" w:fill="FFFFFF"/>
        </w:rPr>
      </w:pPr>
    </w:p>
    <w:p w:rsidR="00ED5EE5" w:rsidRPr="00643B8F" w:rsidRDefault="00ED5EE5" w:rsidP="00ED5E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43B8F">
        <w:rPr>
          <w:rFonts w:ascii="Times New Roman" w:hAnsi="Times New Roman"/>
          <w:b/>
          <w:sz w:val="24"/>
          <w:szCs w:val="24"/>
        </w:rPr>
        <w:t>Оценивание практических работ</w:t>
      </w:r>
    </w:p>
    <w:p w:rsidR="00ED5EE5" w:rsidRDefault="00ED5EE5" w:rsidP="00ED5EE5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394"/>
      </w:tblGrid>
      <w:tr w:rsidR="00ED5EE5" w:rsidTr="003A0A10">
        <w:tc>
          <w:tcPr>
            <w:tcW w:w="5671" w:type="dxa"/>
            <w:noWrap/>
            <w:vAlign w:val="center"/>
          </w:tcPr>
          <w:p w:rsidR="00ED5EE5" w:rsidRDefault="00ED5EE5" w:rsidP="003A0A1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ED5EE5" w:rsidRDefault="00ED5EE5" w:rsidP="003A0A1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оценивания</w:t>
            </w:r>
          </w:p>
        </w:tc>
        <w:tc>
          <w:tcPr>
            <w:tcW w:w="4394" w:type="dxa"/>
            <w:noWrap/>
            <w:vAlign w:val="center"/>
          </w:tcPr>
          <w:p w:rsidR="00ED5EE5" w:rsidRDefault="00ED5EE5" w:rsidP="003A0A1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ED5EE5" w:rsidRDefault="00ED5EE5" w:rsidP="003A0A1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не требующие обязательной оценки</w:t>
            </w:r>
            <w:proofErr w:type="gramEnd"/>
          </w:p>
        </w:tc>
      </w:tr>
      <w:tr w:rsidR="00ED5EE5" w:rsidTr="003A0A10">
        <w:trPr>
          <w:trHeight w:val="4075"/>
        </w:trPr>
        <w:tc>
          <w:tcPr>
            <w:tcW w:w="5671" w:type="dxa"/>
            <w:noWrap/>
          </w:tcPr>
          <w:p w:rsidR="00ED5EE5" w:rsidRPr="00D63B66" w:rsidRDefault="00ED5EE5" w:rsidP="00ED5EE5">
            <w:pPr>
              <w:rPr>
                <w:rFonts w:ascii="Times New Roman" w:hAnsi="Times New Roman"/>
                <w:b/>
              </w:rPr>
            </w:pPr>
            <w:r w:rsidRPr="00D63B66">
              <w:rPr>
                <w:rFonts w:ascii="Times New Roman" w:hAnsi="Times New Roman"/>
                <w:b/>
              </w:rPr>
              <w:t xml:space="preserve">Практическая работа № 1 </w:t>
            </w:r>
            <w:r w:rsidRPr="00D63B66">
              <w:rPr>
                <w:rFonts w:ascii="Times New Roman" w:hAnsi="Times New Roman"/>
              </w:rPr>
              <w:t>Разработка растительн</w:t>
            </w:r>
            <w:r w:rsidRPr="00D63B66">
              <w:rPr>
                <w:rFonts w:ascii="Times New Roman" w:hAnsi="Times New Roman"/>
              </w:rPr>
              <w:t>о</w:t>
            </w:r>
            <w:r w:rsidRPr="00D63B66">
              <w:rPr>
                <w:rFonts w:ascii="Times New Roman" w:hAnsi="Times New Roman"/>
              </w:rPr>
              <w:t>го орнамента по образцу</w:t>
            </w:r>
          </w:p>
          <w:p w:rsidR="00ED5EE5" w:rsidRPr="00D63B66" w:rsidRDefault="00ED5EE5" w:rsidP="00ED5EE5">
            <w:pPr>
              <w:rPr>
                <w:rFonts w:ascii="Times New Roman" w:hAnsi="Times New Roman"/>
                <w:b/>
              </w:rPr>
            </w:pPr>
            <w:r w:rsidRPr="00D63B66">
              <w:rPr>
                <w:rFonts w:ascii="Times New Roman" w:hAnsi="Times New Roman"/>
                <w:b/>
              </w:rPr>
              <w:t xml:space="preserve">Практическая работа № 2 </w:t>
            </w:r>
            <w:r w:rsidRPr="00D63B66">
              <w:rPr>
                <w:rFonts w:ascii="Times New Roman" w:hAnsi="Times New Roman"/>
              </w:rPr>
              <w:t>Создание динамической композиции</w:t>
            </w:r>
          </w:p>
          <w:p w:rsidR="00ED5EE5" w:rsidRPr="00D63B66" w:rsidRDefault="00ED5EE5" w:rsidP="00E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</w:rPr>
            </w:pPr>
            <w:r w:rsidRPr="00D63B66">
              <w:rPr>
                <w:rFonts w:ascii="Times New Roman" w:hAnsi="Times New Roman"/>
                <w:b/>
              </w:rPr>
              <w:t xml:space="preserve">Практическая работа № 3 </w:t>
            </w:r>
            <w:r w:rsidRPr="00D63B66">
              <w:rPr>
                <w:rFonts w:ascii="Times New Roman" w:hAnsi="Times New Roman"/>
              </w:rPr>
              <w:t>Разработка орнамента для декорирования игрушки</w:t>
            </w:r>
            <w:r w:rsidRPr="00D63B66">
              <w:rPr>
                <w:rFonts w:ascii="Times New Roman" w:hAnsi="Times New Roman"/>
                <w:b/>
              </w:rPr>
              <w:t xml:space="preserve"> </w:t>
            </w:r>
          </w:p>
          <w:p w:rsidR="00ED5EE5" w:rsidRPr="00D63B66" w:rsidRDefault="00ED5EE5" w:rsidP="00E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Cs/>
              </w:rPr>
            </w:pPr>
            <w:r w:rsidRPr="00D63B66">
              <w:rPr>
                <w:rFonts w:ascii="Times New Roman" w:hAnsi="Times New Roman"/>
                <w:b/>
              </w:rPr>
              <w:t xml:space="preserve">Практическая работа № 4 </w:t>
            </w:r>
            <w:r w:rsidRPr="00D63B66">
              <w:rPr>
                <w:rFonts w:ascii="Times New Roman" w:hAnsi="Times New Roman"/>
              </w:rPr>
              <w:t>Перенос эскиза на и</w:t>
            </w:r>
            <w:r w:rsidRPr="00D63B66">
              <w:rPr>
                <w:rFonts w:ascii="Times New Roman" w:hAnsi="Times New Roman"/>
              </w:rPr>
              <w:t>г</w:t>
            </w:r>
            <w:r w:rsidRPr="00D63B66">
              <w:rPr>
                <w:rFonts w:ascii="Times New Roman" w:hAnsi="Times New Roman"/>
              </w:rPr>
              <w:t>рушку и покраска игрушки в технике «холодный» батик</w:t>
            </w:r>
          </w:p>
          <w:p w:rsidR="00ED5EE5" w:rsidRPr="00ED5EE5" w:rsidRDefault="00ED5EE5" w:rsidP="00E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B66">
              <w:rPr>
                <w:rFonts w:ascii="Times New Roman" w:hAnsi="Times New Roman"/>
                <w:b/>
              </w:rPr>
              <w:t xml:space="preserve">Практическая работа № 5 </w:t>
            </w:r>
            <w:r w:rsidRPr="00D63B66">
              <w:rPr>
                <w:rFonts w:ascii="Times New Roman" w:hAnsi="Times New Roman"/>
              </w:rPr>
              <w:t>Создание интерьерн</w:t>
            </w:r>
            <w:r w:rsidRPr="00D63B66">
              <w:rPr>
                <w:rFonts w:ascii="Times New Roman" w:hAnsi="Times New Roman"/>
              </w:rPr>
              <w:t>о</w:t>
            </w:r>
            <w:r w:rsidRPr="00D63B66">
              <w:rPr>
                <w:rFonts w:ascii="Times New Roman" w:hAnsi="Times New Roman"/>
              </w:rPr>
              <w:t xml:space="preserve">го </w:t>
            </w:r>
            <w:proofErr w:type="spellStart"/>
            <w:r w:rsidRPr="00D63B66">
              <w:rPr>
                <w:rFonts w:ascii="Times New Roman" w:hAnsi="Times New Roman"/>
              </w:rPr>
              <w:t>арт-объекта</w:t>
            </w:r>
            <w:proofErr w:type="spellEnd"/>
            <w:r w:rsidRPr="00D63B66">
              <w:rPr>
                <w:rFonts w:ascii="Times New Roman" w:hAnsi="Times New Roman"/>
              </w:rPr>
              <w:t xml:space="preserve"> (или комплекта) с применением различных те</w:t>
            </w:r>
            <w:r w:rsidRPr="00D63B66">
              <w:rPr>
                <w:rFonts w:ascii="Times New Roman" w:hAnsi="Times New Roman"/>
              </w:rPr>
              <w:t>х</w:t>
            </w:r>
            <w:r w:rsidRPr="00D63B66">
              <w:rPr>
                <w:rFonts w:ascii="Times New Roman" w:hAnsi="Times New Roman"/>
              </w:rPr>
              <w:t>ник</w:t>
            </w:r>
          </w:p>
        </w:tc>
        <w:tc>
          <w:tcPr>
            <w:tcW w:w="4394" w:type="dxa"/>
            <w:noWrap/>
          </w:tcPr>
          <w:p w:rsidR="00ED5EE5" w:rsidRPr="00793F27" w:rsidRDefault="00ED5EE5" w:rsidP="00ED5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EE5" w:rsidRDefault="00ED5EE5" w:rsidP="00ED5EE5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477C" w:rsidRPr="00CC6E5F" w:rsidRDefault="007B477C" w:rsidP="007B477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C6E5F">
        <w:rPr>
          <w:rFonts w:ascii="Times New Roman" w:hAnsi="Times New Roman"/>
          <w:b/>
          <w:sz w:val="26"/>
          <w:szCs w:val="26"/>
        </w:rPr>
        <w:t>Методические указания по выполнению практических работ</w:t>
      </w:r>
    </w:p>
    <w:p w:rsidR="007B477C" w:rsidRDefault="007B477C" w:rsidP="007B477C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474E8" w:rsidRDefault="006474E8" w:rsidP="007B477C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№1</w:t>
      </w:r>
    </w:p>
    <w:p w:rsidR="007B477C" w:rsidRPr="007B477C" w:rsidRDefault="007B477C" w:rsidP="007B477C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474E8" w:rsidRDefault="006474E8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CF4B03" w:rsidRPr="00CF4B03">
        <w:rPr>
          <w:rFonts w:ascii="Times New Roman" w:hAnsi="Times New Roman"/>
          <w:sz w:val="24"/>
          <w:szCs w:val="24"/>
        </w:rPr>
        <w:t>Разработка раст</w:t>
      </w:r>
      <w:r w:rsidR="00CF4B03" w:rsidRPr="00CF4B03">
        <w:rPr>
          <w:rFonts w:ascii="Times New Roman" w:hAnsi="Times New Roman"/>
          <w:sz w:val="24"/>
          <w:szCs w:val="24"/>
        </w:rPr>
        <w:t>и</w:t>
      </w:r>
      <w:r w:rsidR="00CF4B03" w:rsidRPr="00CF4B03">
        <w:rPr>
          <w:rFonts w:ascii="Times New Roman" w:hAnsi="Times New Roman"/>
          <w:sz w:val="24"/>
          <w:szCs w:val="24"/>
        </w:rPr>
        <w:t>тельного орнамента по образцу</w:t>
      </w:r>
    </w:p>
    <w:p w:rsidR="006474E8" w:rsidRDefault="006474E8" w:rsidP="007B477C">
      <w:pPr>
        <w:spacing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6F3844">
        <w:rPr>
          <w:rFonts w:ascii="Times New Roman" w:hAnsi="Times New Roman"/>
          <w:color w:val="000000"/>
          <w:sz w:val="24"/>
          <w:szCs w:val="24"/>
        </w:rPr>
        <w:t>Изучить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F4B03">
        <w:rPr>
          <w:rFonts w:ascii="Times New Roman" w:hAnsi="Times New Roman"/>
          <w:color w:val="000000"/>
          <w:sz w:val="24"/>
          <w:szCs w:val="24"/>
        </w:rPr>
        <w:t>виды растительных орнаментов</w:t>
      </w:r>
      <w:r w:rsidR="005C1197">
        <w:rPr>
          <w:rFonts w:ascii="Times New Roman" w:hAnsi="Times New Roman"/>
          <w:color w:val="000000"/>
          <w:sz w:val="24"/>
          <w:szCs w:val="24"/>
        </w:rPr>
        <w:t xml:space="preserve"> народного творчества разных н</w:t>
      </w:r>
      <w:r w:rsidR="005C1197">
        <w:rPr>
          <w:rFonts w:ascii="Times New Roman" w:hAnsi="Times New Roman"/>
          <w:color w:val="000000"/>
          <w:sz w:val="24"/>
          <w:szCs w:val="24"/>
        </w:rPr>
        <w:t>а</w:t>
      </w:r>
      <w:r w:rsidR="005C1197">
        <w:rPr>
          <w:rFonts w:ascii="Times New Roman" w:hAnsi="Times New Roman"/>
          <w:color w:val="000000"/>
          <w:sz w:val="24"/>
          <w:szCs w:val="24"/>
        </w:rPr>
        <w:t>родов</w:t>
      </w:r>
      <w:proofErr w:type="gramStart"/>
      <w:r w:rsidR="005C11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B03">
        <w:rPr>
          <w:rFonts w:ascii="Times New Roman" w:hAnsi="Times New Roman"/>
          <w:color w:val="000000"/>
          <w:sz w:val="24"/>
          <w:szCs w:val="24"/>
        </w:rPr>
        <w:t xml:space="preserve">Разработать новый вариант растительного </w:t>
      </w:r>
      <w:proofErr w:type="spellStart"/>
      <w:r w:rsidR="00CF4B03">
        <w:rPr>
          <w:rFonts w:ascii="Times New Roman" w:hAnsi="Times New Roman"/>
          <w:color w:val="000000"/>
          <w:sz w:val="24"/>
          <w:szCs w:val="24"/>
        </w:rPr>
        <w:t>орнамета</w:t>
      </w:r>
      <w:proofErr w:type="spellEnd"/>
      <w:r w:rsidR="00CF4B03">
        <w:rPr>
          <w:rFonts w:ascii="Times New Roman" w:hAnsi="Times New Roman"/>
          <w:color w:val="000000"/>
          <w:sz w:val="24"/>
          <w:szCs w:val="24"/>
        </w:rPr>
        <w:t xml:space="preserve"> опираясь на знания теоретич</w:t>
      </w:r>
      <w:r w:rsidR="00CF4B03">
        <w:rPr>
          <w:rFonts w:ascii="Times New Roman" w:hAnsi="Times New Roman"/>
          <w:color w:val="000000"/>
          <w:sz w:val="24"/>
          <w:szCs w:val="24"/>
        </w:rPr>
        <w:t>е</w:t>
      </w:r>
      <w:r w:rsidR="00CF4B03">
        <w:rPr>
          <w:rFonts w:ascii="Times New Roman" w:hAnsi="Times New Roman"/>
          <w:color w:val="000000"/>
          <w:sz w:val="24"/>
          <w:szCs w:val="24"/>
        </w:rPr>
        <w:t>ской части.</w:t>
      </w:r>
    </w:p>
    <w:p w:rsidR="006474E8" w:rsidRDefault="006474E8" w:rsidP="007B477C">
      <w:pPr>
        <w:spacing w:after="0"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6474E8" w:rsidRDefault="006474E8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6474E8" w:rsidRDefault="006474E8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6474E8" w:rsidRDefault="006474E8" w:rsidP="007B477C">
      <w:pPr>
        <w:pStyle w:val="a5"/>
        <w:tabs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ка, канц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лярская резинка, краски.</w:t>
      </w:r>
    </w:p>
    <w:p w:rsidR="007B477C" w:rsidRDefault="007B477C" w:rsidP="007B477C">
      <w:pPr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7B477C" w:rsidRDefault="007B477C" w:rsidP="007B477C">
      <w:pPr>
        <w:pStyle w:val="af0"/>
        <w:shd w:val="clear" w:color="auto" w:fill="FFFFFF"/>
        <w:spacing w:before="0" w:after="0" w:line="360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7B477C" w:rsidRDefault="007B477C" w:rsidP="007B477C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В5 разработать эскиз будущего орнамента</w:t>
      </w:r>
    </w:p>
    <w:p w:rsidR="00FD14C3" w:rsidRDefault="00FD14C3" w:rsidP="00FD14C3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proofErr w:type="gramStart"/>
      <w:r w:rsidRP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твердить эскиз.</w:t>
      </w:r>
    </w:p>
    <w:p w:rsidR="007B477C" w:rsidRDefault="00FD14C3" w:rsidP="007B477C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4</w:t>
      </w:r>
      <w:proofErr w:type="gramStart"/>
      <w:r w:rsidR="007B477C" w:rsidRP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proofErr w:type="gramEnd"/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7B477C" w:rsidRDefault="00FD14C3" w:rsidP="007B477C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proofErr w:type="gramStart"/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>а рабочем поле разместить разработанный и утверждённый вариант орнамента</w:t>
      </w:r>
    </w:p>
    <w:p w:rsidR="007B477C" w:rsidRDefault="00FD14C3" w:rsidP="007B477C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>.Выполнить работу технике «Графика» с применением одного или двух цветов.</w:t>
      </w:r>
      <w:proofErr w:type="gramStart"/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.</w:t>
      </w:r>
      <w:proofErr w:type="gramEnd"/>
      <w:r w:rsid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674264" w:rsidRDefault="00674264" w:rsidP="00AE0941">
      <w:pPr>
        <w:ind w:right="-57"/>
        <w:jc w:val="both"/>
        <w:rPr>
          <w:rFonts w:ascii="Times New Roman" w:hAnsi="Times New Roman"/>
          <w:sz w:val="24"/>
          <w:szCs w:val="24"/>
        </w:rPr>
      </w:pPr>
    </w:p>
    <w:p w:rsidR="007B477C" w:rsidRDefault="007B477C" w:rsidP="007B477C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</w:t>
      </w:r>
      <w:r>
        <w:rPr>
          <w:rFonts w:ascii="Times New Roman" w:hAnsi="Times New Roman"/>
          <w:b/>
          <w:color w:val="000000"/>
          <w:sz w:val="26"/>
          <w:szCs w:val="26"/>
        </w:rPr>
        <w:t>2</w:t>
      </w:r>
    </w:p>
    <w:p w:rsidR="007B477C" w:rsidRPr="007B477C" w:rsidRDefault="007B477C" w:rsidP="007B477C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B477C" w:rsidRDefault="007B477C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7B477C">
        <w:rPr>
          <w:rFonts w:ascii="Times New Roman" w:hAnsi="Times New Roman"/>
          <w:sz w:val="24"/>
          <w:szCs w:val="24"/>
        </w:rPr>
        <w:t>Создание динамич</w:t>
      </w:r>
      <w:r w:rsidRPr="007B477C">
        <w:rPr>
          <w:rFonts w:ascii="Times New Roman" w:hAnsi="Times New Roman"/>
          <w:sz w:val="24"/>
          <w:szCs w:val="24"/>
        </w:rPr>
        <w:t>е</w:t>
      </w:r>
      <w:r w:rsidRPr="007B477C">
        <w:rPr>
          <w:rFonts w:ascii="Times New Roman" w:hAnsi="Times New Roman"/>
          <w:sz w:val="24"/>
          <w:szCs w:val="24"/>
        </w:rPr>
        <w:t>ской композиции</w:t>
      </w:r>
    </w:p>
    <w:p w:rsidR="007B477C" w:rsidRDefault="007B477C" w:rsidP="007B477C">
      <w:pPr>
        <w:spacing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6F3844">
        <w:rPr>
          <w:rFonts w:ascii="Times New Roman" w:hAnsi="Times New Roman"/>
          <w:color w:val="000000"/>
          <w:sz w:val="24"/>
          <w:szCs w:val="24"/>
        </w:rPr>
        <w:t>Изучить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A3022">
        <w:rPr>
          <w:rFonts w:ascii="Times New Roman" w:hAnsi="Times New Roman"/>
          <w:color w:val="000000"/>
          <w:sz w:val="24"/>
          <w:szCs w:val="24"/>
        </w:rPr>
        <w:t>виды композиций.</w:t>
      </w:r>
      <w:proofErr w:type="gramStart"/>
      <w:r w:rsidR="009A30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9A3022">
        <w:rPr>
          <w:rFonts w:ascii="Times New Roman" w:hAnsi="Times New Roman"/>
          <w:color w:val="000000"/>
          <w:sz w:val="24"/>
          <w:szCs w:val="24"/>
        </w:rPr>
        <w:t>Проработать теоретические знания по динам</w:t>
      </w:r>
      <w:r w:rsidR="009A3022">
        <w:rPr>
          <w:rFonts w:ascii="Times New Roman" w:hAnsi="Times New Roman"/>
          <w:color w:val="000000"/>
          <w:sz w:val="24"/>
          <w:szCs w:val="24"/>
        </w:rPr>
        <w:t>и</w:t>
      </w:r>
      <w:r w:rsidR="009A3022">
        <w:rPr>
          <w:rFonts w:ascii="Times New Roman" w:hAnsi="Times New Roman"/>
          <w:color w:val="000000"/>
          <w:sz w:val="24"/>
          <w:szCs w:val="24"/>
        </w:rPr>
        <w:t>ческой композиции.</w:t>
      </w:r>
      <w:proofErr w:type="gramStart"/>
      <w:r w:rsidR="009A30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9A3022">
        <w:rPr>
          <w:rFonts w:ascii="Times New Roman" w:hAnsi="Times New Roman"/>
          <w:color w:val="000000"/>
          <w:sz w:val="24"/>
          <w:szCs w:val="24"/>
        </w:rPr>
        <w:t>Ознакомится с аналогами</w:t>
      </w:r>
      <w:proofErr w:type="gramStart"/>
      <w:r w:rsidR="009A302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Разработать новый вариант </w:t>
      </w:r>
      <w:r w:rsidR="009A3022">
        <w:rPr>
          <w:rFonts w:ascii="Times New Roman" w:hAnsi="Times New Roman"/>
          <w:color w:val="000000"/>
          <w:sz w:val="24"/>
          <w:szCs w:val="24"/>
        </w:rPr>
        <w:t>динамической композиции с использованием геометрических фигур.</w:t>
      </w:r>
    </w:p>
    <w:p w:rsidR="007B477C" w:rsidRDefault="007B477C" w:rsidP="007B477C">
      <w:pPr>
        <w:spacing w:after="0"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7B477C" w:rsidRDefault="007B477C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7B477C" w:rsidRDefault="007B477C" w:rsidP="007B4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7B477C" w:rsidRDefault="007B477C" w:rsidP="007B477C">
      <w:pPr>
        <w:pStyle w:val="a5"/>
        <w:tabs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линей</w:t>
      </w:r>
      <w:r w:rsidR="00FD14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канц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лярская резинка, краски.</w:t>
      </w:r>
    </w:p>
    <w:p w:rsidR="009A3022" w:rsidRDefault="009A3022" w:rsidP="009A3022">
      <w:pPr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9A3022" w:rsidRDefault="009A3022" w:rsidP="009A3022">
      <w:pPr>
        <w:pStyle w:val="af0"/>
        <w:shd w:val="clear" w:color="auto" w:fill="FFFFFF"/>
        <w:spacing w:before="0" w:after="0" w:line="360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A3022" w:rsidRDefault="009A3022" w:rsidP="009A3022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формате В5 разработать эскиз </w:t>
      </w:r>
      <w:r w:rsidR="00212D4C">
        <w:rPr>
          <w:rFonts w:ascii="Times New Roman" w:hAnsi="Times New Roman"/>
          <w:bCs/>
          <w:sz w:val="24"/>
          <w:szCs w:val="24"/>
          <w:shd w:val="clear" w:color="auto" w:fill="FFFFFF"/>
        </w:rPr>
        <w:t>будущей композиции.</w:t>
      </w:r>
    </w:p>
    <w:p w:rsidR="00FD14C3" w:rsidRDefault="009A3022" w:rsidP="009A3022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proofErr w:type="gramStart"/>
      <w:r w:rsidRPr="007B4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FD14C3"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proofErr w:type="gramEnd"/>
      <w:r w:rsidR="00FD14C3">
        <w:rPr>
          <w:rFonts w:ascii="Times New Roman" w:hAnsi="Times New Roman"/>
          <w:bCs/>
          <w:sz w:val="24"/>
          <w:szCs w:val="24"/>
          <w:shd w:val="clear" w:color="auto" w:fill="FFFFFF"/>
        </w:rPr>
        <w:t>твердить эскиз.</w:t>
      </w:r>
    </w:p>
    <w:p w:rsidR="009A3022" w:rsidRDefault="00FD14C3" w:rsidP="009A3022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</w:t>
      </w:r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>На формате А</w:t>
      </w:r>
      <w:proofErr w:type="gramStart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>4</w:t>
      </w:r>
      <w:proofErr w:type="gramEnd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создать рабочее поле (вычертить рамку и основную надпись – штамп).</w:t>
      </w:r>
    </w:p>
    <w:p w:rsidR="009A3022" w:rsidRDefault="00FD14C3" w:rsidP="009A3022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proofErr w:type="gramStart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рабочем поле разместить разработанный и утверждённый вариант </w:t>
      </w:r>
      <w:r w:rsidR="00212D4C">
        <w:rPr>
          <w:rFonts w:ascii="Times New Roman" w:hAnsi="Times New Roman"/>
          <w:bCs/>
          <w:sz w:val="24"/>
          <w:szCs w:val="24"/>
          <w:shd w:val="clear" w:color="auto" w:fill="FFFFFF"/>
        </w:rPr>
        <w:t>композиции.</w:t>
      </w:r>
    </w:p>
    <w:p w:rsidR="009A3022" w:rsidRDefault="00FD14C3" w:rsidP="009A3022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>.Выполнить работу технике «</w:t>
      </w:r>
      <w:r w:rsidR="00212D4C">
        <w:rPr>
          <w:rFonts w:ascii="Times New Roman" w:hAnsi="Times New Roman"/>
          <w:bCs/>
          <w:sz w:val="24"/>
          <w:szCs w:val="24"/>
          <w:shd w:val="clear" w:color="auto" w:fill="FFFFFF"/>
        </w:rPr>
        <w:t>Аппликация</w:t>
      </w:r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» с применением </w:t>
      </w:r>
      <w:r w:rsidR="00212D4C">
        <w:rPr>
          <w:rFonts w:ascii="Times New Roman" w:hAnsi="Times New Roman"/>
          <w:bCs/>
          <w:sz w:val="24"/>
          <w:szCs w:val="24"/>
          <w:shd w:val="clear" w:color="auto" w:fill="FFFFFF"/>
        </w:rPr>
        <w:t>бумаги разных цветов</w:t>
      </w:r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gramStart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.</w:t>
      </w:r>
      <w:proofErr w:type="gramEnd"/>
      <w:r w:rsidR="009A30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7B477C" w:rsidRDefault="007B477C" w:rsidP="00AE0941">
      <w:pPr>
        <w:ind w:right="-57"/>
        <w:jc w:val="both"/>
        <w:rPr>
          <w:rFonts w:ascii="Times New Roman" w:hAnsi="Times New Roman"/>
          <w:sz w:val="24"/>
          <w:szCs w:val="24"/>
        </w:rPr>
      </w:pPr>
    </w:p>
    <w:p w:rsidR="00B86661" w:rsidRDefault="00B86661" w:rsidP="00B86661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</w:t>
      </w:r>
      <w:r>
        <w:rPr>
          <w:rFonts w:ascii="Times New Roman" w:hAnsi="Times New Roman"/>
          <w:b/>
          <w:color w:val="000000"/>
          <w:sz w:val="26"/>
          <w:szCs w:val="26"/>
        </w:rPr>
        <w:t>3</w:t>
      </w:r>
    </w:p>
    <w:p w:rsidR="00B86661" w:rsidRPr="007B477C" w:rsidRDefault="00B86661" w:rsidP="00B86661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B86661" w:rsidRPr="00B86661" w:rsidRDefault="00B86661" w:rsidP="00B8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B86661">
        <w:rPr>
          <w:rFonts w:ascii="Times New Roman" w:hAnsi="Times New Roman"/>
          <w:sz w:val="24"/>
          <w:szCs w:val="24"/>
        </w:rPr>
        <w:t>Разработка орнамента для декорирования и</w:t>
      </w:r>
      <w:r w:rsidRPr="00B86661">
        <w:rPr>
          <w:rFonts w:ascii="Times New Roman" w:hAnsi="Times New Roman"/>
          <w:sz w:val="24"/>
          <w:szCs w:val="24"/>
        </w:rPr>
        <w:t>г</w:t>
      </w:r>
      <w:r w:rsidRPr="00B86661">
        <w:rPr>
          <w:rFonts w:ascii="Times New Roman" w:hAnsi="Times New Roman"/>
          <w:sz w:val="24"/>
          <w:szCs w:val="24"/>
        </w:rPr>
        <w:t>рушки</w:t>
      </w:r>
      <w:r w:rsidRPr="00D63B66">
        <w:rPr>
          <w:rFonts w:ascii="Times New Roman" w:hAnsi="Times New Roman"/>
          <w:b/>
          <w:sz w:val="20"/>
          <w:szCs w:val="20"/>
        </w:rPr>
        <w:t xml:space="preserve"> </w:t>
      </w:r>
    </w:p>
    <w:p w:rsidR="00B86661" w:rsidRDefault="00B86661" w:rsidP="00B86661">
      <w:pPr>
        <w:spacing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6F3844">
        <w:rPr>
          <w:rFonts w:ascii="Times New Roman" w:hAnsi="Times New Roman"/>
          <w:color w:val="000000"/>
          <w:sz w:val="24"/>
          <w:szCs w:val="24"/>
        </w:rPr>
        <w:t>Изучить</w:t>
      </w:r>
      <w:r w:rsidR="00FD14C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орнамента</w:t>
      </w:r>
      <w:r w:rsidR="00FD14C3">
        <w:rPr>
          <w:rFonts w:ascii="Times New Roman" w:hAnsi="Times New Roman"/>
          <w:color w:val="000000"/>
          <w:sz w:val="24"/>
          <w:szCs w:val="24"/>
        </w:rPr>
        <w:t xml:space="preserve"> разных народов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931C9">
        <w:rPr>
          <w:rFonts w:ascii="Times New Roman" w:hAnsi="Times New Roman"/>
          <w:color w:val="000000"/>
          <w:sz w:val="24"/>
          <w:szCs w:val="24"/>
        </w:rPr>
        <w:t xml:space="preserve"> Ознакомиться с техникой росп</w:t>
      </w:r>
      <w:r w:rsidR="002931C9">
        <w:rPr>
          <w:rFonts w:ascii="Times New Roman" w:hAnsi="Times New Roman"/>
          <w:color w:val="000000"/>
          <w:sz w:val="24"/>
          <w:szCs w:val="24"/>
        </w:rPr>
        <w:t>и</w:t>
      </w:r>
      <w:r w:rsidR="002931C9">
        <w:rPr>
          <w:rFonts w:ascii="Times New Roman" w:hAnsi="Times New Roman"/>
          <w:color w:val="000000"/>
          <w:sz w:val="24"/>
          <w:szCs w:val="24"/>
        </w:rPr>
        <w:t>си «х</w:t>
      </w:r>
      <w:r w:rsidR="002931C9">
        <w:rPr>
          <w:rFonts w:ascii="Times New Roman" w:hAnsi="Times New Roman"/>
          <w:color w:val="000000"/>
          <w:sz w:val="24"/>
          <w:szCs w:val="24"/>
        </w:rPr>
        <w:t>о</w:t>
      </w:r>
      <w:r w:rsidR="002931C9">
        <w:rPr>
          <w:rFonts w:ascii="Times New Roman" w:hAnsi="Times New Roman"/>
          <w:color w:val="000000"/>
          <w:sz w:val="24"/>
          <w:szCs w:val="24"/>
        </w:rPr>
        <w:t xml:space="preserve">лодный батик».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4C3">
        <w:rPr>
          <w:rFonts w:ascii="Times New Roman" w:hAnsi="Times New Roman"/>
          <w:color w:val="000000"/>
          <w:sz w:val="24"/>
          <w:szCs w:val="24"/>
        </w:rPr>
        <w:t>Выбрать игрушку для декорирования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D14C3">
        <w:rPr>
          <w:rFonts w:ascii="Times New Roman" w:hAnsi="Times New Roman"/>
          <w:color w:val="000000"/>
          <w:sz w:val="24"/>
          <w:szCs w:val="24"/>
        </w:rPr>
        <w:t xml:space="preserve">С учётом формы игрушки </w:t>
      </w:r>
      <w:r w:rsidR="002931C9">
        <w:rPr>
          <w:rFonts w:ascii="Times New Roman" w:hAnsi="Times New Roman"/>
          <w:color w:val="000000"/>
          <w:sz w:val="24"/>
          <w:szCs w:val="24"/>
        </w:rPr>
        <w:t xml:space="preserve">и техники «холодный батик» </w:t>
      </w:r>
      <w:r w:rsidR="00FD14C3">
        <w:rPr>
          <w:rFonts w:ascii="Times New Roman" w:hAnsi="Times New Roman"/>
          <w:color w:val="000000"/>
          <w:sz w:val="24"/>
          <w:szCs w:val="24"/>
        </w:rPr>
        <w:t>разработать орн</w:t>
      </w:r>
      <w:r w:rsidR="00FD14C3">
        <w:rPr>
          <w:rFonts w:ascii="Times New Roman" w:hAnsi="Times New Roman"/>
          <w:color w:val="000000"/>
          <w:sz w:val="24"/>
          <w:szCs w:val="24"/>
        </w:rPr>
        <w:t>а</w:t>
      </w:r>
      <w:r w:rsidR="00FD14C3">
        <w:rPr>
          <w:rFonts w:ascii="Times New Roman" w:hAnsi="Times New Roman"/>
          <w:color w:val="000000"/>
          <w:sz w:val="24"/>
          <w:szCs w:val="24"/>
        </w:rPr>
        <w:t>мент</w:t>
      </w:r>
      <w:r w:rsidR="002931C9">
        <w:rPr>
          <w:rFonts w:ascii="Times New Roman" w:hAnsi="Times New Roman"/>
          <w:color w:val="000000"/>
          <w:sz w:val="24"/>
          <w:szCs w:val="24"/>
        </w:rPr>
        <w:t>.</w:t>
      </w:r>
    </w:p>
    <w:p w:rsidR="00B86661" w:rsidRDefault="00B86661" w:rsidP="00B86661">
      <w:pPr>
        <w:spacing w:after="0"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B86661" w:rsidRDefault="00B86661" w:rsidP="00B8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B86661" w:rsidRDefault="00B86661" w:rsidP="00B8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B86661" w:rsidRDefault="00B86661" w:rsidP="00B86661">
      <w:pPr>
        <w:pStyle w:val="a5"/>
        <w:tabs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материалы и инст</w:t>
      </w:r>
      <w:r w:rsidR="002931C9">
        <w:rPr>
          <w:rFonts w:ascii="Times New Roman" w:hAnsi="Times New Roman"/>
          <w:bCs/>
          <w:sz w:val="24"/>
          <w:szCs w:val="24"/>
        </w:rPr>
        <w:t>рументы для графических работ, игрушка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лярская 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зинка, краски.</w:t>
      </w:r>
    </w:p>
    <w:p w:rsidR="00B86661" w:rsidRDefault="00B86661" w:rsidP="00B86661">
      <w:pPr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B86661" w:rsidRDefault="00B86661" w:rsidP="00B86661">
      <w:pPr>
        <w:pStyle w:val="af0"/>
        <w:shd w:val="clear" w:color="auto" w:fill="FFFFFF"/>
        <w:spacing w:before="0" w:after="0" w:line="360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B86661" w:rsidRDefault="00B86661" w:rsidP="00B86661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В5 разработать эскиз будуще</w:t>
      </w:r>
      <w:r w:rsidR="002931C9">
        <w:rPr>
          <w:rFonts w:ascii="Times New Roman" w:hAnsi="Times New Roman"/>
          <w:bCs/>
          <w:sz w:val="24"/>
          <w:szCs w:val="24"/>
          <w:shd w:val="clear" w:color="auto" w:fill="FFFFFF"/>
        </w:rPr>
        <w:t>го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931C9">
        <w:rPr>
          <w:rFonts w:ascii="Times New Roman" w:hAnsi="Times New Roman"/>
          <w:bCs/>
          <w:sz w:val="24"/>
          <w:szCs w:val="24"/>
          <w:shd w:val="clear" w:color="auto" w:fill="FFFFFF"/>
        </w:rPr>
        <w:t>орнамента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2931C9" w:rsidRDefault="002931C9" w:rsidP="0067426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931C9" w:rsidRDefault="002931C9" w:rsidP="002931C9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</w:t>
      </w:r>
      <w:r>
        <w:rPr>
          <w:rFonts w:ascii="Times New Roman" w:hAnsi="Times New Roman"/>
          <w:b/>
          <w:color w:val="000000"/>
          <w:sz w:val="26"/>
          <w:szCs w:val="26"/>
        </w:rPr>
        <w:t>4</w:t>
      </w:r>
    </w:p>
    <w:p w:rsidR="002931C9" w:rsidRPr="007B477C" w:rsidRDefault="002931C9" w:rsidP="002931C9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931C9" w:rsidRPr="002931C9" w:rsidRDefault="002931C9" w:rsidP="0029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7960A1">
        <w:rPr>
          <w:rFonts w:ascii="Times New Roman" w:hAnsi="Times New Roman"/>
          <w:sz w:val="24"/>
          <w:szCs w:val="24"/>
        </w:rPr>
        <w:t>Перенос эскиза на игрушку и покраска игрушки в технике «холодный» б</w:t>
      </w:r>
      <w:r w:rsidRPr="007960A1">
        <w:rPr>
          <w:rFonts w:ascii="Times New Roman" w:hAnsi="Times New Roman"/>
          <w:sz w:val="24"/>
          <w:szCs w:val="24"/>
        </w:rPr>
        <w:t>а</w:t>
      </w:r>
      <w:r w:rsidRPr="007960A1">
        <w:rPr>
          <w:rFonts w:ascii="Times New Roman" w:hAnsi="Times New Roman"/>
          <w:sz w:val="24"/>
          <w:szCs w:val="24"/>
        </w:rPr>
        <w:t>тик</w:t>
      </w:r>
    </w:p>
    <w:p w:rsidR="002931C9" w:rsidRDefault="002931C9" w:rsidP="002931C9">
      <w:pPr>
        <w:spacing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Перенести утверждённый эскиз на форму игрушки.</w:t>
      </w:r>
      <w:r w:rsidR="007960A1">
        <w:rPr>
          <w:rFonts w:ascii="Times New Roman" w:hAnsi="Times New Roman"/>
          <w:color w:val="000000"/>
          <w:sz w:val="24"/>
          <w:szCs w:val="24"/>
        </w:rPr>
        <w:t xml:space="preserve"> Расписать игрушку.</w:t>
      </w:r>
    </w:p>
    <w:p w:rsidR="002931C9" w:rsidRDefault="002931C9" w:rsidP="002931C9">
      <w:pPr>
        <w:spacing w:after="0"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2931C9" w:rsidRDefault="002931C9" w:rsidP="0029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2931C9" w:rsidRDefault="002931C9" w:rsidP="0029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2931C9" w:rsidRDefault="002931C9" w:rsidP="002931C9">
      <w:pPr>
        <w:pStyle w:val="a5"/>
        <w:tabs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работ</w:t>
      </w:r>
      <w:r w:rsidR="007960A1">
        <w:rPr>
          <w:rFonts w:ascii="Times New Roman" w:hAnsi="Times New Roman"/>
          <w:bCs/>
          <w:sz w:val="24"/>
          <w:szCs w:val="24"/>
        </w:rPr>
        <w:t xml:space="preserve"> по росписи</w:t>
      </w:r>
      <w:r>
        <w:rPr>
          <w:rFonts w:ascii="Times New Roman" w:hAnsi="Times New Roman"/>
          <w:bCs/>
          <w:sz w:val="24"/>
          <w:szCs w:val="24"/>
        </w:rPr>
        <w:t>, игрушка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ская 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зинка, краски.</w:t>
      </w:r>
    </w:p>
    <w:p w:rsidR="002931C9" w:rsidRDefault="002931C9" w:rsidP="002931C9">
      <w:pPr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2931C9" w:rsidRDefault="002931C9" w:rsidP="002931C9">
      <w:pPr>
        <w:pStyle w:val="af0"/>
        <w:shd w:val="clear" w:color="auto" w:fill="FFFFFF"/>
        <w:spacing w:before="0" w:after="0" w:line="360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7960A1" w:rsidRDefault="002931C9" w:rsidP="002931C9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</w:t>
      </w:r>
      <w:r w:rsidR="007960A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форму игрушки нанести контур будущего рисунка. </w:t>
      </w:r>
    </w:p>
    <w:p w:rsidR="002931C9" w:rsidRDefault="007960A1" w:rsidP="002931C9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3.Расписать рисунок красками.</w:t>
      </w:r>
    </w:p>
    <w:p w:rsidR="007960A1" w:rsidRDefault="007960A1" w:rsidP="002931C9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 Высушить готовую работу.</w:t>
      </w:r>
    </w:p>
    <w:p w:rsidR="007960A1" w:rsidRDefault="007960A1" w:rsidP="002931C9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7960A1" w:rsidRDefault="007960A1" w:rsidP="007960A1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</w:t>
      </w:r>
      <w:r>
        <w:rPr>
          <w:rFonts w:ascii="Times New Roman" w:hAnsi="Times New Roman"/>
          <w:b/>
          <w:color w:val="000000"/>
          <w:sz w:val="26"/>
          <w:szCs w:val="26"/>
        </w:rPr>
        <w:t>5</w:t>
      </w:r>
    </w:p>
    <w:p w:rsidR="007960A1" w:rsidRPr="007B477C" w:rsidRDefault="007960A1" w:rsidP="007960A1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960A1" w:rsidRPr="002931C9" w:rsidRDefault="007960A1" w:rsidP="00796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7960A1">
        <w:rPr>
          <w:rFonts w:ascii="Times New Roman" w:hAnsi="Times New Roman"/>
          <w:sz w:val="24"/>
          <w:szCs w:val="24"/>
        </w:rPr>
        <w:t xml:space="preserve">Создание интерьерного </w:t>
      </w:r>
      <w:proofErr w:type="spellStart"/>
      <w:r w:rsidRPr="007960A1">
        <w:rPr>
          <w:rFonts w:ascii="Times New Roman" w:hAnsi="Times New Roman"/>
          <w:sz w:val="24"/>
          <w:szCs w:val="24"/>
        </w:rPr>
        <w:t>арт-объекта</w:t>
      </w:r>
      <w:proofErr w:type="spellEnd"/>
      <w:r w:rsidRPr="007960A1">
        <w:rPr>
          <w:rFonts w:ascii="Times New Roman" w:hAnsi="Times New Roman"/>
          <w:sz w:val="24"/>
          <w:szCs w:val="24"/>
        </w:rPr>
        <w:t xml:space="preserve"> (или комплекта) с применением ра</w:t>
      </w:r>
      <w:r w:rsidRPr="007960A1">
        <w:rPr>
          <w:rFonts w:ascii="Times New Roman" w:hAnsi="Times New Roman"/>
          <w:sz w:val="24"/>
          <w:szCs w:val="24"/>
        </w:rPr>
        <w:t>з</w:t>
      </w:r>
      <w:r w:rsidRPr="007960A1">
        <w:rPr>
          <w:rFonts w:ascii="Times New Roman" w:hAnsi="Times New Roman"/>
          <w:sz w:val="24"/>
          <w:szCs w:val="24"/>
        </w:rPr>
        <w:t>личных те</w:t>
      </w:r>
      <w:r w:rsidRPr="007960A1">
        <w:rPr>
          <w:rFonts w:ascii="Times New Roman" w:hAnsi="Times New Roman"/>
          <w:sz w:val="24"/>
          <w:szCs w:val="24"/>
        </w:rPr>
        <w:t>х</w:t>
      </w:r>
      <w:r w:rsidRPr="007960A1">
        <w:rPr>
          <w:rFonts w:ascii="Times New Roman" w:hAnsi="Times New Roman"/>
          <w:sz w:val="24"/>
          <w:szCs w:val="24"/>
        </w:rPr>
        <w:t>ник</w:t>
      </w:r>
    </w:p>
    <w:p w:rsidR="007960A1" w:rsidRDefault="007960A1" w:rsidP="007960A1">
      <w:pPr>
        <w:spacing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="00E35055">
        <w:rPr>
          <w:rFonts w:ascii="Times New Roman" w:hAnsi="Times New Roman"/>
          <w:color w:val="000000"/>
          <w:sz w:val="24"/>
          <w:szCs w:val="24"/>
        </w:rPr>
        <w:t xml:space="preserve">Разработать интерьерный </w:t>
      </w:r>
      <w:proofErr w:type="spellStart"/>
      <w:r w:rsidR="00E35055">
        <w:rPr>
          <w:rFonts w:ascii="Times New Roman" w:hAnsi="Times New Roman"/>
          <w:color w:val="000000"/>
          <w:sz w:val="24"/>
          <w:szCs w:val="24"/>
        </w:rPr>
        <w:t>арт-объект</w:t>
      </w:r>
      <w:proofErr w:type="spellEnd"/>
      <w:r w:rsidR="00E35055">
        <w:rPr>
          <w:rFonts w:ascii="Times New Roman" w:hAnsi="Times New Roman"/>
          <w:color w:val="000000"/>
          <w:sz w:val="24"/>
          <w:szCs w:val="24"/>
        </w:rPr>
        <w:t>. Разработать  для него декоративное р</w:t>
      </w:r>
      <w:r w:rsidR="00E35055">
        <w:rPr>
          <w:rFonts w:ascii="Times New Roman" w:hAnsi="Times New Roman"/>
          <w:color w:val="000000"/>
          <w:sz w:val="24"/>
          <w:szCs w:val="24"/>
        </w:rPr>
        <w:t>е</w:t>
      </w:r>
      <w:r w:rsidR="00E35055">
        <w:rPr>
          <w:rFonts w:ascii="Times New Roman" w:hAnsi="Times New Roman"/>
          <w:color w:val="000000"/>
          <w:sz w:val="24"/>
          <w:szCs w:val="24"/>
        </w:rPr>
        <w:t>шение. Перенести на готовый объект.</w:t>
      </w:r>
    </w:p>
    <w:p w:rsidR="007960A1" w:rsidRDefault="007960A1" w:rsidP="007960A1">
      <w:pPr>
        <w:spacing w:after="0" w:line="36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7960A1" w:rsidRDefault="007960A1" w:rsidP="00796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7960A1" w:rsidRDefault="007960A1" w:rsidP="00796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7960A1" w:rsidRDefault="007960A1" w:rsidP="007960A1">
      <w:pPr>
        <w:pStyle w:val="a5"/>
        <w:tabs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работ по росписи, игрушка</w:t>
      </w:r>
      <w:r>
        <w:rPr>
          <w:rFonts w:ascii="Times New Roman" w:hAnsi="Times New Roman"/>
          <w:color w:val="000000"/>
          <w:sz w:val="24"/>
          <w:szCs w:val="24"/>
        </w:rPr>
        <w:t xml:space="preserve">, карандаш, линейка,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канцеляр</w:t>
      </w:r>
      <w:proofErr w:type="spellEnd"/>
      <w:r w:rsidR="00E350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ская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зинка, краски.</w:t>
      </w:r>
    </w:p>
    <w:p w:rsidR="007960A1" w:rsidRDefault="007960A1" w:rsidP="007960A1">
      <w:pPr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Порядок работы:</w:t>
      </w:r>
    </w:p>
    <w:p w:rsidR="007960A1" w:rsidRDefault="007960A1" w:rsidP="007960A1">
      <w:pPr>
        <w:pStyle w:val="af0"/>
        <w:shd w:val="clear" w:color="auto" w:fill="FFFFFF"/>
        <w:spacing w:before="0" w:after="0" w:line="360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7960A1" w:rsidRDefault="007960A1" w:rsidP="007960A1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proofErr w:type="gramEnd"/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азработать </w:t>
      </w:r>
      <w:proofErr w:type="spellStart"/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>арт-объект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7960A1" w:rsidRDefault="007960A1" w:rsidP="007960A1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3.</w:t>
      </w:r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Разработать для него декоративное решение и перенести на </w:t>
      </w:r>
      <w:proofErr w:type="spellStart"/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>арт-объект</w:t>
      </w:r>
      <w:proofErr w:type="spellEnd"/>
      <w:proofErr w:type="gramStart"/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gramEnd"/>
    </w:p>
    <w:p w:rsidR="007960A1" w:rsidRDefault="007960A1" w:rsidP="007960A1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</w:t>
      </w:r>
      <w:r w:rsidR="00E35055">
        <w:rPr>
          <w:rFonts w:ascii="Times New Roman" w:hAnsi="Times New Roman"/>
          <w:bCs/>
          <w:sz w:val="24"/>
          <w:szCs w:val="24"/>
          <w:shd w:val="clear" w:color="auto" w:fill="FFFFFF"/>
        </w:rPr>
        <w:t>Высушить.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.</w:t>
      </w:r>
      <w:proofErr w:type="gramEnd"/>
    </w:p>
    <w:p w:rsidR="007960A1" w:rsidRDefault="007960A1" w:rsidP="007960A1">
      <w:pPr>
        <w:spacing w:after="0" w:line="36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0258A" w:rsidRPr="00E0258A" w:rsidRDefault="00E2215E" w:rsidP="00E0258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r w:rsidRPr="00E2215E">
        <w:rPr>
          <w:rFonts w:ascii="Times New Roman" w:hAnsi="Times New Roman"/>
          <w:b/>
          <w:sz w:val="26"/>
          <w:szCs w:val="26"/>
        </w:rPr>
        <w:t xml:space="preserve">3 </w:t>
      </w:r>
      <w:r w:rsidR="003A0A10">
        <w:rPr>
          <w:rFonts w:ascii="Times New Roman" w:hAnsi="Times New Roman"/>
          <w:b/>
          <w:sz w:val="26"/>
          <w:szCs w:val="26"/>
        </w:rPr>
        <w:t xml:space="preserve"> </w:t>
      </w:r>
      <w:r w:rsidR="009926FE">
        <w:rPr>
          <w:rFonts w:ascii="Times New Roman" w:hAnsi="Times New Roman"/>
          <w:b/>
          <w:sz w:val="26"/>
          <w:szCs w:val="26"/>
        </w:rPr>
        <w:t>КРИТЕРИИ ОЦЕНИВАНИЯ</w:t>
      </w:r>
    </w:p>
    <w:p w:rsidR="00E0258A" w:rsidRPr="001E34C2" w:rsidRDefault="00E0258A" w:rsidP="00E0258A">
      <w:pPr>
        <w:pStyle w:val="a5"/>
        <w:tabs>
          <w:tab w:val="left" w:pos="851"/>
        </w:tabs>
        <w:spacing w:after="0" w:line="240" w:lineRule="auto"/>
        <w:ind w:left="95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0258A" w:rsidRPr="00E10C21" w:rsidRDefault="00E2215E" w:rsidP="00E025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2215E">
        <w:rPr>
          <w:rFonts w:ascii="Times New Roman" w:hAnsi="Times New Roman"/>
          <w:b/>
          <w:sz w:val="26"/>
          <w:szCs w:val="26"/>
          <w:u w:val="single"/>
        </w:rPr>
        <w:t xml:space="preserve">3.1 </w:t>
      </w:r>
      <w:r w:rsidR="00E0258A" w:rsidRPr="00E10C21">
        <w:rPr>
          <w:rFonts w:ascii="Times New Roman" w:hAnsi="Times New Roman"/>
          <w:b/>
          <w:sz w:val="26"/>
          <w:szCs w:val="26"/>
          <w:u w:val="single"/>
        </w:rPr>
        <w:t xml:space="preserve">Критерии оценки устного ответа на теоретический вопрос. </w:t>
      </w:r>
    </w:p>
    <w:p w:rsidR="00E0258A" w:rsidRPr="00E10C21" w:rsidRDefault="00E0258A" w:rsidP="00E025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E0258A" w:rsidRDefault="00E0258A" w:rsidP="00E0258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</w:t>
      </w:r>
      <w:r>
        <w:rPr>
          <w:rFonts w:ascii="Times New Roman" w:hAnsi="Times New Roman"/>
          <w:sz w:val="24"/>
        </w:rPr>
        <w:t xml:space="preserve"> - полное изложение полученных знаний в устной  или письме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ной форме, в соответствии с требованиями учебной программы; правильное определение специальных пон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тий; владение терминологией; полное понимание материала; умение обосновать свои суждения, применить знания на практике, привести необходимые прим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ры; последовательное и полное с то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ки зрения технологии выполнения работ изложение материала.</w:t>
      </w:r>
    </w:p>
    <w:p w:rsidR="00E0258A" w:rsidRDefault="00E0258A" w:rsidP="00E0258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</w:t>
      </w:r>
      <w:r>
        <w:rPr>
          <w:rFonts w:ascii="Times New Roman" w:hAnsi="Times New Roman"/>
          <w:sz w:val="24"/>
        </w:rPr>
        <w:t xml:space="preserve"> - изложение полученных знаний в устной  или письменной фо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ме, удовлетворяющее тем же требованиям, что и для оценки «5»; наличие несуществе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ных терминологических ошибок, не меняющих суть раскрываемого вопроса, самосто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тельное их исправление; выпо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нение заданий с небольшой помощью преподавателя.</w:t>
      </w:r>
    </w:p>
    <w:p w:rsidR="00E0258A" w:rsidRDefault="00E0258A" w:rsidP="00E0258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</w:t>
      </w:r>
      <w:r>
        <w:rPr>
          <w:rFonts w:ascii="Times New Roman" w:hAnsi="Times New Roman"/>
          <w:sz w:val="24"/>
        </w:rPr>
        <w:t xml:space="preserve"> - изложение полученных знаний неполное; неточн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сти в опр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последовательное излож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ние материала.</w:t>
      </w: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лены к ответу на теоретический вопрос. Полученные результаты не позволяют сделать правильных выводов и полностью расходятся с поставленной целью. </w:t>
      </w: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дентов неэффе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тивны по причине плохой подготовки.</w:t>
      </w:r>
    </w:p>
    <w:p w:rsidR="00E0258A" w:rsidRDefault="00E0258A" w:rsidP="003A0A1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0258A" w:rsidRPr="00E10C21" w:rsidRDefault="00E2215E" w:rsidP="00E2215E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E2215E">
        <w:rPr>
          <w:rFonts w:ascii="Times New Roman" w:hAnsi="Times New Roman"/>
          <w:b/>
          <w:sz w:val="26"/>
          <w:szCs w:val="26"/>
          <w:u w:val="single"/>
        </w:rPr>
        <w:t xml:space="preserve">3.2 </w:t>
      </w:r>
      <w:r w:rsidR="00E0258A" w:rsidRPr="00E10C21">
        <w:rPr>
          <w:rFonts w:ascii="Times New Roman" w:hAnsi="Times New Roman"/>
          <w:b/>
          <w:sz w:val="26"/>
          <w:szCs w:val="26"/>
          <w:u w:val="single"/>
        </w:rPr>
        <w:t>Критерии оценки выполнения практического задания</w:t>
      </w:r>
    </w:p>
    <w:p w:rsidR="00E0258A" w:rsidRDefault="00E0258A" w:rsidP="00E0258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«отлично».</w:t>
      </w:r>
      <w:r>
        <w:rPr>
          <w:rFonts w:ascii="Times New Roman" w:hAnsi="Times New Roman"/>
          <w:sz w:val="24"/>
        </w:rPr>
        <w:t xml:space="preserve"> Задание  выполнено в полном объеме с соблюдением необх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димой последовательности. Студент работает полностью самостоятельно: подбирает 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обходимые знания, практические умения и навыки. Работа оформляется аккуратно, в на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более оптимальной для фи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сации результатов форме.</w:t>
      </w: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«хорошо».</w:t>
      </w:r>
      <w:r>
        <w:rPr>
          <w:rFonts w:ascii="Times New Roman" w:hAnsi="Times New Roman"/>
          <w:sz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нения, не влияющие на правильность конечного результата. Студент  использует указа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ные преподавателем источники знаний, включая страницы учебника, таблицы из прил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жения к учебнику, страницы из справочных сборников. Работа показывает знание уч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щихся основного теоретического материала и 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ладение умениями, необходимыми для самостоятельного выполнения работы. Могут быть неточности и небрежности в оформл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lastRenderedPageBreak/>
        <w:t>нии результатов работы.</w:t>
      </w: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«удовлетворительно».</w:t>
      </w:r>
      <w:r>
        <w:rPr>
          <w:rFonts w:ascii="Times New Roman" w:hAnsi="Times New Roman"/>
          <w:sz w:val="24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мени. Студент пок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зывают знания теоретического материала, но испытывает затруднение при самостоятельной работе, допускают ошибки.</w:t>
      </w:r>
    </w:p>
    <w:p w:rsidR="00E0258A" w:rsidRDefault="00E0258A" w:rsidP="00E0258A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ляют сделать правильных выводов и полностью расходятся с поставленной целью. Пок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зывается плохое знание практического материала и отсутствие необходимых умений. 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ководство и помощь со стороны преподавателя и хорошо подготовленных студентов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эффективны по причине плохой подготовки.</w:t>
      </w:r>
    </w:p>
    <w:p w:rsidR="003A0A10" w:rsidRDefault="003A0A10" w:rsidP="006742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A0A10" w:rsidRPr="003A0A10" w:rsidRDefault="00E2215E" w:rsidP="00E2215E">
      <w:pPr>
        <w:pStyle w:val="1"/>
        <w:shd w:val="clear" w:color="auto" w:fill="FFFFFF"/>
        <w:ind w:left="450"/>
        <w:rPr>
          <w:b/>
          <w:color w:val="000000" w:themeColor="text1"/>
          <w:sz w:val="26"/>
          <w:szCs w:val="26"/>
          <w:u w:val="single"/>
        </w:rPr>
      </w:pPr>
      <w:r w:rsidRPr="00E2215E">
        <w:rPr>
          <w:b/>
          <w:color w:val="000000" w:themeColor="text1"/>
          <w:sz w:val="26"/>
          <w:szCs w:val="26"/>
          <w:u w:val="single"/>
        </w:rPr>
        <w:t xml:space="preserve">3.3 </w:t>
      </w:r>
      <w:r w:rsidR="003A0A10" w:rsidRPr="003A0A10">
        <w:rPr>
          <w:b/>
          <w:color w:val="000000" w:themeColor="text1"/>
          <w:sz w:val="26"/>
          <w:szCs w:val="26"/>
          <w:u w:val="single"/>
        </w:rPr>
        <w:t>Критерии выставления оценки дифференцированного зачёта.</w:t>
      </w:r>
    </w:p>
    <w:p w:rsidR="003A0A10" w:rsidRPr="00E10C21" w:rsidRDefault="003A0A10" w:rsidP="003A0A10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Знания, умения и навыки обучающихся при промежуточной аттестации 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в форме дифф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ренцированного зачета </w:t>
      </w:r>
      <w:r w:rsidRPr="00E10C21">
        <w:rPr>
          <w:rFonts w:ascii="Times New Roman" w:hAnsi="Times New Roman"/>
          <w:color w:val="000000"/>
          <w:sz w:val="24"/>
          <w:szCs w:val="24"/>
        </w:rPr>
        <w:t>определяются оценками «зачтено (отлично)», «зачтено (хор</w:t>
      </w:r>
      <w:r w:rsidRPr="00E10C21">
        <w:rPr>
          <w:rFonts w:ascii="Times New Roman" w:hAnsi="Times New Roman"/>
          <w:color w:val="000000"/>
          <w:sz w:val="24"/>
          <w:szCs w:val="24"/>
        </w:rPr>
        <w:t>о</w:t>
      </w:r>
      <w:r w:rsidRPr="00E10C21">
        <w:rPr>
          <w:rFonts w:ascii="Times New Roman" w:hAnsi="Times New Roman"/>
          <w:color w:val="000000"/>
          <w:sz w:val="24"/>
          <w:szCs w:val="24"/>
        </w:rPr>
        <w:t>шо)», «зачтено (удо</w:t>
      </w:r>
      <w:r w:rsidRPr="00E10C21">
        <w:rPr>
          <w:rFonts w:ascii="Times New Roman" w:hAnsi="Times New Roman"/>
          <w:color w:val="000000"/>
          <w:sz w:val="24"/>
          <w:szCs w:val="24"/>
        </w:rPr>
        <w:t>в</w:t>
      </w:r>
      <w:r w:rsidRPr="00E10C21">
        <w:rPr>
          <w:rFonts w:ascii="Times New Roman" w:hAnsi="Times New Roman"/>
          <w:color w:val="000000"/>
          <w:sz w:val="24"/>
          <w:szCs w:val="24"/>
        </w:rPr>
        <w:t>летворительно)», «не зачтено (неудовлетворительно)».</w:t>
      </w:r>
      <w:proofErr w:type="gramEnd"/>
    </w:p>
    <w:p w:rsidR="003A0A10" w:rsidRPr="00E10C21" w:rsidRDefault="003A0A10" w:rsidP="003A0A10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(отлично)»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глубоко и прочно усвоил весь программный мат</w:t>
      </w:r>
      <w:r w:rsidRPr="00E10C21">
        <w:rPr>
          <w:rFonts w:ascii="Times New Roman" w:hAnsi="Times New Roman"/>
          <w:color w:val="000000"/>
          <w:sz w:val="24"/>
          <w:szCs w:val="24"/>
        </w:rPr>
        <w:t>е</w:t>
      </w:r>
      <w:r w:rsidRPr="00E10C21">
        <w:rPr>
          <w:rFonts w:ascii="Times New Roman" w:hAnsi="Times New Roman"/>
          <w:color w:val="000000"/>
          <w:sz w:val="24"/>
          <w:szCs w:val="24"/>
        </w:rPr>
        <w:t>риал, исчерпывающе, последовательно, грамотно и логически стройно его излагает, не з</w:t>
      </w:r>
      <w:r w:rsidRPr="00E10C21">
        <w:rPr>
          <w:rFonts w:ascii="Times New Roman" w:hAnsi="Times New Roman"/>
          <w:color w:val="000000"/>
          <w:sz w:val="24"/>
          <w:szCs w:val="24"/>
        </w:rPr>
        <w:t>а</w:t>
      </w:r>
      <w:r w:rsidRPr="00E10C21">
        <w:rPr>
          <w:rFonts w:ascii="Times New Roman" w:hAnsi="Times New Roman"/>
          <w:color w:val="000000"/>
          <w:sz w:val="24"/>
          <w:szCs w:val="24"/>
        </w:rPr>
        <w:t>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</w:t>
      </w:r>
      <w:r w:rsidRPr="00E10C21">
        <w:rPr>
          <w:rFonts w:ascii="Times New Roman" w:hAnsi="Times New Roman"/>
          <w:color w:val="000000"/>
          <w:sz w:val="24"/>
          <w:szCs w:val="24"/>
        </w:rPr>
        <w:t>я</w:t>
      </w:r>
      <w:r w:rsidRPr="00E10C21">
        <w:rPr>
          <w:rFonts w:ascii="Times New Roman" w:hAnsi="Times New Roman"/>
          <w:color w:val="000000"/>
          <w:sz w:val="24"/>
          <w:szCs w:val="24"/>
        </w:rPr>
        <w:t>тельно обобщать и излагать материал, не допуская ошибок.</w:t>
      </w:r>
    </w:p>
    <w:p w:rsidR="003A0A10" w:rsidRPr="00E10C21" w:rsidRDefault="003A0A10" w:rsidP="003A0A10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(хорошо)»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10C21">
        <w:rPr>
          <w:rFonts w:ascii="Times New Roman" w:hAnsi="Times New Roman"/>
          <w:color w:val="000000"/>
          <w:sz w:val="24"/>
          <w:szCs w:val="24"/>
        </w:rPr>
        <w:t xml:space="preserve"> и владеет необходимыми умениями и н</w:t>
      </w:r>
      <w:r w:rsidRPr="00E10C21">
        <w:rPr>
          <w:rFonts w:ascii="Times New Roman" w:hAnsi="Times New Roman"/>
          <w:color w:val="000000"/>
          <w:sz w:val="24"/>
          <w:szCs w:val="24"/>
        </w:rPr>
        <w:t>а</w:t>
      </w:r>
      <w:r w:rsidRPr="00E10C21">
        <w:rPr>
          <w:rFonts w:ascii="Times New Roman" w:hAnsi="Times New Roman"/>
          <w:color w:val="000000"/>
          <w:sz w:val="24"/>
          <w:szCs w:val="24"/>
        </w:rPr>
        <w:t>выками при выполнении практических заданий.</w:t>
      </w:r>
    </w:p>
    <w:p w:rsidR="003A0A10" w:rsidRPr="00E10C21" w:rsidRDefault="003A0A10" w:rsidP="003A0A10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усвоил только основной материал, но не знает о</w:t>
      </w:r>
      <w:r w:rsidRPr="00E10C21">
        <w:rPr>
          <w:rFonts w:ascii="Times New Roman" w:hAnsi="Times New Roman"/>
          <w:color w:val="000000"/>
          <w:sz w:val="24"/>
          <w:szCs w:val="24"/>
        </w:rPr>
        <w:t>т</w:t>
      </w:r>
      <w:r w:rsidRPr="00E10C21">
        <w:rPr>
          <w:rFonts w:ascii="Times New Roman" w:hAnsi="Times New Roman"/>
          <w:color w:val="000000"/>
          <w:sz w:val="24"/>
          <w:szCs w:val="24"/>
        </w:rPr>
        <w:t>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</w:t>
      </w:r>
      <w:r w:rsidRPr="00E10C21">
        <w:rPr>
          <w:rFonts w:ascii="Times New Roman" w:hAnsi="Times New Roman"/>
          <w:color w:val="000000"/>
          <w:sz w:val="24"/>
          <w:szCs w:val="24"/>
        </w:rPr>
        <w:t>а</w:t>
      </w:r>
      <w:r w:rsidRPr="00E10C21">
        <w:rPr>
          <w:rFonts w:ascii="Times New Roman" w:hAnsi="Times New Roman"/>
          <w:color w:val="000000"/>
          <w:sz w:val="24"/>
          <w:szCs w:val="24"/>
        </w:rPr>
        <w:t>труднения в выполнении практических заданий.</w:t>
      </w:r>
    </w:p>
    <w:p w:rsidR="003A0A10" w:rsidRPr="00E10C21" w:rsidRDefault="003A0A10" w:rsidP="003A0A10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«Не зачтено (неудовлетворительно)»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E10C21">
        <w:rPr>
          <w:rFonts w:ascii="Times New Roman" w:hAnsi="Times New Roman"/>
          <w:color w:val="000000"/>
          <w:sz w:val="24"/>
          <w:szCs w:val="24"/>
        </w:rPr>
        <w:t xml:space="preserve"> не знает значительной части пр</w:t>
      </w:r>
      <w:r w:rsidRPr="00E10C21">
        <w:rPr>
          <w:rFonts w:ascii="Times New Roman" w:hAnsi="Times New Roman"/>
          <w:color w:val="000000"/>
          <w:sz w:val="24"/>
          <w:szCs w:val="24"/>
        </w:rPr>
        <w:t>о</w:t>
      </w:r>
      <w:r w:rsidRPr="00E10C21">
        <w:rPr>
          <w:rFonts w:ascii="Times New Roman" w:hAnsi="Times New Roman"/>
          <w:color w:val="000000"/>
          <w:sz w:val="24"/>
          <w:szCs w:val="24"/>
        </w:rPr>
        <w:t>граммного материала, допускает существенные ошибки, с большими затруднениями в</w:t>
      </w:r>
      <w:r w:rsidRPr="00E10C21">
        <w:rPr>
          <w:rFonts w:ascii="Times New Roman" w:hAnsi="Times New Roman"/>
          <w:color w:val="000000"/>
          <w:sz w:val="24"/>
          <w:szCs w:val="24"/>
        </w:rPr>
        <w:t>ы</w:t>
      </w:r>
      <w:r w:rsidRPr="00E10C21">
        <w:rPr>
          <w:rFonts w:ascii="Times New Roman" w:hAnsi="Times New Roman"/>
          <w:color w:val="000000"/>
          <w:sz w:val="24"/>
          <w:szCs w:val="24"/>
        </w:rPr>
        <w:t>полняет практические задания, задачи.</w:t>
      </w:r>
    </w:p>
    <w:p w:rsidR="003A0A10" w:rsidRDefault="003A0A10" w:rsidP="003A0A1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0A10" w:rsidRPr="00E10C21" w:rsidRDefault="00E2215E" w:rsidP="003A0A1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2215E">
        <w:rPr>
          <w:rFonts w:ascii="Times New Roman" w:hAnsi="Times New Roman"/>
          <w:b/>
          <w:sz w:val="26"/>
          <w:szCs w:val="26"/>
        </w:rPr>
        <w:t>4</w:t>
      </w:r>
      <w:r w:rsidR="003A0A10" w:rsidRPr="00E10C21">
        <w:rPr>
          <w:rFonts w:ascii="Times New Roman" w:hAnsi="Times New Roman"/>
          <w:b/>
          <w:sz w:val="26"/>
          <w:szCs w:val="26"/>
        </w:rPr>
        <w:t xml:space="preserve">  </w:t>
      </w:r>
      <w:r w:rsidR="009926FE">
        <w:rPr>
          <w:rFonts w:ascii="Times New Roman" w:hAnsi="Times New Roman"/>
          <w:b/>
          <w:sz w:val="26"/>
          <w:szCs w:val="26"/>
        </w:rPr>
        <w:t>ПЕРЕЧЕНЬ ИНФОРМАЦИОННЫХ ИСТОЧНИКОВ</w:t>
      </w:r>
    </w:p>
    <w:p w:rsidR="003A0A10" w:rsidRPr="00E10C21" w:rsidRDefault="003A0A10" w:rsidP="003A0A10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3A0A10" w:rsidRPr="00E10C21" w:rsidRDefault="00E2215E" w:rsidP="003A0A10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  <w:r w:rsidRPr="00E2215E">
        <w:rPr>
          <w:rFonts w:ascii="Times New Roman" w:hAnsi="Times New Roman"/>
          <w:b/>
          <w:bCs/>
          <w:sz w:val="26"/>
          <w:szCs w:val="26"/>
        </w:rPr>
        <w:t>4</w:t>
      </w:r>
      <w:r w:rsidR="003A0A10" w:rsidRPr="00E10C21">
        <w:rPr>
          <w:rFonts w:ascii="Times New Roman" w:hAnsi="Times New Roman"/>
          <w:b/>
          <w:bCs/>
          <w:sz w:val="26"/>
          <w:szCs w:val="26"/>
        </w:rPr>
        <w:t>.1 Основные источники (печатные издания):</w:t>
      </w:r>
    </w:p>
    <w:p w:rsidR="003A0A10" w:rsidRDefault="003A0A10" w:rsidP="003A0A10">
      <w:pPr>
        <w:pStyle w:val="a5"/>
        <w:tabs>
          <w:tab w:val="left" w:pos="0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A0A10" w:rsidRPr="00E10C21" w:rsidRDefault="003A0A10" w:rsidP="0010739F">
      <w:pPr>
        <w:pStyle w:val="Style44"/>
        <w:widowControl/>
        <w:tabs>
          <w:tab w:val="left" w:pos="734"/>
          <w:tab w:val="left" w:pos="993"/>
          <w:tab w:val="left" w:pos="1418"/>
        </w:tabs>
        <w:spacing w:line="276" w:lineRule="auto"/>
        <w:ind w:right="170" w:firstLine="0"/>
        <w:jc w:val="both"/>
        <w:rPr>
          <w:rStyle w:val="FontStyle62"/>
        </w:rPr>
      </w:pPr>
      <w:r w:rsidRPr="00E10C21">
        <w:rPr>
          <w:rStyle w:val="FontStyle62"/>
        </w:rPr>
        <w:t>1. Маслов Н.И. Пленер. Практика по изобразительному искусству: Учебное пос</w:t>
      </w:r>
      <w:r w:rsidRPr="00E10C21">
        <w:rPr>
          <w:rStyle w:val="FontStyle62"/>
        </w:rPr>
        <w:t>о</w:t>
      </w:r>
      <w:r w:rsidRPr="00E10C21">
        <w:rPr>
          <w:rStyle w:val="FontStyle62"/>
        </w:rPr>
        <w:t xml:space="preserve">бие для студентов </w:t>
      </w:r>
      <w:proofErr w:type="spellStart"/>
      <w:r w:rsidRPr="00E10C21">
        <w:rPr>
          <w:rStyle w:val="FontStyle62"/>
        </w:rPr>
        <w:t>худ</w:t>
      </w:r>
      <w:proofErr w:type="gramStart"/>
      <w:r w:rsidRPr="00E10C21">
        <w:rPr>
          <w:rStyle w:val="FontStyle62"/>
        </w:rPr>
        <w:t>.-</w:t>
      </w:r>
      <w:proofErr w:type="gramEnd"/>
      <w:r w:rsidRPr="00E10C21">
        <w:rPr>
          <w:rStyle w:val="FontStyle62"/>
        </w:rPr>
        <w:t>граф</w:t>
      </w:r>
      <w:proofErr w:type="spellEnd"/>
      <w:r w:rsidRPr="00E10C21">
        <w:rPr>
          <w:rStyle w:val="FontStyle62"/>
        </w:rPr>
        <w:t>. вузов. – М.: Просвещение, 20</w:t>
      </w:r>
      <w:r>
        <w:rPr>
          <w:rStyle w:val="FontStyle62"/>
        </w:rPr>
        <w:t>21</w:t>
      </w:r>
      <w:r w:rsidRPr="00E10C21">
        <w:rPr>
          <w:rStyle w:val="FontStyle62"/>
        </w:rPr>
        <w:t xml:space="preserve">. </w:t>
      </w:r>
    </w:p>
    <w:p w:rsidR="003A0A10" w:rsidRPr="00E10C21" w:rsidRDefault="003A0A10" w:rsidP="0010739F">
      <w:pPr>
        <w:widowControl w:val="0"/>
        <w:shd w:val="clear" w:color="auto" w:fill="FFFFFF"/>
        <w:tabs>
          <w:tab w:val="left" w:pos="993"/>
          <w:tab w:val="left" w:pos="14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0C21">
        <w:rPr>
          <w:rFonts w:ascii="Times New Roman" w:hAnsi="Times New Roman"/>
          <w:sz w:val="24"/>
          <w:szCs w:val="24"/>
        </w:rPr>
        <w:lastRenderedPageBreak/>
        <w:t>2. Ермаков Г.И. Пленэр [Электронный ресурс]: учебно-методическое пособие/ Ермаков Г.И.— Электрон</w:t>
      </w:r>
      <w:proofErr w:type="gramStart"/>
      <w:r w:rsidRPr="00E10C21">
        <w:rPr>
          <w:rFonts w:ascii="Times New Roman" w:hAnsi="Times New Roman"/>
          <w:sz w:val="24"/>
          <w:szCs w:val="24"/>
        </w:rPr>
        <w:t>.</w:t>
      </w:r>
      <w:proofErr w:type="gramEnd"/>
      <w:r w:rsidRPr="00E10C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0C21">
        <w:rPr>
          <w:rFonts w:ascii="Times New Roman" w:hAnsi="Times New Roman"/>
          <w:sz w:val="24"/>
          <w:szCs w:val="24"/>
        </w:rPr>
        <w:t>т</w:t>
      </w:r>
      <w:proofErr w:type="gramEnd"/>
      <w:r w:rsidRPr="00E10C21">
        <w:rPr>
          <w:rFonts w:ascii="Times New Roman" w:hAnsi="Times New Roman"/>
          <w:sz w:val="24"/>
          <w:szCs w:val="24"/>
        </w:rPr>
        <w:t>екстовые данные.— Москва: Прометей, 20</w:t>
      </w:r>
      <w:r>
        <w:rPr>
          <w:rFonts w:ascii="Times New Roman" w:hAnsi="Times New Roman"/>
          <w:sz w:val="24"/>
          <w:szCs w:val="24"/>
        </w:rPr>
        <w:t>21</w:t>
      </w:r>
      <w:r w:rsidRPr="00E10C21">
        <w:rPr>
          <w:rFonts w:ascii="Times New Roman" w:hAnsi="Times New Roman"/>
          <w:sz w:val="24"/>
          <w:szCs w:val="24"/>
        </w:rPr>
        <w:t xml:space="preserve">.— 182 </w:t>
      </w:r>
      <w:proofErr w:type="spellStart"/>
      <w:r w:rsidRPr="00E10C21">
        <w:rPr>
          <w:rFonts w:ascii="Times New Roman" w:hAnsi="Times New Roman"/>
          <w:sz w:val="24"/>
          <w:szCs w:val="24"/>
        </w:rPr>
        <w:t>c</w:t>
      </w:r>
      <w:proofErr w:type="spellEnd"/>
      <w:r w:rsidRPr="00E10C21">
        <w:rPr>
          <w:rFonts w:ascii="Times New Roman" w:hAnsi="Times New Roman"/>
          <w:sz w:val="24"/>
          <w:szCs w:val="24"/>
        </w:rPr>
        <w:t>.— Режим дост</w:t>
      </w:r>
      <w:r w:rsidRPr="00E10C21">
        <w:rPr>
          <w:rFonts w:ascii="Times New Roman" w:hAnsi="Times New Roman"/>
          <w:sz w:val="24"/>
          <w:szCs w:val="24"/>
        </w:rPr>
        <w:t>у</w:t>
      </w:r>
      <w:r w:rsidRPr="00E10C21">
        <w:rPr>
          <w:rFonts w:ascii="Times New Roman" w:hAnsi="Times New Roman"/>
          <w:sz w:val="24"/>
          <w:szCs w:val="24"/>
        </w:rPr>
        <w:t>па: http://www.iprbookshop.ru/24009.html.— ЭБС «</w:t>
      </w:r>
      <w:proofErr w:type="spellStart"/>
      <w:r w:rsidRPr="00E10C21">
        <w:rPr>
          <w:rFonts w:ascii="Times New Roman" w:hAnsi="Times New Roman"/>
          <w:sz w:val="24"/>
          <w:szCs w:val="24"/>
        </w:rPr>
        <w:t>IPRbooks</w:t>
      </w:r>
      <w:proofErr w:type="spellEnd"/>
      <w:r w:rsidRPr="00E10C21">
        <w:rPr>
          <w:rFonts w:ascii="Times New Roman" w:hAnsi="Times New Roman"/>
          <w:sz w:val="24"/>
          <w:szCs w:val="24"/>
        </w:rPr>
        <w:t>»</w:t>
      </w:r>
    </w:p>
    <w:p w:rsidR="003A0A10" w:rsidRPr="00E10C21" w:rsidRDefault="003A0A10" w:rsidP="003A0A10">
      <w:pPr>
        <w:pStyle w:val="a5"/>
        <w:tabs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A0A10" w:rsidRPr="00E10C21" w:rsidRDefault="00E2215E" w:rsidP="003A0A10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4</w:t>
      </w:r>
      <w:r w:rsidR="003A0A10" w:rsidRPr="00E10C21">
        <w:rPr>
          <w:rFonts w:ascii="Times New Roman" w:hAnsi="Times New Roman"/>
          <w:b/>
          <w:bCs/>
          <w:sz w:val="26"/>
          <w:szCs w:val="26"/>
        </w:rPr>
        <w:t>.2 Интернет источники (электронные издания)</w:t>
      </w:r>
    </w:p>
    <w:p w:rsidR="003A0A10" w:rsidRPr="00E10C21" w:rsidRDefault="003A0A10" w:rsidP="003A0A10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3A0A10" w:rsidRPr="0010739F" w:rsidRDefault="003A0A10" w:rsidP="0010739F">
      <w:pPr>
        <w:tabs>
          <w:tab w:val="left" w:pos="0"/>
          <w:tab w:val="left" w:pos="851"/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739F">
        <w:rPr>
          <w:rFonts w:ascii="Times New Roman" w:hAnsi="Times New Roman"/>
          <w:sz w:val="24"/>
          <w:szCs w:val="24"/>
        </w:rPr>
        <w:t xml:space="preserve">1. </w:t>
      </w:r>
      <w:hyperlink r:id="rId27" w:tooltip="http://www.iprbookshop.ru" w:history="1">
        <w:r w:rsidRPr="0010739F">
          <w:rPr>
            <w:rFonts w:ascii="Times New Roman" w:hAnsi="Times New Roman"/>
            <w:sz w:val="24"/>
            <w:szCs w:val="24"/>
            <w:u w:val="single"/>
          </w:rPr>
          <w:t>http://www.iprbookshop.ru</w:t>
        </w:r>
      </w:hyperlink>
      <w:r w:rsidRPr="0010739F">
        <w:rPr>
          <w:rFonts w:ascii="Times New Roman" w:hAnsi="Times New Roman"/>
          <w:sz w:val="24"/>
          <w:szCs w:val="24"/>
        </w:rPr>
        <w:t xml:space="preserve"> - </w:t>
      </w:r>
      <w:r w:rsidRPr="0010739F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Электронно-библиотечная система </w:t>
      </w:r>
      <w:proofErr w:type="spellStart"/>
      <w:r w:rsidRPr="0010739F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10739F">
        <w:rPr>
          <w:rFonts w:ascii="Times New Roman" w:hAnsi="Times New Roman"/>
          <w:sz w:val="24"/>
          <w:szCs w:val="24"/>
          <w:shd w:val="clear" w:color="auto" w:fill="FFFFFF"/>
        </w:rPr>
        <w:t xml:space="preserve">;   </w:t>
      </w:r>
    </w:p>
    <w:p w:rsidR="003A0A10" w:rsidRPr="0010739F" w:rsidRDefault="003A0A10" w:rsidP="0010739F">
      <w:pPr>
        <w:tabs>
          <w:tab w:val="left" w:pos="0"/>
          <w:tab w:val="left" w:pos="851"/>
          <w:tab w:val="left" w:pos="993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39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28" w:tooltip="https://www.rsl.ru/" w:history="1">
        <w:r w:rsidRPr="0010739F">
          <w:rPr>
            <w:rStyle w:val="af7"/>
            <w:rFonts w:ascii="Times New Roman" w:hAnsi="Times New Roman"/>
            <w:color w:val="000000" w:themeColor="text1"/>
            <w:sz w:val="24"/>
            <w:szCs w:val="24"/>
          </w:rPr>
          <w:t>https://www.rsl.ru/</w:t>
        </w:r>
      </w:hyperlink>
      <w:r w:rsidRPr="0010739F">
        <w:rPr>
          <w:rFonts w:ascii="Times New Roman" w:hAnsi="Times New Roman"/>
          <w:bCs/>
          <w:sz w:val="24"/>
          <w:szCs w:val="24"/>
        </w:rPr>
        <w:t>– Российская государственная библиотека;</w:t>
      </w:r>
    </w:p>
    <w:p w:rsidR="003A0A10" w:rsidRPr="0010739F" w:rsidRDefault="003A0A10" w:rsidP="0010739F">
      <w:pPr>
        <w:tabs>
          <w:tab w:val="left" w:pos="0"/>
          <w:tab w:val="left" w:pos="851"/>
          <w:tab w:val="left" w:pos="993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39F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hyperlink r:id="rId29" w:tooltip="http://nlr.ru/" w:history="1">
        <w:r w:rsidRPr="0010739F">
          <w:rPr>
            <w:rStyle w:val="af7"/>
            <w:rFonts w:ascii="Times New Roman" w:hAnsi="Times New Roman"/>
            <w:color w:val="000000" w:themeColor="text1"/>
            <w:sz w:val="24"/>
            <w:szCs w:val="24"/>
          </w:rPr>
          <w:t>http://nlr.ru/</w:t>
        </w:r>
      </w:hyperlink>
      <w:r w:rsidRPr="0010739F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0739F">
        <w:rPr>
          <w:rFonts w:ascii="Times New Roman" w:hAnsi="Times New Roman"/>
          <w:bCs/>
          <w:color w:val="000000" w:themeColor="text1"/>
          <w:sz w:val="24"/>
          <w:szCs w:val="24"/>
        </w:rPr>
        <w:t>Российская национальная библиотека.</w:t>
      </w:r>
    </w:p>
    <w:p w:rsidR="003A0A10" w:rsidRPr="00E10C21" w:rsidRDefault="003A0A10" w:rsidP="003A0A10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A0A10" w:rsidRPr="00E10C21" w:rsidRDefault="00E2215E" w:rsidP="003A0A10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en-US"/>
        </w:rPr>
        <w:t>4</w:t>
      </w:r>
      <w:r w:rsidR="003A0A10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>.3. Дополнительные источники</w:t>
      </w:r>
    </w:p>
    <w:p w:rsidR="003A0A10" w:rsidRPr="00E10C21" w:rsidRDefault="003A0A10" w:rsidP="003A0A10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A0A10" w:rsidRPr="0010739F" w:rsidRDefault="003A0A10" w:rsidP="0010739F">
      <w:pPr>
        <w:pStyle w:val="Style44"/>
        <w:widowControl/>
        <w:tabs>
          <w:tab w:val="left" w:pos="734"/>
          <w:tab w:val="left" w:pos="993"/>
          <w:tab w:val="left" w:pos="1418"/>
        </w:tabs>
        <w:spacing w:line="276" w:lineRule="auto"/>
        <w:ind w:right="170" w:firstLine="0"/>
        <w:jc w:val="both"/>
        <w:rPr>
          <w:rStyle w:val="FontStyle62"/>
          <w:sz w:val="24"/>
          <w:szCs w:val="24"/>
        </w:rPr>
      </w:pPr>
      <w:r w:rsidRPr="0010739F">
        <w:rPr>
          <w:rStyle w:val="FontStyle62"/>
          <w:sz w:val="24"/>
          <w:szCs w:val="24"/>
        </w:rPr>
        <w:t>1. Бесчастнов И.П. Живопись: Учебное пособие для студентов высших учебных завед</w:t>
      </w:r>
      <w:r w:rsidRPr="0010739F">
        <w:rPr>
          <w:rStyle w:val="FontStyle62"/>
          <w:sz w:val="24"/>
          <w:szCs w:val="24"/>
        </w:rPr>
        <w:t>е</w:t>
      </w:r>
      <w:r w:rsidRPr="0010739F">
        <w:rPr>
          <w:rStyle w:val="FontStyle62"/>
          <w:sz w:val="24"/>
          <w:szCs w:val="24"/>
        </w:rPr>
        <w:t xml:space="preserve">ний. – М.: </w:t>
      </w:r>
      <w:proofErr w:type="spellStart"/>
      <w:r w:rsidRPr="0010739F">
        <w:rPr>
          <w:rStyle w:val="FontStyle62"/>
          <w:sz w:val="24"/>
          <w:szCs w:val="24"/>
        </w:rPr>
        <w:t>Гум</w:t>
      </w:r>
      <w:proofErr w:type="spellEnd"/>
      <w:r w:rsidRPr="0010739F">
        <w:rPr>
          <w:rStyle w:val="FontStyle62"/>
          <w:sz w:val="24"/>
          <w:szCs w:val="24"/>
        </w:rPr>
        <w:t>. изд. центр "</w:t>
      </w:r>
      <w:proofErr w:type="spellStart"/>
      <w:r w:rsidRPr="0010739F">
        <w:rPr>
          <w:rStyle w:val="FontStyle62"/>
          <w:sz w:val="24"/>
          <w:szCs w:val="24"/>
        </w:rPr>
        <w:t>Владос</w:t>
      </w:r>
      <w:proofErr w:type="spellEnd"/>
      <w:r w:rsidRPr="0010739F">
        <w:rPr>
          <w:rStyle w:val="FontStyle62"/>
          <w:sz w:val="24"/>
          <w:szCs w:val="24"/>
        </w:rPr>
        <w:t>", 2012.</w:t>
      </w:r>
    </w:p>
    <w:p w:rsidR="003A0A10" w:rsidRPr="0010739F" w:rsidRDefault="003A0A10" w:rsidP="0010739F">
      <w:pPr>
        <w:pStyle w:val="Style44"/>
        <w:widowControl/>
        <w:tabs>
          <w:tab w:val="left" w:pos="734"/>
          <w:tab w:val="left" w:pos="993"/>
          <w:tab w:val="left" w:pos="1418"/>
        </w:tabs>
        <w:spacing w:line="276" w:lineRule="auto"/>
        <w:ind w:right="170" w:firstLine="0"/>
        <w:jc w:val="both"/>
        <w:rPr>
          <w:rStyle w:val="FontStyle62"/>
          <w:sz w:val="24"/>
          <w:szCs w:val="24"/>
        </w:rPr>
      </w:pPr>
      <w:r w:rsidRPr="0010739F">
        <w:rPr>
          <w:bCs/>
        </w:rPr>
        <w:t xml:space="preserve">2. Жабинский В.И.,. </w:t>
      </w:r>
      <w:proofErr w:type="spellStart"/>
      <w:r w:rsidRPr="0010739F">
        <w:rPr>
          <w:bCs/>
        </w:rPr>
        <w:t>Винтова</w:t>
      </w:r>
      <w:proofErr w:type="spellEnd"/>
      <w:r w:rsidRPr="0010739F">
        <w:rPr>
          <w:bCs/>
        </w:rPr>
        <w:t xml:space="preserve"> А.В.Рисунок. Учебное пособие для среднего професси</w:t>
      </w:r>
      <w:r w:rsidRPr="0010739F">
        <w:rPr>
          <w:bCs/>
        </w:rPr>
        <w:t>о</w:t>
      </w:r>
      <w:r w:rsidRPr="0010739F">
        <w:rPr>
          <w:bCs/>
        </w:rPr>
        <w:t xml:space="preserve">нального образования - М.: </w:t>
      </w:r>
      <w:proofErr w:type="spellStart"/>
      <w:r w:rsidRPr="0010739F">
        <w:rPr>
          <w:bCs/>
        </w:rPr>
        <w:t>Инфра-М</w:t>
      </w:r>
      <w:proofErr w:type="spellEnd"/>
      <w:r w:rsidRPr="0010739F">
        <w:rPr>
          <w:bCs/>
        </w:rPr>
        <w:t>, 2018</w:t>
      </w:r>
    </w:p>
    <w:p w:rsidR="00AE0941" w:rsidRPr="0037434D" w:rsidRDefault="003A0A10" w:rsidP="00EE192F">
      <w:pPr>
        <w:widowControl w:val="0"/>
        <w:shd w:val="clear" w:color="auto" w:fill="FFFFFF"/>
        <w:tabs>
          <w:tab w:val="left" w:pos="993"/>
          <w:tab w:val="left" w:pos="14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739F">
        <w:rPr>
          <w:rFonts w:ascii="Times New Roman" w:hAnsi="Times New Roman"/>
          <w:sz w:val="24"/>
          <w:szCs w:val="24"/>
        </w:rPr>
        <w:t>3. Проектно-изыскательская практика [Электронный ресурс]: пленэр по рисунку и жив</w:t>
      </w:r>
      <w:r w:rsidRPr="0010739F">
        <w:rPr>
          <w:rFonts w:ascii="Times New Roman" w:hAnsi="Times New Roman"/>
          <w:sz w:val="24"/>
          <w:szCs w:val="24"/>
        </w:rPr>
        <w:t>о</w:t>
      </w:r>
      <w:r w:rsidRPr="0010739F">
        <w:rPr>
          <w:rFonts w:ascii="Times New Roman" w:hAnsi="Times New Roman"/>
          <w:sz w:val="24"/>
          <w:szCs w:val="24"/>
        </w:rPr>
        <w:t>писи. Методические указания студентам II курса направлений «Архитектура» и «Дизайн архитектурной среды» » / — Электрон</w:t>
      </w:r>
      <w:proofErr w:type="gramStart"/>
      <w:r w:rsidRPr="0010739F">
        <w:rPr>
          <w:rFonts w:ascii="Times New Roman" w:hAnsi="Times New Roman"/>
          <w:sz w:val="24"/>
          <w:szCs w:val="24"/>
        </w:rPr>
        <w:t>.</w:t>
      </w:r>
      <w:proofErr w:type="gramEnd"/>
      <w:r w:rsidRPr="001073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739F">
        <w:rPr>
          <w:rFonts w:ascii="Times New Roman" w:hAnsi="Times New Roman"/>
          <w:sz w:val="24"/>
          <w:szCs w:val="24"/>
        </w:rPr>
        <w:t>т</w:t>
      </w:r>
      <w:proofErr w:type="gramEnd"/>
      <w:r w:rsidRPr="0010739F">
        <w:rPr>
          <w:rFonts w:ascii="Times New Roman" w:hAnsi="Times New Roman"/>
          <w:sz w:val="24"/>
          <w:szCs w:val="24"/>
        </w:rPr>
        <w:t>екстовые данные.— Нижний Новгород: Нижег</w:t>
      </w:r>
      <w:r w:rsidRPr="0010739F">
        <w:rPr>
          <w:rFonts w:ascii="Times New Roman" w:hAnsi="Times New Roman"/>
          <w:sz w:val="24"/>
          <w:szCs w:val="24"/>
        </w:rPr>
        <w:t>о</w:t>
      </w:r>
      <w:r w:rsidRPr="0010739F">
        <w:rPr>
          <w:rFonts w:ascii="Times New Roman" w:hAnsi="Times New Roman"/>
          <w:sz w:val="24"/>
          <w:szCs w:val="24"/>
        </w:rPr>
        <w:t>родский государственный архитектурно-строительный университет, ЭБС АСВ, 2014.— 48</w:t>
      </w:r>
      <w:r w:rsidRPr="00E10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C21">
        <w:rPr>
          <w:rFonts w:ascii="Times New Roman" w:hAnsi="Times New Roman"/>
          <w:sz w:val="24"/>
          <w:szCs w:val="24"/>
        </w:rPr>
        <w:t>c</w:t>
      </w:r>
      <w:proofErr w:type="spellEnd"/>
    </w:p>
    <w:sectPr w:rsidR="00AE0941" w:rsidRPr="0037434D" w:rsidSect="00B67E03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95" w:rsidRDefault="009B6A95" w:rsidP="00B67E03">
      <w:pPr>
        <w:spacing w:after="0" w:line="240" w:lineRule="auto"/>
      </w:pPr>
      <w:r>
        <w:separator/>
      </w:r>
    </w:p>
  </w:endnote>
  <w:endnote w:type="continuationSeparator" w:id="0">
    <w:p w:rsidR="009B6A95" w:rsidRDefault="009B6A95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95" w:rsidRDefault="009B6A95">
    <w:pPr>
      <w:pStyle w:val="ac"/>
      <w:jc w:val="right"/>
    </w:pPr>
    <w:fldSimple w:instr=" PAGE   \* MERGEFORMAT ">
      <w:r w:rsidR="004E05D3">
        <w:rPr>
          <w:noProof/>
        </w:rPr>
        <w:t>4</w:t>
      </w:r>
    </w:fldSimple>
  </w:p>
  <w:p w:rsidR="009B6A95" w:rsidRDefault="009B6A9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95" w:rsidRPr="00B67E03" w:rsidRDefault="009B6A95" w:rsidP="00B67E03">
    <w:pPr>
      <w:pStyle w:val="ac"/>
      <w:jc w:val="right"/>
      <w:rPr>
        <w:rFonts w:ascii="Times New Roman" w:hAnsi="Times New Roman"/>
      </w:rPr>
    </w:pPr>
    <w:r w:rsidRPr="00B67E03">
      <w:rPr>
        <w:rFonts w:ascii="Times New Roman" w:hAnsi="Times New Roman"/>
      </w:rPr>
      <w:fldChar w:fldCharType="begin"/>
    </w:r>
    <w:r w:rsidRPr="00B67E03">
      <w:rPr>
        <w:rFonts w:ascii="Times New Roman" w:hAnsi="Times New Roman"/>
      </w:rPr>
      <w:instrText xml:space="preserve"> PAGE   \* MERGEFORMAT </w:instrText>
    </w:r>
    <w:r w:rsidRPr="00B67E03">
      <w:rPr>
        <w:rFonts w:ascii="Times New Roman" w:hAnsi="Times New Roman"/>
      </w:rPr>
      <w:fldChar w:fldCharType="separate"/>
    </w:r>
    <w:r w:rsidR="004E05D3">
      <w:rPr>
        <w:rFonts w:ascii="Times New Roman" w:hAnsi="Times New Roman"/>
        <w:noProof/>
      </w:rPr>
      <w:t>11</w:t>
    </w:r>
    <w:r w:rsidRPr="00B67E03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95" w:rsidRDefault="009B6A95" w:rsidP="00B67E03">
      <w:pPr>
        <w:spacing w:after="0" w:line="240" w:lineRule="auto"/>
      </w:pPr>
      <w:r>
        <w:separator/>
      </w:r>
    </w:p>
  </w:footnote>
  <w:footnote w:type="continuationSeparator" w:id="0">
    <w:p w:rsidR="009B6A95" w:rsidRDefault="009B6A95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7F4"/>
    <w:multiLevelType w:val="hybridMultilevel"/>
    <w:tmpl w:val="ED48A006"/>
    <w:lvl w:ilvl="0" w:tplc="F2680C7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DF160C"/>
    <w:multiLevelType w:val="hybridMultilevel"/>
    <w:tmpl w:val="FEF22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2B05AD"/>
    <w:multiLevelType w:val="hybridMultilevel"/>
    <w:tmpl w:val="C08C2BB6"/>
    <w:lvl w:ilvl="0" w:tplc="ABC2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6A18"/>
    <w:multiLevelType w:val="hybridMultilevel"/>
    <w:tmpl w:val="C4B842BA"/>
    <w:lvl w:ilvl="0" w:tplc="B9428B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94C"/>
    <w:multiLevelType w:val="hybridMultilevel"/>
    <w:tmpl w:val="7218869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0FA852A5"/>
    <w:multiLevelType w:val="hybridMultilevel"/>
    <w:tmpl w:val="7E700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918DD"/>
    <w:multiLevelType w:val="hybridMultilevel"/>
    <w:tmpl w:val="242E82FE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6470D"/>
    <w:multiLevelType w:val="hybridMultilevel"/>
    <w:tmpl w:val="DCC040C6"/>
    <w:lvl w:ilvl="0" w:tplc="35F085C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422AC"/>
    <w:multiLevelType w:val="multilevel"/>
    <w:tmpl w:val="0B506F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18DE40DE"/>
    <w:multiLevelType w:val="hybridMultilevel"/>
    <w:tmpl w:val="513A74E8"/>
    <w:lvl w:ilvl="0" w:tplc="4C8AD42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B6707DC"/>
    <w:multiLevelType w:val="hybridMultilevel"/>
    <w:tmpl w:val="653C32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D5668D"/>
    <w:multiLevelType w:val="hybridMultilevel"/>
    <w:tmpl w:val="0C8E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D65D54"/>
    <w:multiLevelType w:val="singleLevel"/>
    <w:tmpl w:val="F5963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21963B18"/>
    <w:multiLevelType w:val="hybridMultilevel"/>
    <w:tmpl w:val="38986D78"/>
    <w:lvl w:ilvl="0" w:tplc="7F46FE3E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8BA15DC"/>
    <w:multiLevelType w:val="hybridMultilevel"/>
    <w:tmpl w:val="8A602CAA"/>
    <w:lvl w:ilvl="0" w:tplc="F25AFA3E">
      <w:start w:val="1"/>
      <w:numFmt w:val="decimal"/>
      <w:lvlText w:val="%1."/>
      <w:lvlJc w:val="left"/>
      <w:pPr>
        <w:ind w:left="7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2A006A8E"/>
    <w:multiLevelType w:val="hybridMultilevel"/>
    <w:tmpl w:val="4732DDD8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4CC53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F34A39"/>
    <w:multiLevelType w:val="hybridMultilevel"/>
    <w:tmpl w:val="3ED8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E50356"/>
    <w:multiLevelType w:val="hybridMultilevel"/>
    <w:tmpl w:val="B29CA604"/>
    <w:lvl w:ilvl="0" w:tplc="7FC4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008A3"/>
    <w:multiLevelType w:val="hybridMultilevel"/>
    <w:tmpl w:val="0FFEE2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CE5506"/>
    <w:multiLevelType w:val="hybridMultilevel"/>
    <w:tmpl w:val="95486BC8"/>
    <w:lvl w:ilvl="0" w:tplc="DE82D9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847442C"/>
    <w:multiLevelType w:val="hybridMultilevel"/>
    <w:tmpl w:val="3816288A"/>
    <w:lvl w:ilvl="0" w:tplc="FE909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36121"/>
    <w:multiLevelType w:val="hybridMultilevel"/>
    <w:tmpl w:val="3F92526E"/>
    <w:lvl w:ilvl="0" w:tplc="B9428B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8454B"/>
    <w:multiLevelType w:val="hybridMultilevel"/>
    <w:tmpl w:val="CC9E7AA4"/>
    <w:lvl w:ilvl="0" w:tplc="6E3A0C9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>
    <w:nsid w:val="43A00271"/>
    <w:multiLevelType w:val="hybridMultilevel"/>
    <w:tmpl w:val="998E46DA"/>
    <w:lvl w:ilvl="0" w:tplc="F8B82D0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4CF05CC"/>
    <w:multiLevelType w:val="hybridMultilevel"/>
    <w:tmpl w:val="894CB53E"/>
    <w:lvl w:ilvl="0" w:tplc="A532FB78">
      <w:start w:val="1"/>
      <w:numFmt w:val="decimal"/>
      <w:lvlText w:val="%1"/>
      <w:lvlJc w:val="left"/>
      <w:pPr>
        <w:ind w:left="578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44E010ED"/>
    <w:multiLevelType w:val="hybridMultilevel"/>
    <w:tmpl w:val="F1FAA418"/>
    <w:lvl w:ilvl="0" w:tplc="F89C35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BA6655F"/>
    <w:multiLevelType w:val="hybridMultilevel"/>
    <w:tmpl w:val="8C482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8960DF"/>
    <w:multiLevelType w:val="hybridMultilevel"/>
    <w:tmpl w:val="497EFF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6B5279B"/>
    <w:multiLevelType w:val="hybridMultilevel"/>
    <w:tmpl w:val="6088D23A"/>
    <w:lvl w:ilvl="0" w:tplc="ABC2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37FC0"/>
    <w:multiLevelType w:val="hybridMultilevel"/>
    <w:tmpl w:val="69D6BBF2"/>
    <w:lvl w:ilvl="0" w:tplc="ABC2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552D"/>
    <w:multiLevelType w:val="hybridMultilevel"/>
    <w:tmpl w:val="D2582076"/>
    <w:lvl w:ilvl="0" w:tplc="ABC2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14331"/>
    <w:multiLevelType w:val="hybridMultilevel"/>
    <w:tmpl w:val="A498D004"/>
    <w:lvl w:ilvl="0" w:tplc="36EC7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6FE6B65"/>
    <w:multiLevelType w:val="hybridMultilevel"/>
    <w:tmpl w:val="7A7A1AAC"/>
    <w:lvl w:ilvl="0" w:tplc="ABC2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06792"/>
    <w:multiLevelType w:val="hybridMultilevel"/>
    <w:tmpl w:val="10EC9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6C190F"/>
    <w:multiLevelType w:val="hybridMultilevel"/>
    <w:tmpl w:val="0A6A04D0"/>
    <w:lvl w:ilvl="0" w:tplc="8D821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06B8"/>
    <w:multiLevelType w:val="hybridMultilevel"/>
    <w:tmpl w:val="03228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167E39"/>
    <w:multiLevelType w:val="hybridMultilevel"/>
    <w:tmpl w:val="ED48A006"/>
    <w:lvl w:ilvl="0" w:tplc="F2680C7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6BC47D6C"/>
    <w:multiLevelType w:val="hybridMultilevel"/>
    <w:tmpl w:val="D3E8F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8E7669"/>
    <w:multiLevelType w:val="hybridMultilevel"/>
    <w:tmpl w:val="E2DCCBEA"/>
    <w:lvl w:ilvl="0" w:tplc="435C7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44BEC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822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3A4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12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28A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5420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448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5B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A962BDE"/>
    <w:multiLevelType w:val="hybridMultilevel"/>
    <w:tmpl w:val="70144BB0"/>
    <w:lvl w:ilvl="0" w:tplc="D090CB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973433"/>
    <w:multiLevelType w:val="hybridMultilevel"/>
    <w:tmpl w:val="513A74E8"/>
    <w:lvl w:ilvl="0" w:tplc="4C8AD42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D893750"/>
    <w:multiLevelType w:val="hybridMultilevel"/>
    <w:tmpl w:val="68064E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E6644"/>
    <w:multiLevelType w:val="hybridMultilevel"/>
    <w:tmpl w:val="F6B4FF5C"/>
    <w:lvl w:ilvl="0" w:tplc="E2A4323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0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31"/>
  </w:num>
  <w:num w:numId="7">
    <w:abstractNumId w:val="11"/>
  </w:num>
  <w:num w:numId="8">
    <w:abstractNumId w:val="16"/>
  </w:num>
  <w:num w:numId="9">
    <w:abstractNumId w:val="38"/>
  </w:num>
  <w:num w:numId="10">
    <w:abstractNumId w:val="33"/>
  </w:num>
  <w:num w:numId="11">
    <w:abstractNumId w:val="34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7"/>
  </w:num>
  <w:num w:numId="18">
    <w:abstractNumId w:val="17"/>
  </w:num>
  <w:num w:numId="19">
    <w:abstractNumId w:val="35"/>
  </w:num>
  <w:num w:numId="20">
    <w:abstractNumId w:val="3"/>
  </w:num>
  <w:num w:numId="21">
    <w:abstractNumId w:val="23"/>
  </w:num>
  <w:num w:numId="22">
    <w:abstractNumId w:val="45"/>
  </w:num>
  <w:num w:numId="23">
    <w:abstractNumId w:val="30"/>
  </w:num>
  <w:num w:numId="24">
    <w:abstractNumId w:val="32"/>
  </w:num>
  <w:num w:numId="25">
    <w:abstractNumId w:val="37"/>
  </w:num>
  <w:num w:numId="26">
    <w:abstractNumId w:val="43"/>
  </w:num>
  <w:num w:numId="27">
    <w:abstractNumId w:val="9"/>
  </w:num>
  <w:num w:numId="28">
    <w:abstractNumId w:val="2"/>
  </w:num>
  <w:num w:numId="29">
    <w:abstractNumId w:val="28"/>
  </w:num>
  <w:num w:numId="30">
    <w:abstractNumId w:val="25"/>
  </w:num>
  <w:num w:numId="31">
    <w:abstractNumId w:val="19"/>
  </w:num>
  <w:num w:numId="32">
    <w:abstractNumId w:val="12"/>
  </w:num>
  <w:num w:numId="33">
    <w:abstractNumId w:val="42"/>
  </w:num>
  <w:num w:numId="34">
    <w:abstractNumId w:val="29"/>
  </w:num>
  <w:num w:numId="35">
    <w:abstractNumId w:val="0"/>
  </w:num>
  <w:num w:numId="36">
    <w:abstractNumId w:val="20"/>
  </w:num>
  <w:num w:numId="37">
    <w:abstractNumId w:val="1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0"/>
  </w:num>
  <w:num w:numId="43">
    <w:abstractNumId w:val="36"/>
  </w:num>
  <w:num w:numId="44">
    <w:abstractNumId w:val="22"/>
  </w:num>
  <w:num w:numId="45">
    <w:abstractNumId w:val="44"/>
  </w:num>
  <w:num w:numId="46">
    <w:abstractNumId w:val="41"/>
    <w:lvlOverride w:ilvl="0">
      <w:startOverride w:val="1"/>
    </w:lvlOverride>
  </w:num>
  <w:num w:numId="47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323E4"/>
    <w:rsid w:val="00004EE6"/>
    <w:rsid w:val="00020FD6"/>
    <w:rsid w:val="00044981"/>
    <w:rsid w:val="00052A11"/>
    <w:rsid w:val="00064F4E"/>
    <w:rsid w:val="00066603"/>
    <w:rsid w:val="00071637"/>
    <w:rsid w:val="00077EAC"/>
    <w:rsid w:val="00092C33"/>
    <w:rsid w:val="00095A43"/>
    <w:rsid w:val="000A02D7"/>
    <w:rsid w:val="000C43AF"/>
    <w:rsid w:val="000D535A"/>
    <w:rsid w:val="000F0212"/>
    <w:rsid w:val="000F023F"/>
    <w:rsid w:val="001021A2"/>
    <w:rsid w:val="0010739F"/>
    <w:rsid w:val="00120CA8"/>
    <w:rsid w:val="00123F46"/>
    <w:rsid w:val="00131477"/>
    <w:rsid w:val="001323E4"/>
    <w:rsid w:val="00141357"/>
    <w:rsid w:val="00151D71"/>
    <w:rsid w:val="001608A4"/>
    <w:rsid w:val="00166051"/>
    <w:rsid w:val="00175192"/>
    <w:rsid w:val="001915C2"/>
    <w:rsid w:val="00193B69"/>
    <w:rsid w:val="001E7D47"/>
    <w:rsid w:val="00203F80"/>
    <w:rsid w:val="00212D4C"/>
    <w:rsid w:val="00212EA0"/>
    <w:rsid w:val="00260317"/>
    <w:rsid w:val="002632F2"/>
    <w:rsid w:val="002664EF"/>
    <w:rsid w:val="00275BC1"/>
    <w:rsid w:val="002863DF"/>
    <w:rsid w:val="00287C9E"/>
    <w:rsid w:val="002931C9"/>
    <w:rsid w:val="002A37D1"/>
    <w:rsid w:val="002C7FA6"/>
    <w:rsid w:val="002F3F51"/>
    <w:rsid w:val="003170DF"/>
    <w:rsid w:val="00320E61"/>
    <w:rsid w:val="00323E62"/>
    <w:rsid w:val="00330C87"/>
    <w:rsid w:val="00351284"/>
    <w:rsid w:val="003945A2"/>
    <w:rsid w:val="003A0A10"/>
    <w:rsid w:val="003A6D7F"/>
    <w:rsid w:val="003B6A2D"/>
    <w:rsid w:val="003C0186"/>
    <w:rsid w:val="003E365E"/>
    <w:rsid w:val="003E6C86"/>
    <w:rsid w:val="00400089"/>
    <w:rsid w:val="00407D25"/>
    <w:rsid w:val="00413053"/>
    <w:rsid w:val="004140DD"/>
    <w:rsid w:val="004179D8"/>
    <w:rsid w:val="0043076A"/>
    <w:rsid w:val="00440F1A"/>
    <w:rsid w:val="00442C05"/>
    <w:rsid w:val="004467A4"/>
    <w:rsid w:val="0044699A"/>
    <w:rsid w:val="004733BF"/>
    <w:rsid w:val="0047577E"/>
    <w:rsid w:val="0047721E"/>
    <w:rsid w:val="00477820"/>
    <w:rsid w:val="0048039B"/>
    <w:rsid w:val="00485C9F"/>
    <w:rsid w:val="00494751"/>
    <w:rsid w:val="004A309B"/>
    <w:rsid w:val="004A774E"/>
    <w:rsid w:val="004A7FCE"/>
    <w:rsid w:val="004C28FF"/>
    <w:rsid w:val="004D5825"/>
    <w:rsid w:val="004E05D3"/>
    <w:rsid w:val="004E2F52"/>
    <w:rsid w:val="004F3D31"/>
    <w:rsid w:val="004F7810"/>
    <w:rsid w:val="00501380"/>
    <w:rsid w:val="00506458"/>
    <w:rsid w:val="00513F44"/>
    <w:rsid w:val="00517960"/>
    <w:rsid w:val="00524F0C"/>
    <w:rsid w:val="005352E3"/>
    <w:rsid w:val="00541C42"/>
    <w:rsid w:val="00547B58"/>
    <w:rsid w:val="0055534F"/>
    <w:rsid w:val="00581006"/>
    <w:rsid w:val="005B09F7"/>
    <w:rsid w:val="005B43B4"/>
    <w:rsid w:val="005B5F2B"/>
    <w:rsid w:val="005B6A2C"/>
    <w:rsid w:val="005C1197"/>
    <w:rsid w:val="005C3ECC"/>
    <w:rsid w:val="005D5A2C"/>
    <w:rsid w:val="005D6771"/>
    <w:rsid w:val="005E2724"/>
    <w:rsid w:val="005E7D9C"/>
    <w:rsid w:val="005F5FC8"/>
    <w:rsid w:val="005F6957"/>
    <w:rsid w:val="0062127A"/>
    <w:rsid w:val="006254E8"/>
    <w:rsid w:val="006468E5"/>
    <w:rsid w:val="006474E8"/>
    <w:rsid w:val="006613AD"/>
    <w:rsid w:val="00663BC9"/>
    <w:rsid w:val="00674264"/>
    <w:rsid w:val="00690731"/>
    <w:rsid w:val="006C210A"/>
    <w:rsid w:val="006E56F0"/>
    <w:rsid w:val="006F0BF6"/>
    <w:rsid w:val="006F2E23"/>
    <w:rsid w:val="006F3B15"/>
    <w:rsid w:val="00712583"/>
    <w:rsid w:val="007156C4"/>
    <w:rsid w:val="00727007"/>
    <w:rsid w:val="0073399D"/>
    <w:rsid w:val="00735CE5"/>
    <w:rsid w:val="00744FAF"/>
    <w:rsid w:val="007504BF"/>
    <w:rsid w:val="00761FD1"/>
    <w:rsid w:val="00764315"/>
    <w:rsid w:val="00774C37"/>
    <w:rsid w:val="00774EF7"/>
    <w:rsid w:val="0077731B"/>
    <w:rsid w:val="007960A1"/>
    <w:rsid w:val="00796A00"/>
    <w:rsid w:val="007B477C"/>
    <w:rsid w:val="007D59A1"/>
    <w:rsid w:val="007E17B7"/>
    <w:rsid w:val="00801532"/>
    <w:rsid w:val="00815EE5"/>
    <w:rsid w:val="008166E9"/>
    <w:rsid w:val="00831790"/>
    <w:rsid w:val="008907B3"/>
    <w:rsid w:val="008B4007"/>
    <w:rsid w:val="008D2F5F"/>
    <w:rsid w:val="008D60FE"/>
    <w:rsid w:val="008E17AC"/>
    <w:rsid w:val="008E47DF"/>
    <w:rsid w:val="008F13B1"/>
    <w:rsid w:val="008F2CC2"/>
    <w:rsid w:val="009162DE"/>
    <w:rsid w:val="00935F1D"/>
    <w:rsid w:val="009373C8"/>
    <w:rsid w:val="009438A7"/>
    <w:rsid w:val="00944472"/>
    <w:rsid w:val="009473A2"/>
    <w:rsid w:val="009570EA"/>
    <w:rsid w:val="00964BC4"/>
    <w:rsid w:val="00972422"/>
    <w:rsid w:val="009810E3"/>
    <w:rsid w:val="00984E35"/>
    <w:rsid w:val="009926FE"/>
    <w:rsid w:val="00992F39"/>
    <w:rsid w:val="009956EE"/>
    <w:rsid w:val="009A3022"/>
    <w:rsid w:val="009A51D3"/>
    <w:rsid w:val="009B192B"/>
    <w:rsid w:val="009B6A95"/>
    <w:rsid w:val="009D2A5F"/>
    <w:rsid w:val="009E1B27"/>
    <w:rsid w:val="009E2331"/>
    <w:rsid w:val="009E28E0"/>
    <w:rsid w:val="00A01D2D"/>
    <w:rsid w:val="00A20770"/>
    <w:rsid w:val="00A319CE"/>
    <w:rsid w:val="00A60E96"/>
    <w:rsid w:val="00A62C09"/>
    <w:rsid w:val="00A7016E"/>
    <w:rsid w:val="00A709FF"/>
    <w:rsid w:val="00A73E8C"/>
    <w:rsid w:val="00A828B3"/>
    <w:rsid w:val="00A9114B"/>
    <w:rsid w:val="00AA3EF7"/>
    <w:rsid w:val="00AB0772"/>
    <w:rsid w:val="00AD1EA4"/>
    <w:rsid w:val="00AE0941"/>
    <w:rsid w:val="00AE48C8"/>
    <w:rsid w:val="00AE563A"/>
    <w:rsid w:val="00AE792B"/>
    <w:rsid w:val="00B107DC"/>
    <w:rsid w:val="00B330B0"/>
    <w:rsid w:val="00B3328F"/>
    <w:rsid w:val="00B67E03"/>
    <w:rsid w:val="00B73946"/>
    <w:rsid w:val="00B745D5"/>
    <w:rsid w:val="00B77284"/>
    <w:rsid w:val="00B86661"/>
    <w:rsid w:val="00BA0E68"/>
    <w:rsid w:val="00BC1397"/>
    <w:rsid w:val="00BC59FB"/>
    <w:rsid w:val="00BC60B5"/>
    <w:rsid w:val="00BF3BA6"/>
    <w:rsid w:val="00C06D0E"/>
    <w:rsid w:val="00C126A0"/>
    <w:rsid w:val="00C154BF"/>
    <w:rsid w:val="00C16BDE"/>
    <w:rsid w:val="00C23C7D"/>
    <w:rsid w:val="00C45C38"/>
    <w:rsid w:val="00C57797"/>
    <w:rsid w:val="00C930EF"/>
    <w:rsid w:val="00CA5C8E"/>
    <w:rsid w:val="00CC5206"/>
    <w:rsid w:val="00CC58BE"/>
    <w:rsid w:val="00CE0E91"/>
    <w:rsid w:val="00CE249D"/>
    <w:rsid w:val="00CF24AF"/>
    <w:rsid w:val="00CF4B03"/>
    <w:rsid w:val="00D057F6"/>
    <w:rsid w:val="00D07B5E"/>
    <w:rsid w:val="00D13FB5"/>
    <w:rsid w:val="00D203F3"/>
    <w:rsid w:val="00D40FC0"/>
    <w:rsid w:val="00D475D4"/>
    <w:rsid w:val="00D50977"/>
    <w:rsid w:val="00D63B66"/>
    <w:rsid w:val="00D6494F"/>
    <w:rsid w:val="00D7112B"/>
    <w:rsid w:val="00D73300"/>
    <w:rsid w:val="00D7456A"/>
    <w:rsid w:val="00D81F66"/>
    <w:rsid w:val="00D838AB"/>
    <w:rsid w:val="00D93BB2"/>
    <w:rsid w:val="00DA73B0"/>
    <w:rsid w:val="00DB101F"/>
    <w:rsid w:val="00DB37B1"/>
    <w:rsid w:val="00DD6556"/>
    <w:rsid w:val="00DE2977"/>
    <w:rsid w:val="00DF08BC"/>
    <w:rsid w:val="00E0258A"/>
    <w:rsid w:val="00E2215E"/>
    <w:rsid w:val="00E35055"/>
    <w:rsid w:val="00E42154"/>
    <w:rsid w:val="00E57789"/>
    <w:rsid w:val="00E712B9"/>
    <w:rsid w:val="00E7361D"/>
    <w:rsid w:val="00E81599"/>
    <w:rsid w:val="00EA2FBA"/>
    <w:rsid w:val="00EB0684"/>
    <w:rsid w:val="00EB50C9"/>
    <w:rsid w:val="00EC16CE"/>
    <w:rsid w:val="00EC1C1B"/>
    <w:rsid w:val="00EC2D37"/>
    <w:rsid w:val="00ED19FA"/>
    <w:rsid w:val="00ED5EE5"/>
    <w:rsid w:val="00EE192F"/>
    <w:rsid w:val="00EE6594"/>
    <w:rsid w:val="00EF730E"/>
    <w:rsid w:val="00F0379F"/>
    <w:rsid w:val="00F15864"/>
    <w:rsid w:val="00F47E41"/>
    <w:rsid w:val="00F512CA"/>
    <w:rsid w:val="00F606B9"/>
    <w:rsid w:val="00F65BEE"/>
    <w:rsid w:val="00F71667"/>
    <w:rsid w:val="00F76EC2"/>
    <w:rsid w:val="00F83632"/>
    <w:rsid w:val="00F8626D"/>
    <w:rsid w:val="00FA134C"/>
    <w:rsid w:val="00FA3602"/>
    <w:rsid w:val="00FD0BBC"/>
    <w:rsid w:val="00FD14C3"/>
    <w:rsid w:val="00FD4B7E"/>
    <w:rsid w:val="00FF3667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0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9E28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016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323E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092C33"/>
    <w:pPr>
      <w:ind w:left="720"/>
      <w:contextualSpacing/>
    </w:pPr>
  </w:style>
  <w:style w:type="table" w:styleId="a7">
    <w:name w:val="Table Grid"/>
    <w:basedOn w:val="a1"/>
    <w:uiPriority w:val="99"/>
    <w:rsid w:val="0009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092C3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23F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uiPriority w:val="99"/>
    <w:rsid w:val="005B5F2B"/>
    <w:pPr>
      <w:widowControl w:val="0"/>
      <w:snapToGrid w:val="0"/>
    </w:pPr>
    <w:rPr>
      <w:rFonts w:ascii="Arial" w:eastAsia="Times New Roman" w:hAnsi="Arial"/>
      <w:sz w:val="18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/>
      <w:sz w:val="22"/>
    </w:rPr>
  </w:style>
  <w:style w:type="paragraph" w:styleId="aa">
    <w:name w:val="header"/>
    <w:basedOn w:val="a"/>
    <w:link w:val="ab"/>
    <w:uiPriority w:val="99"/>
    <w:semiHidden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67E03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67E03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DA73B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DA73B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uiPriority w:val="99"/>
    <w:rsid w:val="000C43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C43AF"/>
    <w:rPr>
      <w:rFonts w:cs="Times New Roman"/>
    </w:rPr>
  </w:style>
  <w:style w:type="character" w:customStyle="1" w:styleId="submenu-table">
    <w:name w:val="submenu-table"/>
    <w:basedOn w:val="a0"/>
    <w:uiPriority w:val="99"/>
    <w:rsid w:val="000C43AF"/>
    <w:rPr>
      <w:rFonts w:cs="Times New Roman"/>
    </w:rPr>
  </w:style>
  <w:style w:type="paragraph" w:styleId="af0">
    <w:name w:val="Normal (Web)"/>
    <w:basedOn w:val="a"/>
    <w:uiPriority w:val="99"/>
    <w:unhideWhenUsed/>
    <w:rsid w:val="00964BC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next w:val="a"/>
    <w:link w:val="af2"/>
    <w:qFormat/>
    <w:locked/>
    <w:rsid w:val="00774C3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774C37"/>
    <w:rPr>
      <w:rFonts w:ascii="Cambria" w:eastAsia="Times New Roman" w:hAnsi="Cambria"/>
      <w:sz w:val="24"/>
      <w:szCs w:val="24"/>
      <w:lang w:eastAsia="ar-SA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CA5C8E"/>
    <w:rPr>
      <w:rFonts w:eastAsia="Times New Roman"/>
      <w:sz w:val="22"/>
      <w:szCs w:val="22"/>
    </w:rPr>
  </w:style>
  <w:style w:type="paragraph" w:customStyle="1" w:styleId="af3">
    <w:basedOn w:val="a"/>
    <w:next w:val="a3"/>
    <w:link w:val="af4"/>
    <w:uiPriority w:val="99"/>
    <w:qFormat/>
    <w:rsid w:val="00CA5C8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f4">
    <w:name w:val="Заголовок Знак"/>
    <w:link w:val="af3"/>
    <w:uiPriority w:val="99"/>
    <w:rsid w:val="00CA5C8E"/>
    <w:rPr>
      <w:rFonts w:ascii="Times New Roman" w:eastAsia="Times New Roman" w:hAnsi="Times New Roman"/>
      <w:b/>
      <w:sz w:val="40"/>
    </w:rPr>
  </w:style>
  <w:style w:type="character" w:customStyle="1" w:styleId="20">
    <w:name w:val="Заголовок 2 Знак"/>
    <w:basedOn w:val="a0"/>
    <w:link w:val="2"/>
    <w:uiPriority w:val="9"/>
    <w:rsid w:val="009E28E0"/>
    <w:rPr>
      <w:rFonts w:ascii="Cambria" w:eastAsia="Times New Roman" w:hAnsi="Cambria"/>
      <w:b/>
      <w:bCs/>
      <w:i/>
      <w:iCs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6F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2E23"/>
    <w:rPr>
      <w:rFonts w:ascii="Tahoma" w:eastAsia="Times New Roman" w:hAnsi="Tahoma" w:cs="Tahoma"/>
      <w:sz w:val="16"/>
      <w:szCs w:val="16"/>
    </w:rPr>
  </w:style>
  <w:style w:type="character" w:customStyle="1" w:styleId="FontStyle125">
    <w:name w:val="Font Style125"/>
    <w:uiPriority w:val="99"/>
    <w:rsid w:val="00AE0941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AE09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AE0941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AE094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uiPriority w:val="99"/>
    <w:rsid w:val="00674264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674264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character" w:styleId="af7">
    <w:name w:val="Hyperlink"/>
    <w:uiPriority w:val="99"/>
    <w:unhideWhenUsed/>
    <w:rsid w:val="00674264"/>
    <w:rPr>
      <w:color w:val="0000FF"/>
      <w:u w:val="single"/>
    </w:rPr>
  </w:style>
  <w:style w:type="character" w:customStyle="1" w:styleId="Heading1Char">
    <w:name w:val="Heading 1 Char"/>
    <w:basedOn w:val="a0"/>
    <w:link w:val="Heading1"/>
    <w:uiPriority w:val="99"/>
    <w:rsid w:val="006474E8"/>
    <w:rPr>
      <w:rFonts w:ascii="Times New Roman" w:eastAsia="Times New Roman" w:hAnsi="Times New Roman"/>
      <w:sz w:val="24"/>
    </w:rPr>
  </w:style>
  <w:style w:type="paragraph" w:customStyle="1" w:styleId="Heading1">
    <w:name w:val="Heading 1"/>
    <w:basedOn w:val="a"/>
    <w:next w:val="a"/>
    <w:link w:val="Heading1Char"/>
    <w:uiPriority w:val="99"/>
    <w:qFormat/>
    <w:rsid w:val="006474E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styleId="af8">
    <w:name w:val="Strong"/>
    <w:basedOn w:val="a0"/>
    <w:uiPriority w:val="22"/>
    <w:qFormat/>
    <w:locked/>
    <w:rsid w:val="006474E8"/>
    <w:rPr>
      <w:b/>
      <w:bCs/>
    </w:rPr>
  </w:style>
  <w:style w:type="character" w:styleId="af9">
    <w:name w:val="Emphasis"/>
    <w:basedOn w:val="a0"/>
    <w:uiPriority w:val="20"/>
    <w:qFormat/>
    <w:locked/>
    <w:rsid w:val="006474E8"/>
    <w:rPr>
      <w:i/>
      <w:iCs/>
    </w:rPr>
  </w:style>
  <w:style w:type="character" w:customStyle="1" w:styleId="w">
    <w:name w:val="w"/>
    <w:basedOn w:val="a0"/>
    <w:rsid w:val="006474E8"/>
  </w:style>
  <w:style w:type="paragraph" w:customStyle="1" w:styleId="Heading2">
    <w:name w:val="Heading 2"/>
    <w:basedOn w:val="a"/>
    <w:next w:val="a"/>
    <w:qFormat/>
    <w:rsid w:val="00501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philosophy/1308" TargetMode="External"/><Relationship Id="rId13" Type="http://schemas.openxmlformats.org/officeDocument/2006/relationships/hyperlink" Target="http://dic.academic.ru/dic.nsf/enc_philosophy/1998" TargetMode="External"/><Relationship Id="rId18" Type="http://schemas.openxmlformats.org/officeDocument/2006/relationships/hyperlink" Target="https://ru.wikipedia.org/wiki/%D0%97%D0%BD%D0%B0%D0%BA" TargetMode="External"/><Relationship Id="rId26" Type="http://schemas.openxmlformats.org/officeDocument/2006/relationships/hyperlink" Target="https://ru.wikipedia.org/wiki/%D0%9A%D0%BE%D0%B2%D1%91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1%82%D0%B8%D0%BB%D0%B8%D0%B7%D0%B0%D1%86%D0%B8%D1%8F_(%D0%B8%D0%B7%D0%BE%D0%B1%D1%80%D0%B0%D0%B7%D0%B8%D1%82%D0%B5%D0%BB%D1%8C%D0%BD%D0%BE%D0%B5_%D0%B8%D1%81%D0%BA%D1%83%D1%81%D1%81%D1%82%D0%B2%D0%BE)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ic.academic.ru/dic.nsf/ruwiki/508795" TargetMode="External"/><Relationship Id="rId17" Type="http://schemas.openxmlformats.org/officeDocument/2006/relationships/hyperlink" Target="https://ru.wikipedia.org/wiki/%D0%9B%D0%B0%D1%82%D0%B8%D0%BD%D1%81%D0%BA%D0%B8%D0%B9_%D1%8F%D0%B7%D1%8B%D0%BA" TargetMode="External"/><Relationship Id="rId25" Type="http://schemas.openxmlformats.org/officeDocument/2006/relationships/hyperlink" Target="https://ru.wikipedia.org/wiki/%D0%93%D0%B5%D0%BE%D0%BC%D0%B5%D1%82%D1%80%D0%B8%D1%87%D0%B5%D1%81%D0%BA%D0%B8%D0%B9_%D1%81%D1%82%D0%B8%D0%BB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7%D0%BE%D0%B1%D1%80%D0%B0%D0%B6%D0%B5%D0%BD%D0%B8%D0%B5" TargetMode="External"/><Relationship Id="rId20" Type="http://schemas.openxmlformats.org/officeDocument/2006/relationships/hyperlink" Target="https://translated.turbopages.org/proxy_u/en-ru.ru.8762516c-6329b686-df260f4e-74722d776562/https/en.wikipedia.org/wiki/Virus_prototype" TargetMode="External"/><Relationship Id="rId29" Type="http://schemas.openxmlformats.org/officeDocument/2006/relationships/hyperlink" Target="http://nl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.academic.ru/dic.nsf/ruwiki/1957" TargetMode="External"/><Relationship Id="rId24" Type="http://schemas.openxmlformats.org/officeDocument/2006/relationships/hyperlink" Target="https://ru.wikipedia.org/wiki/%D0%9F%D0%B0%D0%BB%D0%B5%D0%BE%D0%BB%D0%B8%D1%8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enc_philosophy/7405" TargetMode="External"/><Relationship Id="rId23" Type="http://schemas.openxmlformats.org/officeDocument/2006/relationships/hyperlink" Target="https://ru.wikipedia.org/wiki/%D0%9E%D1%80%D0%BD%D0%B0%D0%BC%D0%B5%D0%BD%D1%82" TargetMode="External"/><Relationship Id="rId28" Type="http://schemas.openxmlformats.org/officeDocument/2006/relationships/hyperlink" Target="https://www.rsl.ru/" TargetMode="External"/><Relationship Id="rId10" Type="http://schemas.openxmlformats.org/officeDocument/2006/relationships/hyperlink" Target="https://dic.academic.ru/dic.nsf/ruwiki/6977" TargetMode="External"/><Relationship Id="rId19" Type="http://schemas.openxmlformats.org/officeDocument/2006/relationships/hyperlink" Target="https://ru.wikipedia.org/wiki/%D0%97%D0%BD%D0%B0%D0%BA%D0%BE%D0%B2%D0%B0%D1%8F_%D1%81%D0%B8%D1%81%D1%82%D0%B5%D0%BC%D0%B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323952" TargetMode="External"/><Relationship Id="rId14" Type="http://schemas.openxmlformats.org/officeDocument/2006/relationships/hyperlink" Target="http://dic.academic.ru/dic.nsf/enc_philosophy/1959" TargetMode="External"/><Relationship Id="rId22" Type="http://schemas.openxmlformats.org/officeDocument/2006/relationships/hyperlink" Target="https://ru.wikipedia.org/wiki/%D0%9E%D1%80%D1%82%D0%BE%D0%B3%D0%BE%D0%BD%D0%B0%D0%BB%D1%8C%D0%BD%D0%BE%D1%81%D1%82%D1%8C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3340</Words>
  <Characters>28847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Аверкиева</cp:lastModifiedBy>
  <cp:revision>2</cp:revision>
  <cp:lastPrinted>2020-10-20T16:06:00Z</cp:lastPrinted>
  <dcterms:created xsi:type="dcterms:W3CDTF">2022-09-23T14:36:00Z</dcterms:created>
  <dcterms:modified xsi:type="dcterms:W3CDTF">2022-09-23T14:36:00Z</dcterms:modified>
</cp:coreProperties>
</file>