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9E" w:rsidRPr="00D5509E" w:rsidRDefault="00D5509E" w:rsidP="00D5509E">
      <w:pPr>
        <w:pStyle w:val="Style1"/>
        <w:widowControl/>
        <w:spacing w:line="274" w:lineRule="exact"/>
        <w:ind w:right="-144" w:firstLine="0"/>
        <w:jc w:val="center"/>
        <w:rPr>
          <w:rStyle w:val="FontStyle11"/>
          <w:b/>
          <w:sz w:val="24"/>
          <w:szCs w:val="24"/>
        </w:rPr>
      </w:pPr>
      <w:r w:rsidRPr="00D5509E">
        <w:rPr>
          <w:rStyle w:val="FontStyle11"/>
          <w:b/>
          <w:sz w:val="24"/>
          <w:szCs w:val="24"/>
        </w:rPr>
        <w:t>МИНИСТЕРСТВО ОБРАЗОВАНИЯ, НАУКИ И МОЛОДЕЖНОЙ ПОЛИТИКИ</w:t>
      </w:r>
    </w:p>
    <w:p w:rsidR="00D5509E" w:rsidRPr="00D5509E" w:rsidRDefault="00D5509E" w:rsidP="00D5509E">
      <w:pPr>
        <w:pStyle w:val="Style1"/>
        <w:widowControl/>
        <w:spacing w:line="274" w:lineRule="exact"/>
        <w:ind w:left="-284" w:right="-144"/>
        <w:jc w:val="center"/>
        <w:rPr>
          <w:rStyle w:val="FontStyle11"/>
          <w:b/>
          <w:sz w:val="24"/>
          <w:szCs w:val="24"/>
        </w:rPr>
      </w:pPr>
      <w:r w:rsidRPr="00D5509E">
        <w:rPr>
          <w:rStyle w:val="FontStyle11"/>
          <w:b/>
          <w:sz w:val="24"/>
          <w:szCs w:val="24"/>
        </w:rPr>
        <w:t>КРАСНОДАРСКОГО КРАЯ</w:t>
      </w:r>
    </w:p>
    <w:p w:rsidR="00D5509E" w:rsidRPr="00D5509E" w:rsidRDefault="00D5509E" w:rsidP="00D5509E">
      <w:pPr>
        <w:spacing w:line="274" w:lineRule="exact"/>
        <w:ind w:right="-144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5509E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Краснодарского края</w:t>
      </w:r>
    </w:p>
    <w:p w:rsidR="00D5509E" w:rsidRPr="00D5509E" w:rsidRDefault="00D5509E" w:rsidP="00D5509E">
      <w:pPr>
        <w:spacing w:line="274" w:lineRule="exact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9E">
        <w:rPr>
          <w:rFonts w:ascii="Times New Roman" w:hAnsi="Times New Roman" w:cs="Times New Roman"/>
          <w:b/>
          <w:sz w:val="24"/>
          <w:szCs w:val="24"/>
        </w:rPr>
        <w:t>«НОВОРОССИЙСКИЙ КОЛЛЕДЖ СТРОИТЕЛЬСТВА И ЭКОНОМИКИ»</w:t>
      </w:r>
    </w:p>
    <w:p w:rsidR="00D5509E" w:rsidRPr="00D5509E" w:rsidRDefault="00D5509E" w:rsidP="00D5509E">
      <w:pPr>
        <w:spacing w:line="274" w:lineRule="exact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9E">
        <w:rPr>
          <w:rFonts w:ascii="Times New Roman" w:hAnsi="Times New Roman" w:cs="Times New Roman"/>
          <w:b/>
          <w:sz w:val="24"/>
          <w:szCs w:val="24"/>
        </w:rPr>
        <w:t>(ГАПОУ КК «НКСЭ)</w:t>
      </w:r>
    </w:p>
    <w:p w:rsidR="00D5509E" w:rsidRPr="00D5509E" w:rsidRDefault="00D5509E" w:rsidP="00D5509E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509E">
        <w:rPr>
          <w:rFonts w:ascii="Times New Roman" w:hAnsi="Times New Roman" w:cs="Times New Roman"/>
          <w:sz w:val="24"/>
          <w:szCs w:val="24"/>
        </w:rPr>
        <w:t>Научно-методический отдел</w:t>
      </w:r>
    </w:p>
    <w:p w:rsidR="00D5509E" w:rsidRPr="00D5509E" w:rsidRDefault="00D5509E" w:rsidP="00D550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509E" w:rsidRPr="00D5509E" w:rsidRDefault="00D5509E" w:rsidP="00D550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509E" w:rsidRPr="00D5509E" w:rsidRDefault="00D5509E" w:rsidP="00D5509E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5509E" w:rsidRPr="00D5509E" w:rsidRDefault="00D5509E" w:rsidP="00D5509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9E">
        <w:rPr>
          <w:rFonts w:ascii="Times New Roman" w:hAnsi="Times New Roman" w:cs="Times New Roman"/>
          <w:b/>
          <w:sz w:val="24"/>
          <w:szCs w:val="24"/>
        </w:rPr>
        <w:t>МЕТОДИЧЕСКОЕ ПОСОБИЕ</w:t>
      </w:r>
    </w:p>
    <w:p w:rsidR="00D5509E" w:rsidRPr="00D5509E" w:rsidRDefault="00D5509E" w:rsidP="00D5509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09E" w:rsidRPr="00D5509E" w:rsidRDefault="00D5509E" w:rsidP="00D5509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09E" w:rsidRPr="00D5509E" w:rsidRDefault="00D5509E" w:rsidP="00D5509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09E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D550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5509E">
        <w:rPr>
          <w:rFonts w:ascii="Times New Roman" w:hAnsi="Times New Roman" w:cs="Times New Roman"/>
          <w:b/>
          <w:bCs/>
          <w:sz w:val="24"/>
          <w:szCs w:val="24"/>
        </w:rPr>
        <w:t>теме</w:t>
      </w:r>
      <w:r w:rsidRPr="00D550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550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509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«</w:t>
      </w:r>
      <w:r w:rsidRPr="00D5509E">
        <w:rPr>
          <w:rFonts w:ascii="Times New Roman" w:hAnsi="Times New Roman" w:cs="Times New Roman"/>
          <w:b/>
          <w:bCs/>
          <w:sz w:val="24"/>
          <w:szCs w:val="24"/>
          <w:lang w:val="en-US"/>
        </w:rPr>
        <w:t>Management</w:t>
      </w:r>
      <w:r w:rsidRPr="00D5509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5509E" w:rsidRPr="00D5509E" w:rsidRDefault="00D5509E" w:rsidP="00D550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D5509E" w:rsidRPr="00D5509E" w:rsidRDefault="00D5509E" w:rsidP="00D55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09E">
        <w:rPr>
          <w:rFonts w:ascii="Times New Roman" w:hAnsi="Times New Roman" w:cs="Times New Roman"/>
          <w:bCs/>
          <w:sz w:val="24"/>
          <w:szCs w:val="24"/>
        </w:rPr>
        <w:t>по дисциплине</w:t>
      </w:r>
      <w:r w:rsidRPr="00D55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09E">
        <w:rPr>
          <w:rFonts w:ascii="Times New Roman" w:hAnsi="Times New Roman" w:cs="Times New Roman"/>
          <w:sz w:val="24"/>
          <w:szCs w:val="24"/>
        </w:rPr>
        <w:t>«Иностранный язык в профессиональной деятельности»</w:t>
      </w:r>
    </w:p>
    <w:p w:rsidR="00D5509E" w:rsidRPr="00D5509E" w:rsidRDefault="00D5509E" w:rsidP="00D550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09E">
        <w:rPr>
          <w:rFonts w:ascii="Times New Roman" w:hAnsi="Times New Roman" w:cs="Times New Roman"/>
          <w:sz w:val="24"/>
          <w:szCs w:val="24"/>
        </w:rPr>
        <w:t xml:space="preserve">для специальности 38.02.01 Экономика и бухгалтерский учет </w:t>
      </w:r>
      <w:proofErr w:type="gramStart"/>
      <w:r w:rsidRPr="00D5509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5509E">
        <w:rPr>
          <w:rFonts w:ascii="Times New Roman" w:hAnsi="Times New Roman" w:cs="Times New Roman"/>
          <w:sz w:val="24"/>
          <w:szCs w:val="24"/>
        </w:rPr>
        <w:t>по отраслям) углубленная подготовка</w:t>
      </w:r>
    </w:p>
    <w:p w:rsidR="00D5509E" w:rsidRPr="00D5509E" w:rsidRDefault="00D5509E" w:rsidP="00D5509E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5509E" w:rsidRPr="00D5509E" w:rsidRDefault="00D5509E" w:rsidP="00D5509E">
      <w:pPr>
        <w:shd w:val="clear" w:color="auto" w:fill="FFFFFF"/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09E" w:rsidRPr="00D5509E" w:rsidRDefault="00D5509E" w:rsidP="00D5509E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5509E" w:rsidRPr="00D5509E" w:rsidRDefault="00D5509E" w:rsidP="00D5509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09E" w:rsidRPr="00D5509E" w:rsidRDefault="00D5509E" w:rsidP="00D550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09E" w:rsidRDefault="00D5509E" w:rsidP="00D550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09E" w:rsidRDefault="00D5509E" w:rsidP="00D550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09E" w:rsidRDefault="00D5509E" w:rsidP="00D5509E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09E">
        <w:rPr>
          <w:rFonts w:ascii="Times New Roman" w:hAnsi="Times New Roman" w:cs="Times New Roman"/>
          <w:sz w:val="24"/>
          <w:szCs w:val="24"/>
        </w:rPr>
        <w:t>Новороссийск</w:t>
      </w:r>
    </w:p>
    <w:p w:rsidR="00D5509E" w:rsidRPr="00D5509E" w:rsidRDefault="00D5509E" w:rsidP="00D5509E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09E">
        <w:rPr>
          <w:rFonts w:ascii="Times New Roman" w:hAnsi="Times New Roman" w:cs="Times New Roman"/>
          <w:sz w:val="24"/>
          <w:szCs w:val="24"/>
        </w:rPr>
        <w:t>2022</w:t>
      </w:r>
    </w:p>
    <w:p w:rsidR="00D5509E" w:rsidRPr="00D5509E" w:rsidRDefault="00D5509E" w:rsidP="00D5509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68EF" w:rsidRDefault="009268EF" w:rsidP="00D5509E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5509E" w:rsidRPr="00D5509E" w:rsidRDefault="00D5509E" w:rsidP="00D550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09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Составлено в соответствии с Федеральными Государственными требованиями к минимуму содержания и уровню подготовки выпускников по дисциплине </w:t>
      </w:r>
      <w:r w:rsidRPr="00D5509E">
        <w:rPr>
          <w:rFonts w:ascii="Times New Roman" w:hAnsi="Times New Roman" w:cs="Times New Roman"/>
          <w:sz w:val="24"/>
          <w:szCs w:val="24"/>
        </w:rPr>
        <w:t>«Иностранный язык в профессиональной деятельности» для специальности 38.02.01 Экономика и бухгалтерский учет</w:t>
      </w:r>
    </w:p>
    <w:p w:rsidR="00D5509E" w:rsidRPr="00D5509E" w:rsidRDefault="00D5509E" w:rsidP="00D550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09E">
        <w:rPr>
          <w:rFonts w:ascii="Times New Roman" w:hAnsi="Times New Roman" w:cs="Times New Roman"/>
          <w:sz w:val="24"/>
          <w:szCs w:val="24"/>
        </w:rPr>
        <w:t xml:space="preserve"> ( по отраслям) углубленная подготовка</w:t>
      </w:r>
    </w:p>
    <w:p w:rsidR="00D5509E" w:rsidRPr="00D5509E" w:rsidRDefault="00D5509E" w:rsidP="00D5509E">
      <w:pPr>
        <w:rPr>
          <w:rFonts w:ascii="Times New Roman" w:eastAsia="Calibri" w:hAnsi="Times New Roman" w:cs="Times New Roman"/>
          <w:sz w:val="24"/>
          <w:szCs w:val="24"/>
        </w:rPr>
      </w:pPr>
    </w:p>
    <w:p w:rsidR="00D5509E" w:rsidRPr="00D5509E" w:rsidRDefault="00D5509E" w:rsidP="00D5509E">
      <w:pPr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509E" w:rsidRPr="00D5509E" w:rsidRDefault="00D5509E" w:rsidP="00D5509E">
      <w:pPr>
        <w:tabs>
          <w:tab w:val="left" w:pos="6120"/>
          <w:tab w:val="left" w:pos="648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D5509E">
        <w:rPr>
          <w:rFonts w:ascii="Times New Roman" w:eastAsia="Calibri" w:hAnsi="Times New Roman" w:cs="Times New Roman"/>
          <w:sz w:val="24"/>
          <w:szCs w:val="24"/>
        </w:rPr>
        <w:t xml:space="preserve">    УТВЕРЖДЕНО                                              СОГЛАСОВАНО</w:t>
      </w:r>
    </w:p>
    <w:p w:rsidR="00D5509E" w:rsidRPr="00D5509E" w:rsidRDefault="00D5509E" w:rsidP="00D5509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509E">
        <w:rPr>
          <w:rFonts w:ascii="Times New Roman" w:eastAsia="Calibri" w:hAnsi="Times New Roman" w:cs="Times New Roman"/>
          <w:sz w:val="24"/>
          <w:szCs w:val="24"/>
        </w:rPr>
        <w:t>Научно-методическим</w:t>
      </w:r>
      <w:proofErr w:type="gramEnd"/>
      <w:r w:rsidRPr="00D5509E">
        <w:rPr>
          <w:rFonts w:ascii="Times New Roman" w:eastAsia="Calibri" w:hAnsi="Times New Roman" w:cs="Times New Roman"/>
          <w:sz w:val="24"/>
          <w:szCs w:val="24"/>
        </w:rPr>
        <w:t xml:space="preserve">                         Председатель ЦМК </w:t>
      </w:r>
      <w:r w:rsidRPr="00D5509E">
        <w:rPr>
          <w:rFonts w:ascii="Times New Roman" w:hAnsi="Times New Roman" w:cs="Times New Roman"/>
          <w:sz w:val="24"/>
          <w:szCs w:val="24"/>
        </w:rPr>
        <w:t xml:space="preserve">филологических                                                       </w:t>
      </w:r>
    </w:p>
    <w:p w:rsidR="00D5509E" w:rsidRDefault="00D5509E" w:rsidP="00D55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9E">
        <w:rPr>
          <w:rFonts w:ascii="Times New Roman" w:eastAsia="Calibri" w:hAnsi="Times New Roman" w:cs="Times New Roman"/>
          <w:sz w:val="24"/>
          <w:szCs w:val="24"/>
        </w:rPr>
        <w:t xml:space="preserve">советом колледжа                                 </w:t>
      </w:r>
      <w:r w:rsidRPr="00D5509E">
        <w:rPr>
          <w:rFonts w:ascii="Times New Roman" w:hAnsi="Times New Roman" w:cs="Times New Roman"/>
          <w:sz w:val="24"/>
          <w:szCs w:val="24"/>
        </w:rPr>
        <w:t xml:space="preserve">дисциплин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5509E">
        <w:rPr>
          <w:rFonts w:ascii="Times New Roman" w:hAnsi="Times New Roman" w:cs="Times New Roman"/>
          <w:sz w:val="24"/>
          <w:szCs w:val="24"/>
        </w:rPr>
        <w:t xml:space="preserve">Расторгуева Т.В.   </w:t>
      </w:r>
    </w:p>
    <w:p w:rsidR="00D5509E" w:rsidRPr="00D5509E" w:rsidRDefault="00D5509E" w:rsidP="00D55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D5509E" w:rsidRDefault="00D5509E" w:rsidP="00D5509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09E" w:rsidRPr="003776AA" w:rsidRDefault="00D5509E" w:rsidP="003776A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09E">
        <w:rPr>
          <w:rFonts w:ascii="Times New Roman" w:eastAsia="Calibri" w:hAnsi="Times New Roman" w:cs="Times New Roman"/>
          <w:sz w:val="24"/>
          <w:szCs w:val="24"/>
        </w:rPr>
        <w:t>Протокол №__</w:t>
      </w:r>
      <w:r w:rsidRPr="00D5509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776A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3776AA" w:rsidRPr="00D5509E">
        <w:rPr>
          <w:rFonts w:ascii="Times New Roman" w:eastAsia="Calibri" w:hAnsi="Times New Roman" w:cs="Times New Roman"/>
          <w:sz w:val="24"/>
          <w:szCs w:val="24"/>
        </w:rPr>
        <w:t>Протокол</w:t>
      </w:r>
      <w:proofErr w:type="gramEnd"/>
      <w:r w:rsidR="003776AA" w:rsidRPr="00D5509E">
        <w:rPr>
          <w:rFonts w:ascii="Times New Roman" w:eastAsia="Calibri" w:hAnsi="Times New Roman" w:cs="Times New Roman"/>
          <w:sz w:val="24"/>
          <w:szCs w:val="24"/>
        </w:rPr>
        <w:t xml:space="preserve"> №___</w:t>
      </w:r>
    </w:p>
    <w:p w:rsidR="00D5509E" w:rsidRPr="00D5509E" w:rsidRDefault="003776AA" w:rsidP="00377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____апреля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09E" w:rsidRPr="00D55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D5509E" w:rsidRPr="00D5509E"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D5509E">
        <w:rPr>
          <w:rFonts w:ascii="Times New Roman" w:hAnsi="Times New Roman" w:cs="Times New Roman"/>
          <w:sz w:val="24"/>
          <w:szCs w:val="24"/>
        </w:rPr>
        <w:t>от «___»______ 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5509E" w:rsidRPr="00D5509E" w:rsidRDefault="00D5509E" w:rsidP="003776A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0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D550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509E" w:rsidRPr="00D5509E" w:rsidRDefault="00D5509E" w:rsidP="00D5509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D5509E" w:rsidRPr="00D5509E" w:rsidRDefault="00D5509E" w:rsidP="00D5509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09E" w:rsidRPr="00D5509E" w:rsidRDefault="00D5509E" w:rsidP="00D5509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09E" w:rsidRPr="00D5509E" w:rsidRDefault="00D5509E" w:rsidP="00D5509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09E" w:rsidRPr="00D5509E" w:rsidRDefault="00D5509E" w:rsidP="00D5509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509E">
        <w:rPr>
          <w:rFonts w:ascii="Times New Roman" w:eastAsia="Calibri" w:hAnsi="Times New Roman" w:cs="Times New Roman"/>
          <w:sz w:val="24"/>
          <w:szCs w:val="24"/>
        </w:rPr>
        <w:t xml:space="preserve">Составитель  </w:t>
      </w:r>
      <w:r w:rsidRPr="00D5509E">
        <w:rPr>
          <w:rFonts w:ascii="Times New Roman" w:eastAsia="Calibri" w:hAnsi="Times New Roman" w:cs="Times New Roman"/>
          <w:b/>
          <w:sz w:val="24"/>
          <w:szCs w:val="24"/>
        </w:rPr>
        <w:t xml:space="preserve">–  </w:t>
      </w:r>
      <w:proofErr w:type="spellStart"/>
      <w:r w:rsidRPr="00D5509E">
        <w:rPr>
          <w:rFonts w:ascii="Times New Roman" w:eastAsia="Calibri" w:hAnsi="Times New Roman" w:cs="Times New Roman"/>
          <w:sz w:val="24"/>
          <w:szCs w:val="24"/>
        </w:rPr>
        <w:t>Голубева</w:t>
      </w:r>
      <w:proofErr w:type="spellEnd"/>
      <w:r w:rsidRPr="00D5509E">
        <w:rPr>
          <w:rFonts w:ascii="Times New Roman" w:eastAsia="Calibri" w:hAnsi="Times New Roman" w:cs="Times New Roman"/>
          <w:sz w:val="24"/>
          <w:szCs w:val="24"/>
        </w:rPr>
        <w:t xml:space="preserve"> А.Е.</w:t>
      </w:r>
      <w:r w:rsidR="003776AA">
        <w:rPr>
          <w:rFonts w:ascii="Times New Roman" w:eastAsia="Calibri" w:hAnsi="Times New Roman" w:cs="Times New Roman"/>
          <w:sz w:val="24"/>
          <w:szCs w:val="24"/>
        </w:rPr>
        <w:t>,</w:t>
      </w:r>
      <w:r w:rsidRPr="00D5509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5509E">
        <w:rPr>
          <w:rFonts w:ascii="Times New Roman" w:eastAsia="Calibri" w:hAnsi="Times New Roman" w:cs="Times New Roman"/>
          <w:sz w:val="24"/>
          <w:szCs w:val="24"/>
        </w:rPr>
        <w:t xml:space="preserve">преподаватель </w:t>
      </w:r>
    </w:p>
    <w:p w:rsidR="00D5509E" w:rsidRPr="00D5509E" w:rsidRDefault="00D5509E" w:rsidP="00D5509E">
      <w:pPr>
        <w:jc w:val="both"/>
        <w:rPr>
          <w:rFonts w:ascii="Times New Roman" w:hAnsi="Times New Roman" w:cs="Times New Roman"/>
          <w:color w:val="1A3337"/>
          <w:sz w:val="24"/>
          <w:szCs w:val="24"/>
        </w:rPr>
      </w:pPr>
      <w:r w:rsidRPr="00D5509E">
        <w:rPr>
          <w:rFonts w:ascii="Times New Roman" w:eastAsia="Calibri" w:hAnsi="Times New Roman" w:cs="Times New Roman"/>
          <w:sz w:val="24"/>
          <w:szCs w:val="24"/>
        </w:rPr>
        <w:t xml:space="preserve">Рецензент:    Кузнецова Л.Г., преподаватель </w:t>
      </w:r>
      <w:r w:rsidR="003776AA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</w:p>
    <w:p w:rsidR="00D5509E" w:rsidRPr="00D5509E" w:rsidRDefault="00D5509E" w:rsidP="00D5509E">
      <w:pPr>
        <w:jc w:val="center"/>
        <w:rPr>
          <w:rFonts w:ascii="Times New Roman" w:hAnsi="Times New Roman" w:cs="Times New Roman"/>
          <w:color w:val="1A3337"/>
          <w:sz w:val="24"/>
          <w:szCs w:val="24"/>
        </w:rPr>
      </w:pPr>
    </w:p>
    <w:p w:rsidR="00D5509E" w:rsidRPr="00D5509E" w:rsidRDefault="00D5509E" w:rsidP="00D5509E">
      <w:pPr>
        <w:jc w:val="center"/>
        <w:rPr>
          <w:rFonts w:ascii="Times New Roman" w:hAnsi="Times New Roman" w:cs="Times New Roman"/>
          <w:color w:val="1A3337"/>
          <w:sz w:val="24"/>
          <w:szCs w:val="24"/>
        </w:rPr>
      </w:pPr>
    </w:p>
    <w:p w:rsidR="00D5509E" w:rsidRPr="00D5509E" w:rsidRDefault="00D5509E" w:rsidP="00D5509E">
      <w:pPr>
        <w:jc w:val="center"/>
        <w:rPr>
          <w:rFonts w:ascii="Times New Roman" w:hAnsi="Times New Roman" w:cs="Times New Roman"/>
          <w:color w:val="1A3337"/>
          <w:sz w:val="24"/>
          <w:szCs w:val="24"/>
        </w:rPr>
      </w:pPr>
    </w:p>
    <w:p w:rsidR="00D5509E" w:rsidRPr="00D5509E" w:rsidRDefault="00D5509E" w:rsidP="00D5509E">
      <w:pPr>
        <w:jc w:val="center"/>
        <w:rPr>
          <w:rFonts w:ascii="Times New Roman" w:hAnsi="Times New Roman" w:cs="Times New Roman"/>
          <w:color w:val="1A3337"/>
          <w:sz w:val="24"/>
          <w:szCs w:val="24"/>
        </w:rPr>
      </w:pPr>
    </w:p>
    <w:p w:rsidR="00D5509E" w:rsidRPr="00D5509E" w:rsidRDefault="00D5509E" w:rsidP="00D5509E">
      <w:pPr>
        <w:rPr>
          <w:rFonts w:ascii="Times New Roman" w:hAnsi="Times New Roman" w:cs="Times New Roman"/>
          <w:color w:val="1A3337"/>
          <w:sz w:val="24"/>
          <w:szCs w:val="24"/>
        </w:rPr>
      </w:pPr>
    </w:p>
    <w:p w:rsidR="00D5509E" w:rsidRPr="00D5509E" w:rsidRDefault="00D5509E" w:rsidP="00D550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09E" w:rsidRPr="00D5509E" w:rsidRDefault="00D5509E" w:rsidP="00D550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09E" w:rsidRPr="00D5509E" w:rsidRDefault="00D5509E" w:rsidP="00D550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6AA" w:rsidRDefault="003776AA" w:rsidP="00D550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6AA" w:rsidRDefault="003776AA" w:rsidP="00D550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6AA" w:rsidRDefault="003776AA" w:rsidP="00D550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6AA" w:rsidRDefault="003776AA" w:rsidP="00D550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6AA" w:rsidRDefault="003776AA" w:rsidP="00D550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09E" w:rsidRPr="00D5509E" w:rsidRDefault="00D5509E" w:rsidP="00D55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9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5509E" w:rsidRPr="00D5509E" w:rsidRDefault="00D5509E" w:rsidP="00D5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9E">
        <w:rPr>
          <w:rFonts w:ascii="Times New Roman" w:hAnsi="Times New Roman" w:cs="Times New Roman"/>
          <w:sz w:val="24"/>
          <w:szCs w:val="24"/>
        </w:rPr>
        <w:t xml:space="preserve">      Данная методическая разраб</w:t>
      </w:r>
      <w:r>
        <w:rPr>
          <w:rFonts w:ascii="Times New Roman" w:hAnsi="Times New Roman" w:cs="Times New Roman"/>
          <w:sz w:val="24"/>
          <w:szCs w:val="24"/>
        </w:rPr>
        <w:t>отка предназначается студентам старших</w:t>
      </w:r>
      <w:r w:rsidRPr="00D5509E">
        <w:rPr>
          <w:rFonts w:ascii="Times New Roman" w:hAnsi="Times New Roman" w:cs="Times New Roman"/>
          <w:sz w:val="24"/>
          <w:szCs w:val="24"/>
        </w:rPr>
        <w:t xml:space="preserve"> курсов средних профессиональных образовательных учреждений, изучающих  </w:t>
      </w:r>
      <w:r w:rsidRPr="00D5509E">
        <w:rPr>
          <w:rFonts w:ascii="Times New Roman" w:hAnsi="Times New Roman" w:cs="Times New Roman"/>
          <w:bCs/>
          <w:sz w:val="24"/>
          <w:szCs w:val="24"/>
        </w:rPr>
        <w:t xml:space="preserve">дисциплину </w:t>
      </w:r>
      <w:r w:rsidRPr="00D5509E">
        <w:rPr>
          <w:rFonts w:ascii="Times New Roman" w:hAnsi="Times New Roman" w:cs="Times New Roman"/>
          <w:sz w:val="24"/>
          <w:szCs w:val="24"/>
        </w:rPr>
        <w:t xml:space="preserve">«Иностранный язык в профессиональной деятельности» для специальности 38.02.01 Экономика и бухгалтерский учет </w:t>
      </w:r>
      <w:proofErr w:type="gramStart"/>
      <w:r w:rsidRPr="00D5509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5509E">
        <w:rPr>
          <w:rFonts w:ascii="Times New Roman" w:hAnsi="Times New Roman" w:cs="Times New Roman"/>
          <w:sz w:val="24"/>
          <w:szCs w:val="24"/>
        </w:rPr>
        <w:t xml:space="preserve">по отраслям) </w:t>
      </w:r>
    </w:p>
    <w:p w:rsidR="00D5509E" w:rsidRPr="00D5509E" w:rsidRDefault="00D5509E" w:rsidP="00D5509E">
      <w:pPr>
        <w:spacing w:line="360" w:lineRule="auto"/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D5509E">
        <w:rPr>
          <w:rFonts w:ascii="Times New Roman" w:hAnsi="Times New Roman" w:cs="Times New Roman"/>
          <w:sz w:val="24"/>
          <w:szCs w:val="24"/>
        </w:rPr>
        <w:t xml:space="preserve">    Методическая разработка включает текст, насыщенный лексикой на предложенную тему, активный словарь, включающий специальную лексику, а также дополнительные слова, рекомендуемые для активного усвоения. </w:t>
      </w:r>
    </w:p>
    <w:p w:rsidR="00D5509E" w:rsidRPr="00D5509E" w:rsidRDefault="00D5509E" w:rsidP="00D5509E">
      <w:pPr>
        <w:pStyle w:val="a6"/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D5509E">
        <w:rPr>
          <w:rFonts w:ascii="Times New Roman" w:hAnsi="Times New Roman"/>
          <w:sz w:val="24"/>
          <w:szCs w:val="24"/>
        </w:rPr>
        <w:t xml:space="preserve">     Работа над предложенным для изучения текстом  имеет целью развитие навыков работы с текстом профессиональной направленности.</w:t>
      </w:r>
    </w:p>
    <w:p w:rsidR="00D5509E" w:rsidRPr="00D5509E" w:rsidRDefault="00D5509E" w:rsidP="00D5509E">
      <w:pPr>
        <w:spacing w:line="360" w:lineRule="auto"/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509E">
        <w:rPr>
          <w:rFonts w:ascii="Times New Roman" w:hAnsi="Times New Roman" w:cs="Times New Roman"/>
          <w:sz w:val="24"/>
          <w:szCs w:val="24"/>
        </w:rPr>
        <w:t xml:space="preserve">     Упражнения делятся </w:t>
      </w:r>
      <w:proofErr w:type="gramStart"/>
      <w:r w:rsidRPr="00D5509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5509E">
        <w:rPr>
          <w:rFonts w:ascii="Times New Roman" w:hAnsi="Times New Roman" w:cs="Times New Roman"/>
          <w:sz w:val="24"/>
          <w:szCs w:val="24"/>
        </w:rPr>
        <w:t xml:space="preserve"> лексические, грамматические и речевые. Ряд упражнений может быть использован для самостоятельной работы студентов дома.</w:t>
      </w:r>
    </w:p>
    <w:p w:rsidR="00D5509E" w:rsidRPr="00D5509E" w:rsidRDefault="00D5509E" w:rsidP="00D5509E">
      <w:pPr>
        <w:spacing w:line="360" w:lineRule="auto"/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509E">
        <w:rPr>
          <w:rFonts w:ascii="Times New Roman" w:hAnsi="Times New Roman" w:cs="Times New Roman"/>
          <w:sz w:val="24"/>
          <w:szCs w:val="24"/>
        </w:rPr>
        <w:t xml:space="preserve">     Такие тексты повышают интерес студентов к изучению языка и способствуют лучшему усвоению материала. Кроме того, они дают больше возможностей для разговорной речи.</w:t>
      </w:r>
    </w:p>
    <w:p w:rsidR="00D5509E" w:rsidRPr="00D5509E" w:rsidRDefault="00D5509E" w:rsidP="00D5509E">
      <w:pPr>
        <w:pStyle w:val="a4"/>
        <w:spacing w:before="0" w:beforeAutospacing="0" w:after="0" w:afterAutospacing="0" w:line="360" w:lineRule="auto"/>
        <w:jc w:val="both"/>
      </w:pPr>
      <w:r w:rsidRPr="00D5509E">
        <w:t xml:space="preserve">       Настоящее методическое пособие  предназначается для аудиторной и самостоятельной работы студентов, рассчитано на 4 часа аудиторной  работы и на 2 часа самостоятельной работы студентов.</w:t>
      </w:r>
    </w:p>
    <w:p w:rsidR="00D5509E" w:rsidRPr="00D5509E" w:rsidRDefault="00D5509E" w:rsidP="00D5509E">
      <w:pPr>
        <w:pStyle w:val="a6"/>
        <w:spacing w:line="276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D5509E">
        <w:rPr>
          <w:rFonts w:ascii="Times New Roman" w:hAnsi="Times New Roman"/>
          <w:sz w:val="24"/>
          <w:szCs w:val="24"/>
        </w:rPr>
        <w:t xml:space="preserve">     Цель методической разработки – развитие навыков работы с текстом профессиональной направленности и подготовка студентов к самостоятельному чтению и пониманию английской литературы по специальности и к устному общению на английском языке в пределах изучаемой тематики.</w:t>
      </w:r>
    </w:p>
    <w:p w:rsidR="00D5509E" w:rsidRPr="00D5509E" w:rsidRDefault="00D5509E" w:rsidP="00D5509E">
      <w:pPr>
        <w:pStyle w:val="a4"/>
        <w:spacing w:before="0" w:beforeAutospacing="0" w:after="0" w:afterAutospacing="0"/>
        <w:rPr>
          <w:bCs/>
        </w:rPr>
      </w:pPr>
    </w:p>
    <w:p w:rsidR="00D5509E" w:rsidRPr="00D5509E" w:rsidRDefault="00D5509E" w:rsidP="00D5509E">
      <w:pPr>
        <w:pStyle w:val="a4"/>
        <w:spacing w:before="0" w:beforeAutospacing="0" w:after="0" w:afterAutospacing="0"/>
        <w:rPr>
          <w:b/>
          <w:bCs/>
        </w:rPr>
      </w:pPr>
      <w:r w:rsidRPr="00D5509E">
        <w:rPr>
          <w:b/>
          <w:bCs/>
        </w:rPr>
        <w:t xml:space="preserve">Задачи: </w:t>
      </w:r>
    </w:p>
    <w:p w:rsidR="00D5509E" w:rsidRPr="00D5509E" w:rsidRDefault="00D5509E" w:rsidP="00D5509E">
      <w:pPr>
        <w:pStyle w:val="a4"/>
        <w:spacing w:before="0" w:beforeAutospacing="0" w:after="0" w:afterAutospacing="0"/>
        <w:rPr>
          <w:b/>
          <w:color w:val="1A3337"/>
        </w:rPr>
      </w:pPr>
    </w:p>
    <w:p w:rsidR="00D5509E" w:rsidRPr="00D5509E" w:rsidRDefault="00D5509E" w:rsidP="00D5509E">
      <w:pPr>
        <w:pStyle w:val="a6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509E">
        <w:rPr>
          <w:rFonts w:ascii="Times New Roman" w:hAnsi="Times New Roman"/>
          <w:b/>
          <w:sz w:val="24"/>
          <w:szCs w:val="24"/>
          <w:u w:val="single"/>
        </w:rPr>
        <w:t>Общеобразовательные:</w:t>
      </w:r>
    </w:p>
    <w:p w:rsidR="00D5509E" w:rsidRPr="00D5509E" w:rsidRDefault="00D5509E" w:rsidP="00D5509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509E">
        <w:rPr>
          <w:rFonts w:ascii="Times New Roman" w:hAnsi="Times New Roman" w:cs="Times New Roman"/>
          <w:sz w:val="24"/>
          <w:szCs w:val="24"/>
        </w:rPr>
        <w:t xml:space="preserve">а) систематизация знаний по теме </w:t>
      </w:r>
      <w:r w:rsidRPr="00D5509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D5509E">
        <w:rPr>
          <w:rFonts w:ascii="Times New Roman" w:hAnsi="Times New Roman" w:cs="Times New Roman"/>
          <w:b/>
          <w:bCs/>
          <w:sz w:val="24"/>
          <w:szCs w:val="24"/>
          <w:lang w:val="en-US"/>
        </w:rPr>
        <w:t>Management</w:t>
      </w:r>
      <w:r w:rsidRPr="00D5509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550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D5509E" w:rsidRPr="00D5509E" w:rsidRDefault="00D5509E" w:rsidP="00D5509E">
      <w:pPr>
        <w:shd w:val="clear" w:color="auto" w:fill="FFFFFF"/>
        <w:ind w:right="29"/>
        <w:rPr>
          <w:rFonts w:ascii="Times New Roman" w:hAnsi="Times New Roman" w:cs="Times New Roman"/>
          <w:sz w:val="24"/>
          <w:szCs w:val="24"/>
        </w:rPr>
      </w:pPr>
      <w:r w:rsidRPr="00D550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5509E">
        <w:rPr>
          <w:rFonts w:ascii="Times New Roman" w:hAnsi="Times New Roman" w:cs="Times New Roman"/>
          <w:sz w:val="24"/>
          <w:szCs w:val="24"/>
        </w:rPr>
        <w:t xml:space="preserve">б) активизация лексических единиц, развитие навыков </w:t>
      </w:r>
      <w:proofErr w:type="spellStart"/>
      <w:r w:rsidRPr="00D5509E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D5509E">
        <w:rPr>
          <w:rFonts w:ascii="Times New Roman" w:hAnsi="Times New Roman" w:cs="Times New Roman"/>
          <w:sz w:val="24"/>
          <w:szCs w:val="24"/>
        </w:rPr>
        <w:t xml:space="preserve"> и чтения на английском языке по заданной теме.</w:t>
      </w:r>
    </w:p>
    <w:p w:rsidR="00D5509E" w:rsidRPr="00D5509E" w:rsidRDefault="00D5509E" w:rsidP="00D5509E">
      <w:pPr>
        <w:pStyle w:val="a6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D5509E">
        <w:rPr>
          <w:rFonts w:ascii="Times New Roman" w:hAnsi="Times New Roman"/>
          <w:sz w:val="24"/>
          <w:szCs w:val="24"/>
        </w:rPr>
        <w:t xml:space="preserve"> </w:t>
      </w:r>
      <w:r w:rsidRPr="00D5509E">
        <w:rPr>
          <w:rFonts w:ascii="Times New Roman" w:hAnsi="Times New Roman"/>
          <w:b/>
          <w:sz w:val="24"/>
          <w:szCs w:val="24"/>
          <w:u w:val="single"/>
        </w:rPr>
        <w:t xml:space="preserve">Развивающие: </w:t>
      </w:r>
    </w:p>
    <w:p w:rsidR="00D5509E" w:rsidRPr="00D5509E" w:rsidRDefault="00D5509E" w:rsidP="00D5509E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509E">
        <w:rPr>
          <w:rFonts w:ascii="Times New Roman" w:hAnsi="Times New Roman"/>
          <w:sz w:val="24"/>
          <w:szCs w:val="24"/>
        </w:rPr>
        <w:t>Развитие навыков работы с текстом профессиональной направленности</w:t>
      </w:r>
    </w:p>
    <w:p w:rsidR="00D5509E" w:rsidRPr="00D5509E" w:rsidRDefault="00D5509E" w:rsidP="00D5509E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509E">
        <w:rPr>
          <w:rFonts w:ascii="Times New Roman" w:hAnsi="Times New Roman"/>
          <w:sz w:val="24"/>
          <w:szCs w:val="24"/>
        </w:rPr>
        <w:t xml:space="preserve">Расширение познавательной сферы </w:t>
      </w:r>
      <w:proofErr w:type="gramStart"/>
      <w:r w:rsidRPr="00D5509E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D5509E">
        <w:rPr>
          <w:rFonts w:ascii="Times New Roman" w:hAnsi="Times New Roman"/>
          <w:sz w:val="24"/>
          <w:szCs w:val="24"/>
        </w:rPr>
        <w:t xml:space="preserve"> через введение лексических единиц и решение познавательных задач.</w:t>
      </w:r>
    </w:p>
    <w:p w:rsidR="00D5509E" w:rsidRPr="00D5509E" w:rsidRDefault="00D5509E" w:rsidP="00D5509E">
      <w:pPr>
        <w:pStyle w:val="a7"/>
        <w:numPr>
          <w:ilvl w:val="0"/>
          <w:numId w:val="1"/>
        </w:numPr>
        <w:shd w:val="clear" w:color="auto" w:fill="FFFFFF"/>
        <w:spacing w:line="276" w:lineRule="auto"/>
        <w:jc w:val="both"/>
        <w:rPr>
          <w:b w:val="0"/>
          <w:color w:val="000000"/>
          <w:sz w:val="24"/>
          <w:szCs w:val="24"/>
        </w:rPr>
      </w:pPr>
      <w:r w:rsidRPr="00D5509E">
        <w:rPr>
          <w:b w:val="0"/>
          <w:color w:val="000000"/>
          <w:sz w:val="24"/>
          <w:szCs w:val="24"/>
        </w:rPr>
        <w:t>Формирование умения рассуждать в связи с прочитанными текстами; описывать события, излагать факты, делать сообщения.</w:t>
      </w:r>
    </w:p>
    <w:p w:rsidR="00D5509E" w:rsidRPr="003776AA" w:rsidRDefault="00D5509E" w:rsidP="003776A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509E">
        <w:rPr>
          <w:rFonts w:ascii="Times New Roman" w:hAnsi="Times New Roman"/>
          <w:sz w:val="24"/>
          <w:szCs w:val="24"/>
        </w:rPr>
        <w:lastRenderedPageBreak/>
        <w:t xml:space="preserve">Расширение коммуникативных способностей </w:t>
      </w:r>
      <w:proofErr w:type="gramStart"/>
      <w:r w:rsidRPr="00D5509E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D5509E">
        <w:rPr>
          <w:rFonts w:ascii="Times New Roman" w:hAnsi="Times New Roman"/>
          <w:sz w:val="24"/>
          <w:szCs w:val="24"/>
        </w:rPr>
        <w:t xml:space="preserve"> через работу в парах</w:t>
      </w:r>
    </w:p>
    <w:p w:rsidR="00D5509E" w:rsidRPr="00D5509E" w:rsidRDefault="00D5509E" w:rsidP="00D5509E">
      <w:pPr>
        <w:pStyle w:val="a6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509E">
        <w:rPr>
          <w:rFonts w:ascii="Times New Roman" w:hAnsi="Times New Roman"/>
          <w:b/>
          <w:sz w:val="24"/>
          <w:szCs w:val="24"/>
          <w:u w:val="single"/>
        </w:rPr>
        <w:t>Воспитательные:</w:t>
      </w:r>
    </w:p>
    <w:p w:rsidR="00D5509E" w:rsidRPr="00D5509E" w:rsidRDefault="00D5509E" w:rsidP="00D5509E">
      <w:pPr>
        <w:pStyle w:val="a7"/>
        <w:numPr>
          <w:ilvl w:val="0"/>
          <w:numId w:val="2"/>
        </w:numPr>
        <w:spacing w:after="200" w:line="276" w:lineRule="auto"/>
        <w:ind w:left="1134" w:hanging="425"/>
        <w:rPr>
          <w:b w:val="0"/>
          <w:sz w:val="24"/>
          <w:szCs w:val="24"/>
        </w:rPr>
      </w:pPr>
      <w:r w:rsidRPr="00D5509E">
        <w:rPr>
          <w:b w:val="0"/>
          <w:sz w:val="24"/>
          <w:szCs w:val="24"/>
        </w:rPr>
        <w:t>формирование научного мировоззрения;</w:t>
      </w:r>
    </w:p>
    <w:p w:rsidR="00D5509E" w:rsidRPr="00D5509E" w:rsidRDefault="00D5509E" w:rsidP="00D5509E">
      <w:pPr>
        <w:pStyle w:val="a7"/>
        <w:numPr>
          <w:ilvl w:val="0"/>
          <w:numId w:val="2"/>
        </w:numPr>
        <w:spacing w:line="276" w:lineRule="auto"/>
        <w:ind w:left="1134" w:hanging="425"/>
        <w:rPr>
          <w:b w:val="0"/>
          <w:sz w:val="24"/>
          <w:szCs w:val="24"/>
        </w:rPr>
      </w:pPr>
      <w:r w:rsidRPr="00D5509E">
        <w:rPr>
          <w:b w:val="0"/>
          <w:sz w:val="24"/>
          <w:szCs w:val="24"/>
        </w:rPr>
        <w:t>подготовка студентов к межкультурной коммуникации на       иностранном языке.</w:t>
      </w:r>
    </w:p>
    <w:p w:rsidR="00D5509E" w:rsidRPr="00D5509E" w:rsidRDefault="00D5509E" w:rsidP="00D5509E">
      <w:pPr>
        <w:pStyle w:val="a6"/>
        <w:numPr>
          <w:ilvl w:val="0"/>
          <w:numId w:val="2"/>
        </w:numPr>
        <w:spacing w:line="276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5509E">
        <w:rPr>
          <w:rFonts w:ascii="Times New Roman" w:hAnsi="Times New Roman"/>
          <w:sz w:val="24"/>
          <w:szCs w:val="24"/>
        </w:rPr>
        <w:t>Воспитание уважительного отношения к собеседнику в процессе общения</w:t>
      </w:r>
    </w:p>
    <w:p w:rsidR="00D5509E" w:rsidRPr="00D5509E" w:rsidRDefault="00D5509E" w:rsidP="00D5509E">
      <w:pPr>
        <w:pStyle w:val="a6"/>
        <w:numPr>
          <w:ilvl w:val="0"/>
          <w:numId w:val="2"/>
        </w:numPr>
        <w:spacing w:line="276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5509E">
        <w:rPr>
          <w:rFonts w:ascii="Times New Roman" w:hAnsi="Times New Roman"/>
          <w:sz w:val="24"/>
          <w:szCs w:val="24"/>
        </w:rPr>
        <w:t>Воспитание интереса к изучению иностранного языка как инструмента в профессиональной деятельности.</w:t>
      </w:r>
    </w:p>
    <w:p w:rsidR="00D5509E" w:rsidRPr="00D5509E" w:rsidRDefault="00D5509E" w:rsidP="00D5509E">
      <w:pPr>
        <w:rPr>
          <w:rFonts w:ascii="Times New Roman" w:hAnsi="Times New Roman" w:cs="Times New Roman"/>
          <w:sz w:val="24"/>
          <w:szCs w:val="24"/>
        </w:rPr>
      </w:pPr>
    </w:p>
    <w:p w:rsidR="00D5509E" w:rsidRPr="00D5509E" w:rsidRDefault="00D5509E" w:rsidP="00D5509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50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Перечень оснащения для проведения работы</w:t>
      </w:r>
      <w:r w:rsidRPr="00D550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D5509E" w:rsidRPr="00D5509E" w:rsidRDefault="00D5509E" w:rsidP="00D5509E">
      <w:pPr>
        <w:shd w:val="clear" w:color="auto" w:fill="FFFFFF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509E">
        <w:rPr>
          <w:rFonts w:ascii="Times New Roman" w:hAnsi="Times New Roman" w:cs="Times New Roman"/>
          <w:color w:val="000000"/>
          <w:sz w:val="24"/>
          <w:szCs w:val="24"/>
        </w:rPr>
        <w:t>тетрадь, письменные принадлежности, словарь, кейсы с заданиями.</w:t>
      </w:r>
    </w:p>
    <w:p w:rsidR="00D5509E" w:rsidRPr="00D5509E" w:rsidRDefault="00D5509E" w:rsidP="00D5509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509E">
        <w:rPr>
          <w:rFonts w:ascii="Times New Roman" w:hAnsi="Times New Roman" w:cs="Times New Roman"/>
          <w:sz w:val="24"/>
          <w:szCs w:val="24"/>
        </w:rPr>
        <w:t xml:space="preserve">   В данное методическое пособие  входит  те</w:t>
      </w:r>
      <w:proofErr w:type="gramStart"/>
      <w:r w:rsidRPr="00D5509E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Pr="00D5509E">
        <w:rPr>
          <w:rFonts w:ascii="Times New Roman" w:hAnsi="Times New Roman" w:cs="Times New Roman"/>
          <w:sz w:val="24"/>
          <w:szCs w:val="24"/>
        </w:rPr>
        <w:t xml:space="preserve">я чтения </w:t>
      </w:r>
      <w:r w:rsidRPr="00D5509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D5509E">
        <w:rPr>
          <w:rFonts w:ascii="Times New Roman" w:hAnsi="Times New Roman" w:cs="Times New Roman"/>
          <w:b/>
          <w:bCs/>
          <w:sz w:val="24"/>
          <w:szCs w:val="24"/>
          <w:lang w:val="en-US"/>
        </w:rPr>
        <w:t>Management</w:t>
      </w:r>
      <w:r w:rsidRPr="00D5509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5509E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D550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509E">
        <w:rPr>
          <w:rFonts w:ascii="Times New Roman" w:hAnsi="Times New Roman" w:cs="Times New Roman"/>
          <w:sz w:val="24"/>
          <w:szCs w:val="24"/>
        </w:rPr>
        <w:t>список лексических единиц, обязательных для активного употребления, ряд заданий и тренировочных упражнений для развития навыков чтения и устной речи. Методическое пособие включает дополнительные задания для самостоятельной работы студентов.</w:t>
      </w:r>
    </w:p>
    <w:p w:rsidR="00D5509E" w:rsidRPr="00D5509E" w:rsidRDefault="00D5509E" w:rsidP="00D55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09E">
        <w:rPr>
          <w:rFonts w:ascii="Times New Roman" w:hAnsi="Times New Roman" w:cs="Times New Roman"/>
          <w:sz w:val="24"/>
          <w:szCs w:val="24"/>
        </w:rPr>
        <w:t xml:space="preserve">   Методическое пособие предполагает п</w:t>
      </w:r>
      <w:r w:rsidRPr="00D5509E">
        <w:rPr>
          <w:rStyle w:val="a5"/>
          <w:rFonts w:ascii="Times New Roman" w:hAnsi="Times New Roman" w:cs="Times New Roman"/>
          <w:sz w:val="24"/>
          <w:szCs w:val="24"/>
        </w:rPr>
        <w:t xml:space="preserve">рименение </w:t>
      </w:r>
      <w:proofErr w:type="spellStart"/>
      <w:r w:rsidRPr="00D5509E">
        <w:rPr>
          <w:rStyle w:val="a5"/>
          <w:rFonts w:ascii="Times New Roman" w:hAnsi="Times New Roman" w:cs="Times New Roman"/>
          <w:sz w:val="24"/>
          <w:szCs w:val="24"/>
        </w:rPr>
        <w:t>информацинно-комммуникативных</w:t>
      </w:r>
      <w:proofErr w:type="spellEnd"/>
      <w:r w:rsidRPr="00D550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509E">
        <w:rPr>
          <w:rStyle w:val="a5"/>
          <w:rFonts w:ascii="Times New Roman" w:hAnsi="Times New Roman" w:cs="Times New Roman"/>
          <w:sz w:val="24"/>
          <w:szCs w:val="24"/>
        </w:rPr>
        <w:t xml:space="preserve">технологий, </w:t>
      </w:r>
      <w:r w:rsidRPr="00D5509E">
        <w:rPr>
          <w:rFonts w:ascii="Times New Roman" w:hAnsi="Times New Roman" w:cs="Times New Roman"/>
          <w:sz w:val="24"/>
          <w:szCs w:val="24"/>
        </w:rPr>
        <w:t>фронтальную</w:t>
      </w:r>
      <w:r w:rsidRPr="00D550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09E">
        <w:rPr>
          <w:rFonts w:ascii="Times New Roman" w:hAnsi="Times New Roman" w:cs="Times New Roman"/>
          <w:sz w:val="24"/>
          <w:szCs w:val="24"/>
        </w:rPr>
        <w:t>и индивидуальную работу.</w:t>
      </w:r>
    </w:p>
    <w:p w:rsidR="00D5509E" w:rsidRPr="00D5509E" w:rsidRDefault="00D5509E" w:rsidP="00D5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09E" w:rsidRDefault="00D5509E" w:rsidP="00D55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MANAGEMENT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>If the leader is good, the followers will be good.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Your vocabulary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Management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control and organizing of a business or other organization;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those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stuff within the firm who exert control over its activities on behalf of owners.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Top management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includes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the chief executive of an organization, his or her deputy or deputies, the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board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of directors and the managers in charge of the divisions or departments of the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Middle management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consists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of the managers to whom top management delegates the day-to-day running of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organization.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Managing director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company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director responsible for the day-to-day running of a company. Second in the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hierarchy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only to the chairman, if there is one; the managing director is the company’s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chief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executive.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Manager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person controlling or administrating a business or part of a business.</w:t>
      </w:r>
    </w:p>
    <w:p w:rsidR="00412B81" w:rsidRPr="002F19ED" w:rsidRDefault="00412B81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Ex. 1.</w:t>
      </w:r>
      <w:proofErr w:type="gramEnd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>Do you know the meaning of the following derivatives? Show it with the help of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>your</w:t>
      </w:r>
      <w:proofErr w:type="gramEnd"/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own sentences.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proofErr w:type="gramEnd"/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manage; manageable; management; manager; manageress; managerial.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Translate the following sentences. Pay attention to the words in italics.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The reserved the right to make 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managerial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decision.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2. What you need is advice from your bank 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>manager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2B81" w:rsidRPr="00412B81" w:rsidRDefault="006454FA" w:rsidP="00412B8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3. I wish you could 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manage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the time to come and to talk to us</w:t>
      </w:r>
    </w:p>
    <w:p w:rsidR="006454FA" w:rsidRPr="00412B81" w:rsidRDefault="006454FA" w:rsidP="00412B8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4. Private </w:t>
      </w: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banks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are being nationalized, and are to be 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managed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with workers’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participation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5. They are part of my 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management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team.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6. The baby can be greatly influenced by the parents’ 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>management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7. She has been working as the 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manageress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of a bookshop.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8. It is perfectly 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manageable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task to tackle systematically.</w:t>
      </w:r>
    </w:p>
    <w:p w:rsidR="00412B81" w:rsidRPr="002F19ED" w:rsidRDefault="00412B81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54FA" w:rsidRPr="002F19ED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Ex. 2.</w:t>
      </w:r>
      <w:proofErr w:type="gramEnd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F19E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Write down a synonym for each of the words on the left. Choose the one on the</w:t>
      </w:r>
    </w:p>
    <w:p w:rsidR="006454FA" w:rsidRPr="002F19ED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proofErr w:type="gramStart"/>
      <w:r w:rsidRPr="002F19E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right</w:t>
      </w:r>
      <w:proofErr w:type="gramEnd"/>
      <w:r w:rsidRPr="002F19E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. In what do they differ?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12B81" w:rsidTr="00412B81">
        <w:tc>
          <w:tcPr>
            <w:tcW w:w="4785" w:type="dxa"/>
          </w:tcPr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Choice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happen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handle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influence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posses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</w:p>
          <w:p w:rsidR="00412B81" w:rsidRDefault="00412B81" w:rsidP="00412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86" w:type="dxa"/>
          </w:tcPr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affect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own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obtain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foresee</w:t>
            </w:r>
          </w:p>
          <w:p w:rsidR="00412B81" w:rsidRPr="00412B81" w:rsidRDefault="00412B81" w:rsidP="00412B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occur</w:t>
            </w:r>
          </w:p>
          <w:p w:rsidR="00412B81" w:rsidRDefault="00412B81" w:rsidP="00412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412B81" w:rsidRPr="00412B81" w:rsidRDefault="00412B81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454FA" w:rsidRPr="002F19ED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Ex. 3.</w:t>
      </w:r>
      <w:proofErr w:type="gramEnd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F19E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The following words can be classified into 5 groups. What are they? Show the</w:t>
      </w:r>
    </w:p>
    <w:p w:rsidR="006454FA" w:rsidRPr="002F19ED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proofErr w:type="gramStart"/>
      <w:r w:rsidRPr="002F19E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difference</w:t>
      </w:r>
      <w:proofErr w:type="gramEnd"/>
      <w:r w:rsidRPr="002F19E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in their meaning with the help of your own sentences.</w:t>
      </w:r>
    </w:p>
    <w:p w:rsidR="006454FA" w:rsidRPr="002F19ED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F19ED">
        <w:rPr>
          <w:rFonts w:ascii="Times New Roman" w:hAnsi="Times New Roman" w:cs="Times New Roman"/>
          <w:iCs/>
          <w:sz w:val="24"/>
          <w:szCs w:val="24"/>
          <w:lang w:val="en-US"/>
        </w:rPr>
        <w:t>Choice, have, solve, dilemma, own, profit, posses, variant, cope with, to process, option, tackle, problem, handle, return, predicament, gain, alternative.</w:t>
      </w:r>
    </w:p>
    <w:p w:rsidR="00412B81" w:rsidRPr="002F19ED" w:rsidRDefault="00412B81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Ex. 4.</w:t>
      </w:r>
      <w:proofErr w:type="gramEnd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>Match the definitions with the words given below.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fee</w:t>
      </w:r>
      <w:proofErr w:type="gramEnd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, executive, insure, skill, capacity, profile, applicant, charisma, ensure, guideline,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superior</w:t>
      </w:r>
      <w:proofErr w:type="gramEnd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1. Ability to do something well.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2. Short biographical or character sketch.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3. Payment made for professional advice or services.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4. Person or body with managerial or administrative responsibility.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5. Make certain.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6. Secure compensation in the event of loss or damage by advance regular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payments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a higher position; of higher rank.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8. Principle directing action.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9. Power to certain, receive, experience, or produce.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10. The ability to attract, </w:t>
      </w: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influence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>, and inspire people by your personal qualities.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11. Someone who formally asks to be given something, such as a job or a place at a</w:t>
      </w:r>
    </w:p>
    <w:p w:rsidR="006454FA" w:rsidRPr="002F19ED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F19ED">
        <w:rPr>
          <w:rFonts w:ascii="Times New Roman" w:hAnsi="Times New Roman" w:cs="Times New Roman"/>
          <w:sz w:val="24"/>
          <w:szCs w:val="24"/>
          <w:lang w:val="en-US"/>
        </w:rPr>
        <w:t>college</w:t>
      </w:r>
      <w:proofErr w:type="gramEnd"/>
      <w:r w:rsidRPr="002F19ED">
        <w:rPr>
          <w:rFonts w:ascii="Times New Roman" w:hAnsi="Times New Roman" w:cs="Times New Roman"/>
          <w:sz w:val="24"/>
          <w:szCs w:val="24"/>
          <w:lang w:val="en-US"/>
        </w:rPr>
        <w:t xml:space="preserve"> or university.</w:t>
      </w:r>
    </w:p>
    <w:p w:rsidR="00412B81" w:rsidRPr="002F19ED" w:rsidRDefault="00412B81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Ex. 5.</w:t>
      </w:r>
      <w:proofErr w:type="gramEnd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F19E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Give the Russian equivalents to the following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Involved in management; production oriented; impose regulations, ever-</w:t>
      </w:r>
      <w:proofErr w:type="spellStart"/>
      <w:r w:rsidRPr="00412B81">
        <w:rPr>
          <w:rFonts w:ascii="Times New Roman" w:hAnsi="Times New Roman" w:cs="Times New Roman"/>
          <w:sz w:val="24"/>
          <w:szCs w:val="24"/>
          <w:lang w:val="en-US"/>
        </w:rPr>
        <w:t>morecomplex</w:t>
      </w:r>
      <w:proofErr w:type="spellEnd"/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lastRenderedPageBreak/>
        <w:t>environment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>; encompasses both science and art; business executives; code of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conduct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>; develop the body of knowledge; with respect to the second criterion; the issue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much less clear-out; is consistent with their interest; self-interest or concern for others;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decision-making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machinery; cross-cultural skills; consulting fee; character attributes;</w:t>
      </w:r>
    </w:p>
    <w:p w:rsidR="006454FA" w:rsidRPr="002F19ED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compare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against the places set earlier; authority.</w:t>
      </w:r>
    </w:p>
    <w:p w:rsidR="00412B81" w:rsidRPr="002F19ED" w:rsidRDefault="00412B81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>Ex. 6.</w:t>
      </w:r>
      <w:proofErr w:type="gramEnd"/>
      <w:r w:rsidRPr="00412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F19E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Translate the following text into Russian in written form.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People working for a company are referred as its </w:t>
      </w:r>
      <w:r w:rsidRPr="009268EF">
        <w:rPr>
          <w:rFonts w:ascii="Times New Roman" w:hAnsi="Times New Roman" w:cs="Times New Roman"/>
          <w:b/>
          <w:sz w:val="24"/>
          <w:szCs w:val="24"/>
          <w:lang w:val="en-US"/>
        </w:rPr>
        <w:t>workforce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776AA">
        <w:rPr>
          <w:rFonts w:ascii="Times New Roman" w:hAnsi="Times New Roman" w:cs="Times New Roman"/>
          <w:b/>
          <w:sz w:val="24"/>
          <w:szCs w:val="24"/>
          <w:lang w:val="en-US"/>
        </w:rPr>
        <w:t>employees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776AA">
        <w:rPr>
          <w:rFonts w:ascii="Times New Roman" w:hAnsi="Times New Roman" w:cs="Times New Roman"/>
          <w:b/>
          <w:sz w:val="24"/>
          <w:szCs w:val="24"/>
          <w:lang w:val="en-US"/>
        </w:rPr>
        <w:t>staff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, or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776AA">
        <w:rPr>
          <w:rFonts w:ascii="Times New Roman" w:hAnsi="Times New Roman" w:cs="Times New Roman"/>
          <w:b/>
          <w:sz w:val="24"/>
          <w:szCs w:val="24"/>
          <w:lang w:val="en-US"/>
        </w:rPr>
        <w:t>personnel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and are on its payroll.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In some context, especially more conservative ones, employees and </w:t>
      </w:r>
      <w:r w:rsidRPr="003776AA">
        <w:rPr>
          <w:rFonts w:ascii="Times New Roman" w:hAnsi="Times New Roman" w:cs="Times New Roman"/>
          <w:b/>
          <w:sz w:val="24"/>
          <w:szCs w:val="24"/>
          <w:lang w:val="en-US"/>
        </w:rPr>
        <w:t>workforce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refer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to those working on the </w:t>
      </w:r>
      <w:proofErr w:type="spellStart"/>
      <w:r w:rsidRPr="00412B81">
        <w:rPr>
          <w:rFonts w:ascii="Times New Roman" w:hAnsi="Times New Roman" w:cs="Times New Roman"/>
          <w:sz w:val="24"/>
          <w:szCs w:val="24"/>
          <w:lang w:val="en-US"/>
        </w:rPr>
        <w:t>shopfloor</w:t>
      </w:r>
      <w:proofErr w:type="spell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of a factory actually making things. Similarly,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staff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is sometimes used to refer only to managers and office-based workers. This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traditional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division is also found in the expressions </w:t>
      </w:r>
      <w:r w:rsidRPr="003776AA">
        <w:rPr>
          <w:rFonts w:ascii="Times New Roman" w:hAnsi="Times New Roman" w:cs="Times New Roman"/>
          <w:b/>
          <w:sz w:val="24"/>
          <w:szCs w:val="24"/>
          <w:lang w:val="en-US"/>
        </w:rPr>
        <w:t>white-collar and blue-collar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Another traditional division is that between management and </w:t>
      </w:r>
      <w:proofErr w:type="spellStart"/>
      <w:r w:rsidRPr="003776AA">
        <w:rPr>
          <w:rFonts w:ascii="Times New Roman" w:hAnsi="Times New Roman" w:cs="Times New Roman"/>
          <w:b/>
          <w:sz w:val="24"/>
          <w:szCs w:val="24"/>
          <w:lang w:val="en-US"/>
        </w:rPr>
        <w:t>labo</w:t>
      </w:r>
      <w:r w:rsidR="003776AA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3776AA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proofErr w:type="spellEnd"/>
      <w:r w:rsidRPr="003776A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Personnel departments are usually involved in finding new staff and </w:t>
      </w:r>
      <w:r w:rsidRPr="009268EF">
        <w:rPr>
          <w:rFonts w:ascii="Times New Roman" w:hAnsi="Times New Roman" w:cs="Times New Roman"/>
          <w:b/>
          <w:sz w:val="24"/>
          <w:szCs w:val="24"/>
          <w:lang w:val="en-US"/>
        </w:rPr>
        <w:t>recruit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ing</w:t>
      </w:r>
    </w:p>
    <w:p w:rsidR="006454FA" w:rsidRPr="003776AA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them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, hiring them, or taking them on, in a process of recruitment. Someone recruited is </w:t>
      </w:r>
      <w:r w:rsidRPr="003776A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776AA">
        <w:rPr>
          <w:rFonts w:ascii="Times New Roman" w:hAnsi="Times New Roman" w:cs="Times New Roman"/>
          <w:b/>
          <w:sz w:val="24"/>
          <w:szCs w:val="24"/>
          <w:lang w:val="en-US"/>
        </w:rPr>
        <w:t>recruit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, or in American English only, </w:t>
      </w:r>
      <w:r w:rsidRPr="003776AA">
        <w:rPr>
          <w:rFonts w:ascii="Times New Roman" w:hAnsi="Times New Roman" w:cs="Times New Roman"/>
          <w:b/>
          <w:sz w:val="24"/>
          <w:szCs w:val="24"/>
          <w:lang w:val="en-US"/>
        </w:rPr>
        <w:t>a hire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They are also involved when people are made to leave the organization, or fired.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These responsibilities are referred to, relatively informally, as hiring and </w:t>
      </w:r>
      <w:r w:rsidRPr="009268EF">
        <w:rPr>
          <w:rFonts w:ascii="Times New Roman" w:hAnsi="Times New Roman" w:cs="Times New Roman"/>
          <w:b/>
          <w:sz w:val="24"/>
          <w:szCs w:val="24"/>
          <w:lang w:val="en-US"/>
        </w:rPr>
        <w:t>firing.</w:t>
      </w:r>
    </w:p>
    <w:p w:rsidR="006454FA" w:rsidRPr="009268EF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If you leave the job voluntarily, you </w:t>
      </w:r>
      <w:r w:rsidRPr="009268EF">
        <w:rPr>
          <w:rFonts w:ascii="Times New Roman" w:hAnsi="Times New Roman" w:cs="Times New Roman"/>
          <w:b/>
          <w:sz w:val="24"/>
          <w:szCs w:val="24"/>
          <w:lang w:val="en-US"/>
        </w:rPr>
        <w:t>quit.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Middle-managers are now most often mentioned in the context of re-engineering,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delaying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>, downsizing, or rightsizing: all these expressions describe the recent trend for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companies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to reduce the numbers of people they employ, often by </w:t>
      </w:r>
      <w:r w:rsidRPr="009268E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get</w:t>
      </w:r>
      <w:r w:rsidRPr="009268E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ting </w:t>
      </w:r>
      <w:r w:rsidRPr="009268E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rid of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68EF" w:rsidRPr="009268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68E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layer</w:t>
      </w:r>
      <w:r w:rsidRPr="009268E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managers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from the middle of hierarchy.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An organization that has undergone this process is lean and its hierarchy is flat.</w:t>
      </w:r>
    </w:p>
    <w:p w:rsidR="006454FA" w:rsidRPr="002F19ED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2F19E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Read the text once again and in turn explain, in your own words, the meaning of</w:t>
      </w:r>
    </w:p>
    <w:p w:rsidR="006454FA" w:rsidRPr="002F19ED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proofErr w:type="gramStart"/>
      <w:r w:rsidRPr="002F19E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the</w:t>
      </w:r>
      <w:proofErr w:type="gramEnd"/>
      <w:r w:rsidRPr="002F19E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following terms: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workforce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, employee, staff, personnel, a recruit, a hire, layer, </w:t>
      </w:r>
      <w:proofErr w:type="spellStart"/>
      <w:r w:rsidRPr="00412B81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Pr="00412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white-collar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>, blue-collar.</w:t>
      </w:r>
    </w:p>
    <w:p w:rsidR="006454FA" w:rsidRPr="00412B81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recruit, to employ, to hire.</w:t>
      </w:r>
    </w:p>
    <w:p w:rsidR="006454FA" w:rsidRPr="002F19ED" w:rsidRDefault="006454FA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4. to fire, to quit, to get rid of.</w:t>
      </w:r>
    </w:p>
    <w:p w:rsidR="00412B81" w:rsidRPr="002F19ED" w:rsidRDefault="00412B81" w:rsidP="00412B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54FA" w:rsidRPr="002F19ED" w:rsidRDefault="006454FA" w:rsidP="00412B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19ED">
        <w:rPr>
          <w:rFonts w:ascii="Times New Roman" w:hAnsi="Times New Roman" w:cs="Times New Roman"/>
          <w:b/>
          <w:bCs/>
          <w:sz w:val="24"/>
          <w:szCs w:val="24"/>
          <w:lang w:val="en-US"/>
        </w:rPr>
        <w:t>PRINCIPLES OF THE MANAGEMENT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Different scholars offer different sets of principles of management. The most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famous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are the following fourteen. But the main principle should be read as follows: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there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is nothing rigid or absolute in management affairs, it is all a question of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proportion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>". Accordingly if you view the following list of these principles as a set of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important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topics and sometimes applicable guidelines for managers, you will be keeping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close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to the spirit in which they were originally suggested.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Pr="00412B8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Division of work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Within limits, reduction in the number of tasks a worker performs or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number of responsibilities a manger has can increase skill and performance.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Pr="00412B8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Authority.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Authority is the right to give orders and enforce them with reward or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penalty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>. Responsibility is accountability for results. The two should be balanced, neither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exceeding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nor being less than the other.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412B8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Discipline.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Discipline is the condition of compliance and commitment that results from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network of stated or implied understandings between employees and managers.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sz w:val="24"/>
          <w:szCs w:val="24"/>
          <w:lang w:val="en-US"/>
        </w:rPr>
        <w:t>Discipline is mostly a result of the ability of leadership. It depends upon good supervisors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all levels making and keeping clear and fair agreements concerning work.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4. </w:t>
      </w:r>
      <w:r w:rsidRPr="00412B8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Unity of command.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Each employee should receive orders from one superior only.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r w:rsidRPr="00412B8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Unity of direction.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One manager and one plan for each group of activities having the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same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objective is necessary to coordinate, unify, and focus action.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r w:rsidRPr="00412B8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Subordination of individual interests to general interest.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Ignorance, ambition,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selfishness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>, laziness, weakness, and all human passion tend to cause self-serving instead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organization-serving behavior on the job. Managers need to find ways to reconcile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these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interests by setting a good example and supervising firmly and fairly.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r w:rsidRPr="00412B8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Remuneration of personnel.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Various methods of payment may be suitable, but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amounts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should reflect economic conditions and be administered to reward well-directed</w:t>
      </w:r>
    </w:p>
    <w:p w:rsidR="006454FA" w:rsidRPr="002F19ED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F19ED">
        <w:rPr>
          <w:rFonts w:ascii="Times New Roman" w:hAnsi="Times New Roman" w:cs="Times New Roman"/>
          <w:sz w:val="24"/>
          <w:szCs w:val="24"/>
          <w:lang w:val="en-US"/>
        </w:rPr>
        <w:t>effort</w:t>
      </w:r>
      <w:proofErr w:type="gramEnd"/>
      <w:r w:rsidRPr="002F19ED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8. </w:t>
      </w:r>
      <w:r w:rsidRPr="00412B8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Centralization.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Like other organisms, organizations need direction and coordination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a central nervous system. But how much centralization or decentralization is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depends upon the situation. The degree of centralization that makes best use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the abilities of employees is the goal.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9. </w:t>
      </w:r>
      <w:r w:rsidRPr="00412B8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Scalar chain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(line of authority). The scalar chain is the chain of command ranging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the top executive to the lowest ranks. Adhering to the chain of command helps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implement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unity of direction, but sometimes the chain is too long, and better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communications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and better decisions can result from two or more department heads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solving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problems directly rather than referring them up the chain until a common superior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reached.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10. </w:t>
      </w:r>
      <w:r w:rsidRPr="00412B8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Order.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Both equipment and people must be well chosen, well placed, and well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organized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for a smooth-running organization.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11. </w:t>
      </w:r>
      <w:r w:rsidRPr="00412B8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Equity.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Kindliness and justice will encourage employees to work well and be loyal.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12. </w:t>
      </w:r>
      <w:r w:rsidRPr="00412B8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Stability of tenure of personnel.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Changes in employee assignments will be necessary,</w:t>
      </w:r>
    </w:p>
    <w:p w:rsidR="006454FA" w:rsidRPr="002F19ED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 xml:space="preserve"> if they occur too frequently they can damage morale and efficiency.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13. </w:t>
      </w:r>
      <w:r w:rsidRPr="00412B8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Initiative.</w:t>
      </w:r>
      <w:r w:rsidRPr="00412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Thinking through a plan and carrying it out successfully can be deeply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2B81">
        <w:rPr>
          <w:rFonts w:ascii="Times New Roman" w:hAnsi="Times New Roman" w:cs="Times New Roman"/>
          <w:sz w:val="24"/>
          <w:szCs w:val="24"/>
          <w:lang w:val="en-US"/>
        </w:rPr>
        <w:t>satisfying</w:t>
      </w:r>
      <w:proofErr w:type="gramEnd"/>
      <w:r w:rsidRPr="00412B81">
        <w:rPr>
          <w:rFonts w:ascii="Times New Roman" w:hAnsi="Times New Roman" w:cs="Times New Roman"/>
          <w:sz w:val="24"/>
          <w:szCs w:val="24"/>
          <w:lang w:val="en-US"/>
        </w:rPr>
        <w:t>. Managers should set aside personal vanity and encourage employees to do this</w:t>
      </w:r>
    </w:p>
    <w:p w:rsidR="006454FA" w:rsidRPr="002F19ED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F19ED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Pr="002F19ED">
        <w:rPr>
          <w:rFonts w:ascii="Times New Roman" w:hAnsi="Times New Roman" w:cs="Times New Roman"/>
          <w:sz w:val="24"/>
          <w:szCs w:val="24"/>
          <w:lang w:val="en-US"/>
        </w:rPr>
        <w:t xml:space="preserve"> much as possible.</w:t>
      </w:r>
    </w:p>
    <w:p w:rsidR="006454FA" w:rsidRPr="00412B81" w:rsidRDefault="006454FA" w:rsidP="009268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12B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14. </w:t>
      </w:r>
      <w:r w:rsidRPr="00412B8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Esprit de corps. </w:t>
      </w:r>
      <w:r w:rsidRPr="00412B81">
        <w:rPr>
          <w:rFonts w:ascii="Times New Roman" w:hAnsi="Times New Roman" w:cs="Times New Roman"/>
          <w:sz w:val="24"/>
          <w:szCs w:val="24"/>
          <w:lang w:val="en-US"/>
        </w:rPr>
        <w:t>Build teamwork.</w:t>
      </w:r>
    </w:p>
    <w:sectPr w:rsidR="006454FA" w:rsidRPr="00412B81" w:rsidSect="003776A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51921"/>
    <w:multiLevelType w:val="hybridMultilevel"/>
    <w:tmpl w:val="CDDC21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BB724F"/>
    <w:multiLevelType w:val="hybridMultilevel"/>
    <w:tmpl w:val="613A48E6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4FA"/>
    <w:rsid w:val="001E314B"/>
    <w:rsid w:val="002F19ED"/>
    <w:rsid w:val="003776AA"/>
    <w:rsid w:val="00412B81"/>
    <w:rsid w:val="006454FA"/>
    <w:rsid w:val="009268EF"/>
    <w:rsid w:val="00A60445"/>
    <w:rsid w:val="00C87730"/>
    <w:rsid w:val="00D5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D5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D5509E"/>
    <w:rPr>
      <w:b/>
      <w:bCs/>
    </w:rPr>
  </w:style>
  <w:style w:type="paragraph" w:styleId="a6">
    <w:name w:val="No Spacing"/>
    <w:uiPriority w:val="1"/>
    <w:qFormat/>
    <w:rsid w:val="00D5509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550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1">
    <w:name w:val="Style1"/>
    <w:basedOn w:val="a"/>
    <w:rsid w:val="00D5509E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5509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2023-05-02T20:08:00Z</dcterms:created>
  <dcterms:modified xsi:type="dcterms:W3CDTF">2023-05-03T17:57:00Z</dcterms:modified>
</cp:coreProperties>
</file>