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31" w:rsidRPr="00DE2A17" w:rsidRDefault="004521BF" w:rsidP="00452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A17">
        <w:rPr>
          <w:rFonts w:ascii="Times New Roman" w:hAnsi="Times New Roman" w:cs="Times New Roman"/>
          <w:b/>
          <w:sz w:val="28"/>
          <w:szCs w:val="28"/>
        </w:rPr>
        <w:t>Тема «Знаки препинания в сложном предложении с разными видами связи»</w:t>
      </w:r>
    </w:p>
    <w:p w:rsidR="00263606" w:rsidRPr="00DE2A17" w:rsidRDefault="00263606" w:rsidP="002636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A17">
        <w:rPr>
          <w:b/>
          <w:bCs/>
          <w:color w:val="000000"/>
          <w:sz w:val="28"/>
          <w:szCs w:val="28"/>
        </w:rPr>
        <w:t>Цели урока</w:t>
      </w:r>
      <w:r w:rsidR="00DE2A17" w:rsidRPr="00DE2A17">
        <w:rPr>
          <w:b/>
          <w:bCs/>
          <w:color w:val="000000"/>
          <w:sz w:val="28"/>
          <w:szCs w:val="28"/>
        </w:rPr>
        <w:t xml:space="preserve"> и задачи урока</w:t>
      </w:r>
      <w:r w:rsidRPr="00DE2A17">
        <w:rPr>
          <w:b/>
          <w:bCs/>
          <w:color w:val="000000"/>
          <w:sz w:val="28"/>
          <w:szCs w:val="28"/>
        </w:rPr>
        <w:t>:</w:t>
      </w:r>
      <w:r w:rsidR="00DE2A17" w:rsidRPr="00DE2A17">
        <w:rPr>
          <w:color w:val="000000"/>
          <w:sz w:val="28"/>
          <w:szCs w:val="28"/>
        </w:rPr>
        <w:t xml:space="preserve"> с</w:t>
      </w:r>
      <w:r w:rsidRPr="00DE2A17">
        <w:rPr>
          <w:color w:val="000000"/>
          <w:sz w:val="28"/>
          <w:szCs w:val="28"/>
        </w:rPr>
        <w:t>формировать умение определять виды союзной и бессоюзной связи в сложном предложении с разными видами связи; отработать навык постановки знаков препинания в сложном предложении с разными видами связи.</w:t>
      </w:r>
    </w:p>
    <w:p w:rsidR="00DE2A17" w:rsidRPr="00DE2A17" w:rsidRDefault="00DE2A17" w:rsidP="00DE2A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занятия.</w:t>
      </w:r>
    </w:p>
    <w:p w:rsidR="00DE2A17" w:rsidRPr="00DE2A17" w:rsidRDefault="00DE2A17" w:rsidP="00DE2A17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пройденного.</w:t>
      </w:r>
    </w:p>
    <w:p w:rsidR="00DE2A17" w:rsidRPr="00DE2A17" w:rsidRDefault="00DE2A17" w:rsidP="00DE2A17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нового материала.</w:t>
      </w:r>
    </w:p>
    <w:p w:rsidR="00DE2A17" w:rsidRPr="00DE2A17" w:rsidRDefault="00DE2A17" w:rsidP="00DE2A17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Закрепление. </w:t>
      </w:r>
    </w:p>
    <w:p w:rsidR="00DE2A17" w:rsidRPr="00DE2A17" w:rsidRDefault="00DE2A17" w:rsidP="00DE2A17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разбор сложного предложения с разными видами связи.</w:t>
      </w:r>
    </w:p>
    <w:p w:rsidR="00DE2A17" w:rsidRPr="00DE2A17" w:rsidRDefault="00DE2A17" w:rsidP="00DE2A17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самоконтроля.</w:t>
      </w:r>
    </w:p>
    <w:p w:rsidR="00DE2A17" w:rsidRPr="00DE2A17" w:rsidRDefault="00DE2A17" w:rsidP="00DE2A17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задание.</w:t>
      </w:r>
    </w:p>
    <w:p w:rsidR="00DE2A17" w:rsidRDefault="00DE2A17" w:rsidP="00DE2A17">
      <w:pPr>
        <w:pStyle w:val="a4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DE2A17" w:rsidRPr="00DE2A17" w:rsidRDefault="00DE2A17" w:rsidP="00DE2A17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Повторение пройденного.</w:t>
      </w:r>
    </w:p>
    <w:p w:rsidR="00DE2A17" w:rsidRPr="00DE2A17" w:rsidRDefault="00DE2A17" w:rsidP="00DE2A1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Давайте вспомним все, что мы узнали про сложные предложения.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 предложение – предложение, в котором две и более грамматические основы. Виды сложных предложений можно представить в следующей схеме: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предложения: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Союзные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Бессоюзные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сижу в своем саду, горит светильник.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 разными видами связи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Ударил гром, сверкнула молния, и скоро послышался шум дождя.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Сложносочинённые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Пустыня внемлет богу, и звезда с звездою говорит.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Сложноподчинённые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знаю, что я ничего не знаю.</w:t>
      </w:r>
    </w:p>
    <w:p w:rsidR="00A86D4E" w:rsidRPr="00DE2A17" w:rsidRDefault="00DE2A17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Вспоминаем </w:t>
      </w:r>
      <w:r w:rsidR="00275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расстановку знаков препинания </w:t>
      </w:r>
      <w:proofErr w:type="gramStart"/>
      <w:r w:rsidR="00275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сложных предложениях</w:t>
      </w:r>
      <w:proofErr w:type="gramEnd"/>
      <w:r w:rsidR="00275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</w:t>
      </w: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сложносочинёнными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предложениями всё довольно просто: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простыми предложениями, входящими в состав сложного предложения, ставится запятая: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Настало утро, и все разошлись по домам.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Запятая не ставится, если соединенные союзами предложения имеют общие второстепенный член, вводное слово, сравнительный оборот или общее придаточное предложение: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окна видна Волга и высоко поблёскивают звёзды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(общий член – «из окна»).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Сложноподчинённые предложения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Ставим запятую:</w:t>
      </w:r>
    </w:p>
    <w:p w:rsidR="00A86D4E" w:rsidRPr="00DE2A17" w:rsidRDefault="00A86D4E" w:rsidP="00A86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простыми предложениями, входящими в состав сложного: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тронулись, когда взошло солнце. Сообщите, где вы остановились. Чтобы не промок ребёнок, его закутали в плащ.</w:t>
      </w:r>
    </w:p>
    <w:p w:rsidR="00A86D4E" w:rsidRPr="00DE2A17" w:rsidRDefault="00A86D4E" w:rsidP="00A86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составных союзов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потому что, оттого что, </w:t>
      </w:r>
      <w:proofErr w:type="gramStart"/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силу того что</w:t>
      </w:r>
      <w:proofErr w:type="gramEnd"/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вследствие того что, вместо того чтобы, в то время как, после того как, с тех пор как, для того чтобы, с тем чтобы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зависимости от смысла, запятая ставится либо перед союзами, либо внутри них: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не явился в школу, потому что заболел. Мы ушли только потому, что стало темно.</w:t>
      </w:r>
    </w:p>
    <w:p w:rsidR="00A86D4E" w:rsidRPr="00DE2A17" w:rsidRDefault="00A86D4E" w:rsidP="00A86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однородными придаточными предложениями знаки препинания ставятся так же, как и между однородными членами предложения: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Очевидно было, что он прав и что я кругом виноват.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ставим запятую:</w:t>
      </w:r>
    </w:p>
    <w:p w:rsidR="00A86D4E" w:rsidRPr="00DE2A17" w:rsidRDefault="00A86D4E" w:rsidP="00A86D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стоящими рядом союзами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что если, </w:t>
      </w:r>
      <w:proofErr w:type="gramStart"/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</w:t>
      </w:r>
      <w:proofErr w:type="gramEnd"/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хотя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дальше имеется вторая часть союза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сказал, что если погода не исправится, то о рыбалке надо забыть.</w:t>
      </w:r>
    </w:p>
    <w:p w:rsidR="00A86D4E" w:rsidRPr="00DE2A17" w:rsidRDefault="00A86D4E" w:rsidP="00A86D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перед союзом (союзным словом) стоит отрицание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начал выяснять не что произошло, а кто это сделал.</w:t>
      </w:r>
    </w:p>
    <w:p w:rsidR="00A86D4E" w:rsidRPr="00DE2A17" w:rsidRDefault="00A86D4E" w:rsidP="00A86D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придаточную часть составляет одно союзное слово: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Он обещал вернуться, но не </w:t>
      </w:r>
      <w:proofErr w:type="gramStart"/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</w:t>
      </w:r>
      <w:proofErr w:type="gramEnd"/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когда.</w:t>
      </w:r>
    </w:p>
    <w:p w:rsidR="00A86D4E" w:rsidRPr="00DE2A17" w:rsidRDefault="00A86D4E" w:rsidP="00A86D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подчинительным союзом, если ему предшествуют слова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частности, то есть, а именно, особенно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подобрел, особенно когда узнал о случившемся.</w:t>
      </w:r>
    </w:p>
    <w:p w:rsidR="00A86D4E" w:rsidRPr="00DE2A17" w:rsidRDefault="00A86D4E" w:rsidP="00A86D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устойчивыми оборотами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угодно, куда ни шло, во что бы то ни стало, сколько угодно, неизвестно куда, как ни в чём не бывало и т. д.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бессоюзных сложных предложениях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всегда есть какой-либо знак препинания. Важно понять – какой. </w:t>
      </w:r>
      <w:r w:rsidR="00275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Вспоминаем!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Запятую ставим</w:t>
      </w:r>
    </w:p>
    <w:p w:rsidR="00A86D4E" w:rsidRPr="00DE2A17" w:rsidRDefault="00A86D4E" w:rsidP="00A86D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простыми предложениями, входящими в состав сложного, если они кратки и связаны между собой: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Громоздились тучи, сверкали молнии, шёл дождь.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Двоеточие ставим:</w:t>
      </w:r>
    </w:p>
    <w:p w:rsidR="00A86D4E" w:rsidRPr="00DE2A17" w:rsidRDefault="00A86D4E" w:rsidP="00A86D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предложение указывает на причину того, о чем говорится в первом (по смыслу между ними можно вставить союз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потому что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Любите книгу: (=потому что) она поможет разобраться в путанице жизни.</w:t>
      </w:r>
    </w:p>
    <w:p w:rsidR="00A86D4E" w:rsidRPr="00DE2A17" w:rsidRDefault="00A86D4E" w:rsidP="00A86D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второе предложение раскрывает содержание первого (по смыслу между ними можно вставить слова,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именно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Картина переменилась: (=а именно) снег стаял, влажная земля дымилась, пробивалась трава.</w:t>
      </w:r>
    </w:p>
    <w:p w:rsidR="00A86D4E" w:rsidRPr="00DE2A17" w:rsidRDefault="00A86D4E" w:rsidP="00A86D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предложение дополняет первое (по смыслу между ними можно вставить подчинительный союз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“чувствую, что...”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Вдруг чувствую:(=что) кто-то тянет меня в сторону.</w:t>
      </w:r>
    </w:p>
    <w:p w:rsidR="00A86D4E" w:rsidRPr="00DE2A17" w:rsidRDefault="00A86D4E" w:rsidP="00A86D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предложение выражает прямой вопрос: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Скажи мне, ветка Палестины: где ты росла, где ты цвела?</w:t>
      </w:r>
    </w:p>
    <w:p w:rsidR="00A86D4E" w:rsidRPr="00DE2A17" w:rsidRDefault="00A86D4E" w:rsidP="00A86D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Тире ставим:</w:t>
      </w:r>
    </w:p>
    <w:p w:rsidR="00A86D4E" w:rsidRPr="00DE2A17" w:rsidRDefault="00A86D4E" w:rsidP="00A86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быстрой смене событий, неожиданном результате: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Проснулся – его уже не было. Сыр выпал – с ним была плутовка такова.</w:t>
      </w:r>
    </w:p>
    <w:p w:rsidR="00A86D4E" w:rsidRPr="00DE2A17" w:rsidRDefault="00A86D4E" w:rsidP="00A86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противопоставлении (по смыслу между частями можно вставить подчинительный </w:t>
      </w:r>
      <w:proofErr w:type="gramStart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</w:t>
      </w:r>
      <w:proofErr w:type="gramEnd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а, но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Саша глуп – (=а) Петя умён.</w:t>
      </w:r>
    </w:p>
    <w:p w:rsidR="00A86D4E" w:rsidRPr="00DE2A17" w:rsidRDefault="00A86D4E" w:rsidP="00A86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первом предложении выражены время или условие действия (по смыслу перед первым предложением можно поставить </w:t>
      </w:r>
      <w:proofErr w:type="gramStart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союзы</w:t>
      </w:r>
      <w:proofErr w:type="gramEnd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когда, если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(Когда) Лес рубят – щепки летят.</w:t>
      </w:r>
    </w:p>
    <w:p w:rsidR="00A86D4E" w:rsidRPr="00DE2A17" w:rsidRDefault="00A86D4E" w:rsidP="00A86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сравнении (по смыслу между частями можно вставить союзы словно, будто):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Молвит слово –(=будто) соловей поёт.</w:t>
      </w:r>
    </w:p>
    <w:p w:rsidR="00A86D4E" w:rsidRPr="00275EDF" w:rsidRDefault="00A86D4E" w:rsidP="00A86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второе предложение представляет собой результат или вывод (по смыслу между частями можно вставить слово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поэтому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Солнце дымное встаёт – (=поэтому) будет день горячий.</w:t>
      </w:r>
    </w:p>
    <w:p w:rsidR="00275EDF" w:rsidRPr="00275EDF" w:rsidRDefault="00275EDF" w:rsidP="00275EDF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Объяснение нового материала.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Сложные предложения с разными видами связи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сложные предложения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состоят не менее чем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 трёх простых предложений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между собой сочинительной, подчинительной и бессоюзной связью.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понимания смысла таких сложных конструкций важно понять, как сгруппированы между собой входящие в них простые предложения.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 </w:t>
      </w: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сложные предложения с разными видами связи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членятся на две или несколько частей (блоков), соединённых с помощью сочинительных союзов или </w:t>
      </w:r>
      <w:proofErr w:type="spellStart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бессоюзно</w:t>
      </w:r>
      <w:proofErr w:type="spellEnd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; а каждая часть по структуре представляет собой либо сложноподчинённое предложение, либо простое.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[Печален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я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]: [со мною друга </w:t>
      </w:r>
      <w:proofErr w:type="gramStart"/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  <w:proofErr w:type="gramEnd"/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], (с кем долгую запил бы я разлуку), (кому бы мог пожать от сердца руку и пожелать весёлых много лет)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(А. Пушкин).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сложное предложение с разными видами связи: бессоюзной и подчинительной, состоит из двух частей (блоков), связанных </w:t>
      </w:r>
      <w:proofErr w:type="spellStart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бессоюзно</w:t>
      </w:r>
      <w:proofErr w:type="spellEnd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вторая часть раскрывает причину того, о чём говорится в первой; I часть по структуре представляет собой простое предложение; II часть - это 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сложноподчинённое предложение с двумя придаточными определительными, с однородным соподчинением.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[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Переулок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был весь в садах], и [у заборов росли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липы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бросавшие теперь, при луне, широкую тень], (так что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заборы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ворота </w:t>
      </w:r>
      <w:r w:rsidRPr="00DE2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одной стороне совершенно утопали в потёмках)</w:t>
      </w: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(А. Чехов).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сложное предложение с разными видами связи: сочинительной и подчинительной, состоит из двух частей, связанных сочинительным соединительным союзом и, отношения между частями перечислительные; I часть по структуре представляет собой простое предложение; </w:t>
      </w:r>
      <w:proofErr w:type="spellStart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IIчасть</w:t>
      </w:r>
      <w:proofErr w:type="spellEnd"/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сложноподчинённое предложение с придаточным следствия; придаточное зависит от всего главного, присоединяется к нему союзом так что.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сложном предложении могут быть предложения с различными видами союзной и бессоюзной связи.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ним относятся: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1) сочинение и подчинение.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Солнце закатилось,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и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ночь последовала за днем без промежутка,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как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это обыкновенно бывает на юге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(Лермонтов).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(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И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– сочинительный союз, 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как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– подчинительный союз.)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Схема этого предложения: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noProof/>
          <w:color w:val="4B4747"/>
          <w:sz w:val="28"/>
          <w:szCs w:val="28"/>
          <w:lang w:eastAsia="ru-RU"/>
        </w:rPr>
        <w:drawing>
          <wp:inline distT="0" distB="0" distL="0" distR="0" wp14:anchorId="7B8E8331" wp14:editId="195076EC">
            <wp:extent cx="2126615" cy="584835"/>
            <wp:effectExtent l="0" t="0" r="6985" b="5715"/>
            <wp:docPr id="6" name="Рисунок 6" descr="Схема связи сложного предлож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а связи сложного предложения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2) сочинение и бессоюзная связь.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Уже давно село солнце,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но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лес еще не успел стихнуть: горлинки журчали вблизи, кукушка куковала в отдаленье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(Бунин).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(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Но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– сочинительный союз.)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Схема этого предложения: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noProof/>
          <w:color w:val="4B4747"/>
          <w:sz w:val="28"/>
          <w:szCs w:val="28"/>
          <w:lang w:eastAsia="ru-RU"/>
        </w:rPr>
        <w:drawing>
          <wp:inline distT="0" distB="0" distL="0" distR="0" wp14:anchorId="254BDC7F" wp14:editId="1968C66D">
            <wp:extent cx="3402330" cy="669925"/>
            <wp:effectExtent l="0" t="0" r="7620" b="0"/>
            <wp:docPr id="7" name="Рисунок 7" descr="Схема связи сложного предлож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а связи сложного предложения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3) подчинение и бессоюзная связь.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lastRenderedPageBreak/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Когда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он проснулся, уже всходило солнце; курган заслонял его собою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(Чехов).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(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Когда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– подчинительный союз.)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Схема этого предложения: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noProof/>
          <w:color w:val="4B4747"/>
          <w:sz w:val="28"/>
          <w:szCs w:val="28"/>
          <w:lang w:eastAsia="ru-RU"/>
        </w:rPr>
        <w:drawing>
          <wp:inline distT="0" distB="0" distL="0" distR="0" wp14:anchorId="6A56CAFA" wp14:editId="02CC7474">
            <wp:extent cx="2360295" cy="680720"/>
            <wp:effectExtent l="0" t="0" r="1905" b="5080"/>
            <wp:docPr id="8" name="Рисунок 8" descr="Схема связи сложного предлож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хема связи сложного предложения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4) сочинение, подчинение и бессоюзная связь.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В саду было просторно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и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росли одни только дубы; они стали распускаться только недавно,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так что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теперь сквозь молодую листву виден был весь сад с его эстрадой, столиками и качелями.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(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И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– сочинительный союз, 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так что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– подчинительный союз.)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Схема этого предложения: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noProof/>
          <w:color w:val="4B4747"/>
          <w:sz w:val="28"/>
          <w:szCs w:val="28"/>
          <w:lang w:eastAsia="ru-RU"/>
        </w:rPr>
        <w:drawing>
          <wp:inline distT="0" distB="0" distL="0" distR="0" wp14:anchorId="1EB5C6AB" wp14:editId="2862229F">
            <wp:extent cx="4572000" cy="680720"/>
            <wp:effectExtent l="0" t="0" r="0" b="5080"/>
            <wp:docPr id="9" name="Рисунок 9" descr="Схема связи сложного предлож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хема связи сложного предложения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В сложных предложениях с сочинительной и подчинительной связью рядом могут оказаться сочинительный и подчинительный союзы.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Весь день стояла прекрасная погода,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но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, </w:t>
      </w:r>
      <w:r w:rsidRPr="00DE2A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когда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мы подплывали к Одессе, пошел сильный дождь.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(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Но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– сочинительный союз, </w:t>
      </w:r>
      <w:r w:rsidRPr="00DE2A1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когда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– подчинительный союз.)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Схема этого предложения: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noProof/>
          <w:color w:val="4B4747"/>
          <w:sz w:val="28"/>
          <w:szCs w:val="28"/>
          <w:lang w:eastAsia="ru-RU"/>
        </w:rPr>
        <w:drawing>
          <wp:inline distT="0" distB="0" distL="0" distR="0" wp14:anchorId="3E934C89" wp14:editId="021DDF7A">
            <wp:extent cx="3423920" cy="786765"/>
            <wp:effectExtent l="0" t="0" r="5080" b="0"/>
            <wp:docPr id="10" name="Рисунок 10" descr="Схема с подчинительными и сочининтельными союз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хема с подчинительными и сочининтельными союз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57BB8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Знаки препинания в предложениях с разными видами связи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>Для того чтобы правильно расставить знаки препинания в сложных предложениях с разными видами связи, необходимо выделить простые предложения, определить тип связи между ними и выбрать соответствующий знак препинания.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Как правило, между простыми предложениями в составе сложного с разными видами связи ставится запятая.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[С утра на солнце деревья покрылись роскошным инеем]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и [так продолжалось часа два]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[потом иней исчез]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[солнце закрылось]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и [день прошел тихо, задумчиво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с капелью среди дня и аномальными лунными сумерками под вечер].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Иногда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два, три и более простых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предложения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наиболее тесно связываются друг с другом по смыслу и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могут быть отделены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от других частей сложного предложения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 точкой с запятой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. Чаще всего точка с запятой бывает на месте бессоюзной связи.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(Когда он проснулся), [уже всходило солнце]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;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[курган заслонял его собою].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(Предложение сложное, с разными видами связи: с бессоюзной и союзной связью.)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На месте бессоюзной связи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между простыми предложениями в составе сложного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возможны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также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запятая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,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тире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и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двоеточие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, которые ставятся по правилам расстановки знаков препинания в бессоюзном сложном предложении.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[Уже давно село солнце]</w:t>
      </w:r>
      <w:r w:rsidRPr="00DE2A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но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[еще лес не успел стихнуть]</w:t>
      </w:r>
      <w:r w:rsidRPr="00DE2A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[горлинки журчали вблизи]</w:t>
      </w:r>
      <w:r w:rsidRPr="00DE2A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[кукушка куковала в отдаленье]. (Предложение сложное, с разными видами связи: с бессоюзной и союзной связью.)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[Лев Толстой увидел сломанный репейник]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–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и [вспыхнула молния]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[появился замысел изумительной повести о Хаджи-Мурате</w:t>
      </w:r>
      <w:proofErr w:type="gramStart"/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]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 (</w:t>
      </w:r>
      <w:proofErr w:type="spellStart"/>
      <w:proofErr w:type="gramEnd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Пауст</w:t>
      </w:r>
      <w:proofErr w:type="spellEnd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.). (Предложение сложное, с разными видами связи: сочинительной и бессоюзной.)</w:t>
      </w:r>
    </w:p>
    <w:p w:rsidR="0051189E" w:rsidRPr="00DE2A17" w:rsidRDefault="0051189E" w:rsidP="0051189E">
      <w:pPr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В сложных синтаксических конструкциях, распадающихся на крупные логико-синтаксические блоки, которые сами по себе являются сложными предложениями или в которых один из блоков оказывается сложным предложением, на стыке блоков ставятся знаки препинания, указывающие на взаимоотношения блоков, при сохранении внутренних знаков, поставленных на своем собственном синтаксическом основании.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Например:</w:t>
      </w:r>
      <w:r w:rsidRPr="00DE2A17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[Кусты, деревья, даже пни мне тут так хорошо знакомы], (что дикая вырубка мне стала как сад)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: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[каждый куст, каждую сосенку, елочку обласкал], и [они все стали моими], и [это всё равно что я их посадил], [это мой собственный сад]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 (Пришв.) – на стыке блоков стоит двоеточие;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[Вчера вальдшнеп воткнул нос в эту листву], (чтобы достать из-под нее червяка)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;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[в это время мы подошли], и [он вынужден был взлететь, не сбросив с клюва надетый слой листвы старой осины]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 (Пришв.) – на стыке блоков стоит точка с запятой.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Особые трудности вызывает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постановка знаков препинания на стыке сочинительного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и 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подчинительного союзов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(или сочинительного союза и союзного слова). Их пунктуационное оформление подчиняется законам оформления предложений с сочинительной, подчинительной и бессоюзной связью. Однако при этом выделяются и особого внимания требуют предложения, в которых несколько союзов оказываются рядом.</w:t>
      </w:r>
    </w:p>
    <w:p w:rsidR="0051189E" w:rsidRPr="00DE2A17" w:rsidRDefault="0051189E" w:rsidP="0051189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В подобных случаях запятая между союзами ставится, если дальше не следует вторая часть двойного союза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то, так, но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(в таком случае придаточное предложение может быть опущено). В других случаях запятая между двумя союзами не ставится.</w:t>
      </w:r>
    </w:p>
    <w:p w:rsidR="0051189E" w:rsidRPr="00DE2A17" w:rsidRDefault="0051189E" w:rsidP="00DE2A1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proofErr w:type="gramStart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End"/>
      <w:r w:rsidRPr="00DE2A17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: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Надвигалась зима, и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когда ударили первые морозы, жить в лесу стало тяжело. — Надвигалась зима, и когда ударили первые морозы, то жить в лесу стало тяжело.</w:t>
      </w:r>
    </w:p>
    <w:p w:rsidR="0051189E" w:rsidRPr="00DE2A17" w:rsidRDefault="0051189E" w:rsidP="00DE2A1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Можешь мне позвонить, но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если ты не позвонишь сегодня, завтра мы уедем. – Можешь мне позвонить, но если ты не позвонишь сегодня, то завтра мы уедем.</w:t>
      </w:r>
    </w:p>
    <w:p w:rsidR="0051189E" w:rsidRPr="00DE2A17" w:rsidRDefault="0051189E" w:rsidP="00DE2A1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Я думаю, что</w:t>
      </w:r>
      <w:r w:rsidRPr="00DE2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если ты будешь стараться, у тебя всё получится. – Я думаю, что если ты будешь стараться, то у тебя всё получится.</w:t>
      </w:r>
    </w:p>
    <w:p w:rsidR="00275EDF" w:rsidRDefault="00275EDF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</w:p>
    <w:p w:rsidR="0051189E" w:rsidRPr="00275EDF" w:rsidRDefault="00275EDF" w:rsidP="00275EDF">
      <w:pPr>
        <w:pStyle w:val="a4"/>
        <w:numPr>
          <w:ilvl w:val="0"/>
          <w:numId w:val="8"/>
        </w:numPr>
        <w:shd w:val="clear" w:color="auto" w:fill="FFFFFF" w:themeFill="background1"/>
        <w:spacing w:after="315" w:line="240" w:lineRule="auto"/>
        <w:jc w:val="both"/>
        <w:rPr>
          <w:rFonts w:ascii="Times New Roman" w:eastAsia="Times New Roman" w:hAnsi="Times New Roman" w:cs="Times New Roman"/>
          <w:b/>
          <w:color w:val="4B4747"/>
          <w:sz w:val="28"/>
          <w:szCs w:val="28"/>
          <w:lang w:eastAsia="ru-RU"/>
        </w:rPr>
      </w:pPr>
      <w:r w:rsidRPr="00275EDF">
        <w:rPr>
          <w:rFonts w:ascii="Times New Roman" w:eastAsia="Times New Roman" w:hAnsi="Times New Roman" w:cs="Times New Roman"/>
          <w:b/>
          <w:color w:val="4B4747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b/>
          <w:color w:val="4B4747"/>
          <w:sz w:val="28"/>
          <w:szCs w:val="28"/>
          <w:lang w:eastAsia="ru-RU"/>
        </w:rPr>
        <w:t>.</w:t>
      </w:r>
    </w:p>
    <w:p w:rsidR="0051189E" w:rsidRPr="00275EDF" w:rsidRDefault="0051189E" w:rsidP="00275EDF">
      <w:pPr>
        <w:pStyle w:val="a4"/>
        <w:numPr>
          <w:ilvl w:val="0"/>
          <w:numId w:val="9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275EDF">
        <w:rPr>
          <w:rFonts w:ascii="Times New Roman" w:eastAsia="Times New Roman" w:hAnsi="Times New Roman" w:cs="Times New Roman"/>
          <w:b/>
          <w:bCs/>
          <w:color w:val="4B4747"/>
          <w:sz w:val="28"/>
          <w:szCs w:val="28"/>
          <w:lang w:eastAsia="ru-RU"/>
        </w:rPr>
        <w:t>Синтаксический разбор сложного предложения с разными видами связи</w:t>
      </w:r>
    </w:p>
    <w:p w:rsidR="0051189E" w:rsidRPr="00DE2A17" w:rsidRDefault="0051189E" w:rsidP="00DE2A1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Схема разбора сложного предложения с разными видами связи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1. Определить тип предложения по цели высказывания (повествовательное, вопросительное, побудительное).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2. Указать вид предложения по эмоциональной окраске (восклицательное или невосклицательное).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3. Определить (по грамматическим основам) количество простых предложений, найти их границы.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4. Определить смысловые части (блоки) и вид связи между ними (бессоюзная или сочинительная).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5. Дать характеристику каждой части (блока) по строению (простое или сложное предложение).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6. Составить схему предложения.</w:t>
      </w:r>
    </w:p>
    <w:p w:rsidR="0051189E" w:rsidRPr="00DE2A17" w:rsidRDefault="0051189E" w:rsidP="00DE2A17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1189E" w:rsidRPr="00DE2A17" w:rsidRDefault="0051189E" w:rsidP="004B1A09">
      <w:pPr>
        <w:shd w:val="clear" w:color="auto" w:fill="FFFFFF" w:themeFill="background1"/>
        <w:spacing w:after="315" w:line="240" w:lineRule="auto"/>
        <w:jc w:val="center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>ОБРАЗЕЦ РАЗБОРА СЛОЖНОГО ПРЕДЛОЖЕНИЯ С РАЗНЫМИ ВИДАМИ СВЯЗИ </w:t>
      </w:r>
    </w:p>
    <w:p w:rsidR="0051189E" w:rsidRPr="00DE2A17" w:rsidRDefault="0051189E" w:rsidP="00DE2A1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[Вдруг навалился густой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u w:val="single"/>
          <w:lang w:eastAsia="ru-RU"/>
        </w:rPr>
        <w:t>туман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], [как будто стеной отделил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u w:val="single"/>
          <w:lang w:eastAsia="ru-RU"/>
        </w:rPr>
        <w:t>он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меня от остального мира], и, (чтобы не заблудиться), [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u w:val="single"/>
          <w:lang w:eastAsia="ru-RU"/>
        </w:rPr>
        <w:t>я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 решил вернуться на тропинку], (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u w:val="single"/>
          <w:lang w:eastAsia="ru-RU"/>
        </w:rPr>
        <w:t>которая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, по моим соображениям, должна была находиться слева и сзади) 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(В. Арсеньев).</w:t>
      </w:r>
    </w:p>
    <w:p w:rsidR="0051189E" w:rsidRPr="00DE2A17" w:rsidRDefault="0051189E" w:rsidP="00DE2A17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Предложение повествовательное, невосклицательное, сложное, с разными видами связи: бессоюзной, сочинительной и подчинительной, состоит из трёх частей, связанных </w:t>
      </w:r>
      <w:proofErr w:type="spellStart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бессоюзно</w:t>
      </w:r>
      <w:proofErr w:type="spellEnd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(I и </w:t>
      </w:r>
      <w:proofErr w:type="spellStart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IIчасти</w:t>
      </w:r>
      <w:proofErr w:type="spellEnd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) и сочинительным соединительным союзом и (II и III части); I часть - простое предложение, II часть - простое предложение, III часть - сложноподчинённое предложение с двумя придаточными (цели и определительным) с параллельным подчинением. Придаточное цели зависит от всего главного предложения, отвечает на вопрос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с какой </w:t>
      </w:r>
      <w:proofErr w:type="gramStart"/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целью?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,</w:t>
      </w:r>
      <w:proofErr w:type="gramEnd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присоединяется союзом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чтобы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. Придаточное определительное зависит от существительного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тропинку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, отвечает на вопрос </w:t>
      </w:r>
      <w:proofErr w:type="gramStart"/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какую?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,</w:t>
      </w:r>
      <w:proofErr w:type="gramEnd"/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присоединяется союзным словом </w:t>
      </w:r>
      <w:r w:rsidRPr="00DE2A17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которая</w:t>
      </w: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.</w:t>
      </w:r>
    </w:p>
    <w:p w:rsidR="0051189E" w:rsidRPr="00DE2A17" w:rsidRDefault="0051189E" w:rsidP="00EE083C">
      <w:pPr>
        <w:shd w:val="clear" w:color="auto" w:fill="FFFFFF" w:themeFill="background1"/>
        <w:spacing w:after="315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DE2A17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5916F1" w:rsidRPr="00DE2A17" w:rsidRDefault="00275EDF" w:rsidP="00275EDF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 для самоконтроля</w:t>
      </w:r>
      <w:r w:rsidR="005916F1" w:rsidRPr="00DE2A17">
        <w:rPr>
          <w:b/>
          <w:bCs/>
          <w:color w:val="000000"/>
          <w:sz w:val="28"/>
          <w:szCs w:val="28"/>
        </w:rPr>
        <w:t>:</w:t>
      </w:r>
    </w:p>
    <w:p w:rsidR="005916F1" w:rsidRDefault="005916F1" w:rsidP="005916F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E2A17">
        <w:rPr>
          <w:b/>
          <w:bCs/>
          <w:color w:val="000000"/>
          <w:sz w:val="28"/>
          <w:szCs w:val="28"/>
        </w:rPr>
        <w:t>Оцените себя по пятибалльной системе.</w:t>
      </w:r>
    </w:p>
    <w:p w:rsidR="00EE083C" w:rsidRPr="00EE083C" w:rsidRDefault="00EE083C" w:rsidP="005916F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Если все пять вопросов не вызывают у вас затруднений, то вы отлично усвоили материал по теме «Сложное предложение». </w:t>
      </w:r>
    </w:p>
    <w:p w:rsidR="005916F1" w:rsidRPr="00DE2A17" w:rsidRDefault="005916F1" w:rsidP="005916F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A17">
        <w:rPr>
          <w:color w:val="000000"/>
          <w:sz w:val="28"/>
          <w:szCs w:val="28"/>
        </w:rPr>
        <w:t>1.Я знаю, что такое сложное предложение.</w:t>
      </w:r>
    </w:p>
    <w:p w:rsidR="005916F1" w:rsidRPr="00DE2A17" w:rsidRDefault="005916F1" w:rsidP="005916F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A17">
        <w:rPr>
          <w:color w:val="000000"/>
          <w:sz w:val="28"/>
          <w:szCs w:val="28"/>
        </w:rPr>
        <w:t>2.Я знаю, как определить тип сложного предложения.</w:t>
      </w:r>
    </w:p>
    <w:p w:rsidR="005916F1" w:rsidRPr="00DE2A17" w:rsidRDefault="005916F1" w:rsidP="005916F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A17">
        <w:rPr>
          <w:color w:val="000000"/>
          <w:sz w:val="28"/>
          <w:szCs w:val="28"/>
        </w:rPr>
        <w:t>3.Я знаю, какие средства связи используются в предложениях.</w:t>
      </w:r>
    </w:p>
    <w:p w:rsidR="005916F1" w:rsidRPr="00DE2A17" w:rsidRDefault="005916F1" w:rsidP="005916F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A17">
        <w:rPr>
          <w:color w:val="000000"/>
          <w:sz w:val="28"/>
          <w:szCs w:val="28"/>
        </w:rPr>
        <w:t>4.Я могу расставлять знаки препинания в сложных предложениях.</w:t>
      </w:r>
    </w:p>
    <w:p w:rsidR="004521BF" w:rsidRDefault="005916F1" w:rsidP="004B1A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A17">
        <w:rPr>
          <w:color w:val="000000"/>
          <w:sz w:val="28"/>
          <w:szCs w:val="28"/>
        </w:rPr>
        <w:t xml:space="preserve">5.Я умею доказывать, </w:t>
      </w:r>
      <w:proofErr w:type="gramStart"/>
      <w:r w:rsidRPr="00DE2A17">
        <w:rPr>
          <w:color w:val="000000"/>
          <w:sz w:val="28"/>
          <w:szCs w:val="28"/>
        </w:rPr>
        <w:t>что то</w:t>
      </w:r>
      <w:proofErr w:type="gramEnd"/>
      <w:r w:rsidRPr="00DE2A17">
        <w:rPr>
          <w:color w:val="000000"/>
          <w:sz w:val="28"/>
          <w:szCs w:val="28"/>
        </w:rPr>
        <w:t xml:space="preserve"> или иное предложение относится к данному типу.</w:t>
      </w:r>
    </w:p>
    <w:p w:rsidR="004B1A09" w:rsidRPr="004B1A09" w:rsidRDefault="004B1A09" w:rsidP="004B1A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E083C" w:rsidRDefault="00EE083C" w:rsidP="00EE083C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EE083C" w:rsidRDefault="00EE083C" w:rsidP="00EE083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083C" w:rsidRPr="00110869" w:rsidRDefault="00EE083C" w:rsidP="00AC561B">
      <w:pPr>
        <w:pStyle w:val="a4"/>
        <w:numPr>
          <w:ilvl w:val="0"/>
          <w:numId w:val="10"/>
        </w:num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83C">
        <w:rPr>
          <w:rFonts w:ascii="Times New Roman" w:hAnsi="Times New Roman" w:cs="Times New Roman"/>
          <w:sz w:val="28"/>
          <w:szCs w:val="28"/>
        </w:rPr>
        <w:t>Составьте краткий конспект нового материала.</w:t>
      </w:r>
    </w:p>
    <w:p w:rsidR="004B1A09" w:rsidRPr="00110869" w:rsidRDefault="00110869" w:rsidP="00110869">
      <w:pPr>
        <w:pStyle w:val="a4"/>
        <w:numPr>
          <w:ilvl w:val="0"/>
          <w:numId w:val="10"/>
        </w:num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10869">
        <w:rPr>
          <w:rFonts w:ascii="Times New Roman" w:hAnsi="Times New Roman" w:cs="Times New Roman"/>
          <w:sz w:val="28"/>
          <w:szCs w:val="28"/>
        </w:rPr>
        <w:t xml:space="preserve"> </w:t>
      </w:r>
      <w:r w:rsidR="00EE083C" w:rsidRPr="00110869">
        <w:rPr>
          <w:rFonts w:ascii="Times New Roman" w:hAnsi="Times New Roman" w:cs="Times New Roman"/>
          <w:sz w:val="28"/>
          <w:szCs w:val="28"/>
        </w:rPr>
        <w:t xml:space="preserve">Придумайте и запишите 5-ть сложные предложения, которые соответствуют приведенным в лекционном материале схемам (см. выше схемы предложений </w:t>
      </w:r>
      <w:r w:rsidR="00EE083C" w:rsidRPr="00110869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1) сочинение и подчинение</w:t>
      </w:r>
      <w:r w:rsidR="00EE083C" w:rsidRPr="00110869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; 2) сочинение и бессоюзная связь;</w:t>
      </w:r>
      <w:r w:rsidR="004B1A09" w:rsidRPr="00110869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 xml:space="preserve"> </w:t>
      </w:r>
      <w:r w:rsidR="004B1A09" w:rsidRPr="00110869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3) подчинение и бессоюзная связь</w:t>
      </w:r>
      <w:r w:rsidR="004B1A09" w:rsidRPr="00110869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 xml:space="preserve">; </w:t>
      </w:r>
      <w:r w:rsidR="004B1A09" w:rsidRPr="00110869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RU"/>
        </w:rPr>
        <w:t>4) сочинение, подчинение и бессоюзная связь.</w:t>
      </w:r>
    </w:p>
    <w:p w:rsidR="00EE083C" w:rsidRPr="00DE2A17" w:rsidRDefault="00EE083C" w:rsidP="00EE083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</w:p>
    <w:p w:rsidR="00EE083C" w:rsidRPr="00EE083C" w:rsidRDefault="00EE083C" w:rsidP="00EE083C">
      <w:pPr>
        <w:pStyle w:val="a4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E083C" w:rsidRPr="00E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25D"/>
    <w:multiLevelType w:val="multilevel"/>
    <w:tmpl w:val="A16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75432"/>
    <w:multiLevelType w:val="multilevel"/>
    <w:tmpl w:val="ADB6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B2790"/>
    <w:multiLevelType w:val="multilevel"/>
    <w:tmpl w:val="DC3A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8089A"/>
    <w:multiLevelType w:val="hybridMultilevel"/>
    <w:tmpl w:val="44EEADD8"/>
    <w:lvl w:ilvl="0" w:tplc="AF5AC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6F60"/>
    <w:multiLevelType w:val="multilevel"/>
    <w:tmpl w:val="0064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459DA"/>
    <w:multiLevelType w:val="multilevel"/>
    <w:tmpl w:val="A50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65829"/>
    <w:multiLevelType w:val="hybridMultilevel"/>
    <w:tmpl w:val="54AC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E5994"/>
    <w:multiLevelType w:val="hybridMultilevel"/>
    <w:tmpl w:val="E77AE1C6"/>
    <w:lvl w:ilvl="0" w:tplc="5A9ED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FC5A82"/>
    <w:multiLevelType w:val="hybridMultilevel"/>
    <w:tmpl w:val="14CE9FFA"/>
    <w:lvl w:ilvl="0" w:tplc="70D8A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2B36D3"/>
    <w:multiLevelType w:val="hybridMultilevel"/>
    <w:tmpl w:val="98F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5"/>
    <w:rsid w:val="00110869"/>
    <w:rsid w:val="00263606"/>
    <w:rsid w:val="00275EDF"/>
    <w:rsid w:val="004521BF"/>
    <w:rsid w:val="004B1A09"/>
    <w:rsid w:val="0051189E"/>
    <w:rsid w:val="005916F1"/>
    <w:rsid w:val="00822898"/>
    <w:rsid w:val="00A86D4E"/>
    <w:rsid w:val="00DE2A17"/>
    <w:rsid w:val="00E61FE5"/>
    <w:rsid w:val="00EE083C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F3FFE-7FE2-4D65-BF43-21B7CC22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Вера Андреевна</dc:creator>
  <cp:keywords/>
  <dc:description/>
  <cp:lastModifiedBy>Сидоренко Вера Андреевна</cp:lastModifiedBy>
  <cp:revision>9</cp:revision>
  <dcterms:created xsi:type="dcterms:W3CDTF">2020-05-15T19:56:00Z</dcterms:created>
  <dcterms:modified xsi:type="dcterms:W3CDTF">2020-05-16T14:27:00Z</dcterms:modified>
</cp:coreProperties>
</file>