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98" w:rsidRDefault="00756798" w:rsidP="00756798">
      <w:pPr>
        <w:ind w:firstLine="0"/>
        <w:jc w:val="center"/>
        <w:rPr>
          <w:b/>
          <w:sz w:val="28"/>
        </w:rPr>
      </w:pPr>
      <w:r w:rsidRPr="00756798">
        <w:rPr>
          <w:b/>
          <w:sz w:val="28"/>
        </w:rPr>
        <w:t xml:space="preserve">Вопросы для подготовки к дифференцированному зачету </w:t>
      </w:r>
      <w:r>
        <w:rPr>
          <w:b/>
          <w:sz w:val="28"/>
        </w:rPr>
        <w:t xml:space="preserve">в форме электронного тестирования </w:t>
      </w:r>
    </w:p>
    <w:p w:rsidR="00756798" w:rsidRDefault="00756798" w:rsidP="00756798">
      <w:pPr>
        <w:ind w:firstLine="0"/>
        <w:jc w:val="center"/>
        <w:rPr>
          <w:b/>
          <w:sz w:val="28"/>
        </w:rPr>
      </w:pPr>
      <w:r w:rsidRPr="00756798">
        <w:rPr>
          <w:b/>
          <w:sz w:val="28"/>
        </w:rPr>
        <w:t xml:space="preserve">по дисциплине «Здания и инженерные системы гостиниц» </w:t>
      </w:r>
    </w:p>
    <w:p w:rsidR="00756798" w:rsidRPr="00756798" w:rsidRDefault="00756798" w:rsidP="00756798">
      <w:pPr>
        <w:ind w:firstLine="0"/>
        <w:jc w:val="center"/>
        <w:rPr>
          <w:b/>
          <w:sz w:val="28"/>
        </w:rPr>
      </w:pPr>
      <w:r w:rsidRPr="00756798">
        <w:rPr>
          <w:b/>
          <w:sz w:val="28"/>
        </w:rPr>
        <w:t>для групп ГС-21, ГС-22 специальности 43.02.11 «Гостиничный сервис»</w:t>
      </w:r>
    </w:p>
    <w:p w:rsidR="00756798" w:rsidRDefault="00756798" w:rsidP="00756798">
      <w:pPr>
        <w:ind w:firstLine="0"/>
        <w:rPr>
          <w:sz w:val="28"/>
        </w:rPr>
      </w:pPr>
    </w:p>
    <w:p w:rsidR="00117027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 xml:space="preserve">Дать определения следующим понятиям: </w:t>
      </w:r>
      <w:r w:rsidR="00117027" w:rsidRPr="00756798">
        <w:rPr>
          <w:sz w:val="28"/>
        </w:rPr>
        <w:t>номерной фонд</w:t>
      </w:r>
      <w:r w:rsidRPr="00756798">
        <w:rPr>
          <w:sz w:val="28"/>
        </w:rPr>
        <w:t>, гостиничный номер</w:t>
      </w:r>
    </w:p>
    <w:p w:rsidR="00FF75E4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Номер первой категории – это?</w:t>
      </w:r>
    </w:p>
    <w:p w:rsidR="00117027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 xml:space="preserve">Номер второй категории – это? </w:t>
      </w:r>
    </w:p>
    <w:p w:rsidR="00817148" w:rsidRPr="00756798" w:rsidRDefault="00817148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 xml:space="preserve">Главные и дополнительные хозяйственные, лифты (главные и хозяйственные), эскалаторы, мусоропроводы, </w:t>
      </w:r>
      <w:proofErr w:type="spellStart"/>
      <w:r w:rsidRPr="00756798">
        <w:rPr>
          <w:sz w:val="28"/>
        </w:rPr>
        <w:t>бельепроводы</w:t>
      </w:r>
      <w:proofErr w:type="spellEnd"/>
      <w:r w:rsidRPr="00756798">
        <w:rPr>
          <w:sz w:val="28"/>
        </w:rPr>
        <w:t xml:space="preserve"> – это?</w:t>
      </w:r>
    </w:p>
    <w:p w:rsidR="00817148" w:rsidRPr="00756798" w:rsidRDefault="00700660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rFonts w:eastAsia="Times New Roman"/>
          <w:sz w:val="28"/>
          <w:lang w:eastAsia="ru-RU"/>
        </w:rPr>
        <w:t>Однокомнатный номер в средстве размещения площадью не менее 25 м</w:t>
      </w:r>
      <w:proofErr w:type="gramStart"/>
      <w:r w:rsidRPr="00756798">
        <w:rPr>
          <w:rFonts w:eastAsia="Times New Roman"/>
          <w:sz w:val="28"/>
          <w:vertAlign w:val="superscript"/>
          <w:lang w:eastAsia="ru-RU"/>
        </w:rPr>
        <w:t>2</w:t>
      </w:r>
      <w:proofErr w:type="gramEnd"/>
      <w:r w:rsidRPr="00756798">
        <w:rPr>
          <w:rFonts w:eastAsia="Times New Roman"/>
          <w:sz w:val="28"/>
          <w:lang w:eastAsia="ru-RU"/>
        </w:rPr>
        <w:t>, рассчитанный на проживание одного/двух человек с кухонным уголком</w:t>
      </w:r>
      <w:r w:rsidR="00817148" w:rsidRPr="00756798">
        <w:rPr>
          <w:sz w:val="28"/>
        </w:rPr>
        <w:t xml:space="preserve"> – это?</w:t>
      </w:r>
    </w:p>
    <w:p w:rsidR="001413DA" w:rsidRPr="00756798" w:rsidRDefault="00CA44F9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Внутреннее помещение, оформленное архитектурно и художественно, т.е. имеющее задуманную организацию в соответствии с уровнем всеобщего понимания красоты и вкуса – это?</w:t>
      </w:r>
    </w:p>
    <w:p w:rsidR="00FF75E4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Дать определение номерам высшей категории: сюит, студия, апартамент, люкс, джуниор сюит.</w:t>
      </w:r>
    </w:p>
    <w:p w:rsidR="001413DA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Дать определение понятиям интерьер и экстерьер</w:t>
      </w:r>
    </w:p>
    <w:p w:rsidR="00FF75E4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Классификация цветов.</w:t>
      </w:r>
    </w:p>
    <w:p w:rsidR="00FF75E4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Классификация светильников</w:t>
      </w:r>
    </w:p>
    <w:p w:rsidR="00FF75E4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Декоративные ткани</w:t>
      </w:r>
    </w:p>
    <w:p w:rsidR="00FF75E4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Занавеси на окна и двери</w:t>
      </w:r>
    </w:p>
    <w:p w:rsidR="00FF75E4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Элементы озеленения в отеле</w:t>
      </w:r>
    </w:p>
    <w:p w:rsidR="00D455C5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 xml:space="preserve">Система водоснабжения в отеле. На какие нужды используется вода? </w:t>
      </w:r>
    </w:p>
    <w:p w:rsidR="0096504A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 xml:space="preserve">Участок </w:t>
      </w:r>
      <w:r w:rsidR="0096504A" w:rsidRPr="00756798">
        <w:rPr>
          <w:sz w:val="28"/>
        </w:rPr>
        <w:t>трубопровода, соединяющий внутренний водопровод здания с наружным водопроводом?</w:t>
      </w:r>
      <w:r w:rsidRPr="00756798">
        <w:rPr>
          <w:sz w:val="28"/>
        </w:rPr>
        <w:t xml:space="preserve"> </w:t>
      </w:r>
    </w:p>
    <w:p w:rsidR="0096504A" w:rsidRPr="00756798" w:rsidRDefault="0096504A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Какие трубы систем внутренней канализации не подвержены коррозии?</w:t>
      </w:r>
    </w:p>
    <w:p w:rsidR="0096504A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Классификация бытовых санитарных приборов</w:t>
      </w:r>
    </w:p>
    <w:p w:rsidR="00FF75E4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Назначение водомерного узла в системе водоснабжения</w:t>
      </w:r>
    </w:p>
    <w:p w:rsidR="00FF75E4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Система водоотведения</w:t>
      </w:r>
    </w:p>
    <w:p w:rsidR="00FF75E4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Классификация систем канализации</w:t>
      </w:r>
    </w:p>
    <w:p w:rsidR="0096504A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 xml:space="preserve">Автоматические </w:t>
      </w:r>
      <w:r w:rsidR="0096504A" w:rsidRPr="00756798">
        <w:rPr>
          <w:sz w:val="28"/>
        </w:rPr>
        <w:t xml:space="preserve">системы пожаротушения </w:t>
      </w:r>
      <w:r w:rsidRPr="00756798">
        <w:rPr>
          <w:sz w:val="28"/>
        </w:rPr>
        <w:t>в гостинице</w:t>
      </w:r>
    </w:p>
    <w:p w:rsidR="0096504A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Система отопления</w:t>
      </w:r>
    </w:p>
    <w:p w:rsidR="00FF75E4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Система вентиляции и кондиционирования воздуха</w:t>
      </w:r>
    </w:p>
    <w:p w:rsidR="00756798" w:rsidRPr="00756798" w:rsidRDefault="00756798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Классификация системы вентиляции</w:t>
      </w:r>
    </w:p>
    <w:p w:rsidR="00FF75E4" w:rsidRPr="00756798" w:rsidRDefault="00FF75E4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Классификация систем кондиционирования воздуха в отеле</w:t>
      </w:r>
    </w:p>
    <w:p w:rsidR="00FF75E4" w:rsidRPr="00756798" w:rsidRDefault="00756798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 xml:space="preserve">Требуемая температура воздуха в </w:t>
      </w:r>
      <w:proofErr w:type="gramStart"/>
      <w:r w:rsidRPr="00756798">
        <w:rPr>
          <w:sz w:val="28"/>
        </w:rPr>
        <w:t>гостиничных</w:t>
      </w:r>
      <w:proofErr w:type="gramEnd"/>
      <w:r w:rsidRPr="00756798">
        <w:rPr>
          <w:sz w:val="28"/>
        </w:rPr>
        <w:t xml:space="preserve"> помещения</w:t>
      </w:r>
    </w:p>
    <w:p w:rsidR="00997D81" w:rsidRPr="00756798" w:rsidRDefault="00756798" w:rsidP="00756798">
      <w:pPr>
        <w:pStyle w:val="a8"/>
        <w:numPr>
          <w:ilvl w:val="0"/>
          <w:numId w:val="2"/>
        </w:numPr>
        <w:rPr>
          <w:sz w:val="28"/>
        </w:rPr>
      </w:pPr>
      <w:r w:rsidRPr="00756798">
        <w:rPr>
          <w:sz w:val="28"/>
        </w:rPr>
        <w:t>Система электроснабжения в гостинице</w:t>
      </w:r>
    </w:p>
    <w:p w:rsidR="00997D81" w:rsidRPr="00756798" w:rsidRDefault="00997D81" w:rsidP="00756798">
      <w:pPr>
        <w:ind w:firstLine="0"/>
        <w:rPr>
          <w:sz w:val="28"/>
        </w:rPr>
      </w:pPr>
    </w:p>
    <w:p w:rsidR="005977FE" w:rsidRPr="00756798" w:rsidRDefault="00756798" w:rsidP="00756798">
      <w:pPr>
        <w:tabs>
          <w:tab w:val="left" w:pos="7849"/>
        </w:tabs>
        <w:ind w:firstLine="0"/>
        <w:rPr>
          <w:sz w:val="28"/>
        </w:rPr>
      </w:pPr>
      <w:r>
        <w:rPr>
          <w:sz w:val="28"/>
        </w:rPr>
        <w:t xml:space="preserve">Преподаватель </w:t>
      </w:r>
      <w:r>
        <w:rPr>
          <w:sz w:val="28"/>
        </w:rPr>
        <w:tab/>
        <w:t>Л.А. Достовалова</w:t>
      </w:r>
    </w:p>
    <w:p w:rsidR="008479D5" w:rsidRPr="00700660" w:rsidRDefault="008479D5" w:rsidP="00700660">
      <w:pPr>
        <w:spacing w:line="240" w:lineRule="auto"/>
        <w:ind w:firstLine="0"/>
        <w:jc w:val="right"/>
      </w:pPr>
    </w:p>
    <w:sectPr w:rsidR="008479D5" w:rsidRPr="00700660" w:rsidSect="00086F81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660" w:rsidRDefault="00700660" w:rsidP="00086F81">
      <w:pPr>
        <w:spacing w:line="240" w:lineRule="auto"/>
      </w:pPr>
      <w:r>
        <w:separator/>
      </w:r>
    </w:p>
  </w:endnote>
  <w:endnote w:type="continuationSeparator" w:id="0">
    <w:p w:rsidR="00700660" w:rsidRDefault="00700660" w:rsidP="00086F8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660" w:rsidRDefault="00700660" w:rsidP="00086F81">
      <w:pPr>
        <w:spacing w:line="240" w:lineRule="auto"/>
      </w:pPr>
      <w:r>
        <w:separator/>
      </w:r>
    </w:p>
  </w:footnote>
  <w:footnote w:type="continuationSeparator" w:id="0">
    <w:p w:rsidR="00700660" w:rsidRDefault="00700660" w:rsidP="00086F8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FA0962"/>
    <w:multiLevelType w:val="hybridMultilevel"/>
    <w:tmpl w:val="6B421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EF29FE"/>
    <w:multiLevelType w:val="hybridMultilevel"/>
    <w:tmpl w:val="4EBCF6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CAB"/>
    <w:rsid w:val="00057E82"/>
    <w:rsid w:val="00086F81"/>
    <w:rsid w:val="000A1B79"/>
    <w:rsid w:val="000D413F"/>
    <w:rsid w:val="001013B1"/>
    <w:rsid w:val="00117027"/>
    <w:rsid w:val="001340D9"/>
    <w:rsid w:val="001413DA"/>
    <w:rsid w:val="0015286F"/>
    <w:rsid w:val="00161EA7"/>
    <w:rsid w:val="001B017E"/>
    <w:rsid w:val="001F073A"/>
    <w:rsid w:val="00247DA9"/>
    <w:rsid w:val="00253CAB"/>
    <w:rsid w:val="002A5308"/>
    <w:rsid w:val="00347B94"/>
    <w:rsid w:val="00352E77"/>
    <w:rsid w:val="00375B1F"/>
    <w:rsid w:val="003E469A"/>
    <w:rsid w:val="00412FF5"/>
    <w:rsid w:val="00425A3F"/>
    <w:rsid w:val="004F3C0D"/>
    <w:rsid w:val="005118FA"/>
    <w:rsid w:val="0052798B"/>
    <w:rsid w:val="00574A22"/>
    <w:rsid w:val="005977FE"/>
    <w:rsid w:val="005E26F3"/>
    <w:rsid w:val="00631C51"/>
    <w:rsid w:val="006B304A"/>
    <w:rsid w:val="006B5C6D"/>
    <w:rsid w:val="00700660"/>
    <w:rsid w:val="00701A37"/>
    <w:rsid w:val="00756798"/>
    <w:rsid w:val="00787C1A"/>
    <w:rsid w:val="007C391C"/>
    <w:rsid w:val="00817148"/>
    <w:rsid w:val="008253F0"/>
    <w:rsid w:val="008479D5"/>
    <w:rsid w:val="008B6982"/>
    <w:rsid w:val="00901C5E"/>
    <w:rsid w:val="00943715"/>
    <w:rsid w:val="0096504A"/>
    <w:rsid w:val="00997D81"/>
    <w:rsid w:val="009C1688"/>
    <w:rsid w:val="009E257C"/>
    <w:rsid w:val="00A726F8"/>
    <w:rsid w:val="00A84D9B"/>
    <w:rsid w:val="00A941A2"/>
    <w:rsid w:val="00B42706"/>
    <w:rsid w:val="00BA4B6E"/>
    <w:rsid w:val="00C05C90"/>
    <w:rsid w:val="00C11413"/>
    <w:rsid w:val="00C54383"/>
    <w:rsid w:val="00C713AF"/>
    <w:rsid w:val="00C73C93"/>
    <w:rsid w:val="00CA44F9"/>
    <w:rsid w:val="00CA56BB"/>
    <w:rsid w:val="00CB7A4B"/>
    <w:rsid w:val="00D455C5"/>
    <w:rsid w:val="00DA6A33"/>
    <w:rsid w:val="00E35D4A"/>
    <w:rsid w:val="00E649D3"/>
    <w:rsid w:val="00EC08F1"/>
    <w:rsid w:val="00EC2A3C"/>
    <w:rsid w:val="00ED1DC0"/>
    <w:rsid w:val="00ED2D22"/>
    <w:rsid w:val="00EE340D"/>
    <w:rsid w:val="00EE6F5F"/>
    <w:rsid w:val="00F231AD"/>
    <w:rsid w:val="00F349A0"/>
    <w:rsid w:val="00F479F8"/>
    <w:rsid w:val="00F528F3"/>
    <w:rsid w:val="00F6217A"/>
    <w:rsid w:val="00F8633C"/>
    <w:rsid w:val="00FC17AE"/>
    <w:rsid w:val="00FF7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04A"/>
  </w:style>
  <w:style w:type="paragraph" w:styleId="1">
    <w:name w:val="heading 1"/>
    <w:basedOn w:val="a"/>
    <w:next w:val="a"/>
    <w:link w:val="10"/>
    <w:qFormat/>
    <w:rsid w:val="00253CAB"/>
    <w:pPr>
      <w:keepNext/>
      <w:spacing w:line="240" w:lineRule="auto"/>
      <w:ind w:firstLine="0"/>
      <w:jc w:val="center"/>
      <w:outlineLvl w:val="0"/>
    </w:pPr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CAB"/>
    <w:rPr>
      <w:rFonts w:ascii="Arial" w:eastAsia="Times New Roman" w:hAnsi="Arial" w:cs="Arial"/>
      <w:b/>
      <w:bCs/>
      <w:i/>
      <w:iCs/>
      <w:sz w:val="20"/>
      <w:szCs w:val="20"/>
      <w:lang w:eastAsia="ru-RU"/>
    </w:rPr>
  </w:style>
  <w:style w:type="table" w:styleId="a3">
    <w:name w:val="Table Grid"/>
    <w:basedOn w:val="a1"/>
    <w:uiPriority w:val="59"/>
    <w:rsid w:val="00EE340D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86F8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86F81"/>
  </w:style>
  <w:style w:type="paragraph" w:styleId="a6">
    <w:name w:val="footer"/>
    <w:basedOn w:val="a"/>
    <w:link w:val="a7"/>
    <w:uiPriority w:val="99"/>
    <w:semiHidden/>
    <w:unhideWhenUsed/>
    <w:rsid w:val="00086F8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86F81"/>
  </w:style>
  <w:style w:type="paragraph" w:styleId="a8">
    <w:name w:val="List Paragraph"/>
    <w:basedOn w:val="a"/>
    <w:uiPriority w:val="34"/>
    <w:qFormat/>
    <w:rsid w:val="007567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ИЦ</Company>
  <LinksUpToDate>false</LinksUpToDate>
  <CharactersWithSpaces>1719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dostovalova</dc:creator>
  <cp:keywords/>
  <dc:description/>
  <cp:lastModifiedBy>dostovalova</cp:lastModifiedBy>
  <cp:revision>23</cp:revision>
  <cp:lastPrinted>2012-12-03T13:02:00Z</cp:lastPrinted>
  <dcterms:created xsi:type="dcterms:W3CDTF">2012-12-03T12:03:00Z</dcterms:created>
  <dcterms:modified xsi:type="dcterms:W3CDTF">2016-12-15T16:16:00Z</dcterms:modified>
</cp:coreProperties>
</file>