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18" w:rsidRPr="001A0638" w:rsidRDefault="006A6A18" w:rsidP="006A6A1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A0638">
        <w:rPr>
          <w:rFonts w:ascii="Times New Roman" w:hAnsi="Times New Roman"/>
          <w:sz w:val="28"/>
          <w:szCs w:val="28"/>
        </w:rPr>
        <w:t>МИНИСТЕРСТВО ОБРАЗОВАНИЯ</w:t>
      </w:r>
      <w:r w:rsidR="00B02D48">
        <w:rPr>
          <w:rFonts w:ascii="Times New Roman" w:hAnsi="Times New Roman"/>
          <w:sz w:val="28"/>
          <w:szCs w:val="28"/>
        </w:rPr>
        <w:t xml:space="preserve">, </w:t>
      </w:r>
      <w:r w:rsidRPr="001A0638">
        <w:rPr>
          <w:rFonts w:ascii="Times New Roman" w:hAnsi="Times New Roman"/>
          <w:sz w:val="28"/>
          <w:szCs w:val="28"/>
        </w:rPr>
        <w:t xml:space="preserve">НАУКИ </w:t>
      </w:r>
      <w:r w:rsidR="00B02D48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1A0638">
        <w:rPr>
          <w:rFonts w:ascii="Times New Roman" w:hAnsi="Times New Roman"/>
          <w:sz w:val="28"/>
          <w:szCs w:val="28"/>
        </w:rPr>
        <w:t>КРАСНОДАРСКОГО КРАЯ</w:t>
      </w:r>
    </w:p>
    <w:p w:rsidR="006A6A18" w:rsidRDefault="006A6A18" w:rsidP="006A6A1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A0638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6A6A18" w:rsidRPr="001A0638" w:rsidRDefault="006A6A18" w:rsidP="006A6A1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A6A18" w:rsidRPr="001A0638" w:rsidRDefault="006A6A18" w:rsidP="006A6A18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1A0638">
        <w:rPr>
          <w:rFonts w:ascii="Times New Roman" w:hAnsi="Times New Roman"/>
          <w:b/>
          <w:sz w:val="28"/>
          <w:szCs w:val="28"/>
        </w:rPr>
        <w:t>«Новороссийский колле</w:t>
      </w:r>
      <w:proofErr w:type="gramStart"/>
      <w:r w:rsidRPr="001A0638">
        <w:rPr>
          <w:rFonts w:ascii="Times New Roman" w:hAnsi="Times New Roman"/>
          <w:b/>
          <w:sz w:val="28"/>
          <w:szCs w:val="28"/>
        </w:rPr>
        <w:t>дж стр</w:t>
      </w:r>
      <w:proofErr w:type="gramEnd"/>
      <w:r w:rsidRPr="001A0638">
        <w:rPr>
          <w:rFonts w:ascii="Times New Roman" w:hAnsi="Times New Roman"/>
          <w:b/>
          <w:sz w:val="28"/>
          <w:szCs w:val="28"/>
        </w:rPr>
        <w:t xml:space="preserve">оительства и экономики» </w:t>
      </w:r>
    </w:p>
    <w:p w:rsidR="006A6A18" w:rsidRPr="001A0638" w:rsidRDefault="006A6A18" w:rsidP="006A6A18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1A0638">
        <w:rPr>
          <w:rFonts w:ascii="Times New Roman" w:hAnsi="Times New Roman"/>
          <w:b/>
          <w:sz w:val="28"/>
          <w:szCs w:val="28"/>
        </w:rPr>
        <w:t xml:space="preserve"> (ГАПОУ КК «НКСЭ»)</w:t>
      </w:r>
    </w:p>
    <w:p w:rsidR="008139ED" w:rsidRPr="000B18D8" w:rsidRDefault="008139ED" w:rsidP="008139E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39ED" w:rsidRDefault="008139ED" w:rsidP="008139ED">
      <w:pPr>
        <w:rPr>
          <w:rFonts w:ascii="Times New Roman" w:hAnsi="Times New Roman"/>
          <w:b/>
          <w:sz w:val="28"/>
          <w:szCs w:val="28"/>
        </w:rPr>
      </w:pPr>
    </w:p>
    <w:p w:rsidR="008139ED" w:rsidRDefault="008139ED" w:rsidP="008139ED">
      <w:pPr>
        <w:rPr>
          <w:rFonts w:ascii="Times New Roman" w:hAnsi="Times New Roman"/>
          <w:b/>
          <w:sz w:val="28"/>
          <w:szCs w:val="28"/>
        </w:rPr>
      </w:pPr>
    </w:p>
    <w:p w:rsidR="00A17472" w:rsidRDefault="00A17472" w:rsidP="008139ED">
      <w:pPr>
        <w:rPr>
          <w:rFonts w:ascii="Times New Roman" w:hAnsi="Times New Roman"/>
          <w:b/>
          <w:sz w:val="28"/>
          <w:szCs w:val="28"/>
        </w:rPr>
      </w:pPr>
    </w:p>
    <w:p w:rsidR="00A17472" w:rsidRDefault="00A17472" w:rsidP="008139ED">
      <w:pPr>
        <w:rPr>
          <w:rFonts w:ascii="Times New Roman" w:hAnsi="Times New Roman"/>
          <w:b/>
          <w:sz w:val="28"/>
          <w:szCs w:val="28"/>
        </w:rPr>
      </w:pPr>
    </w:p>
    <w:p w:rsidR="00A17472" w:rsidRDefault="00A17472" w:rsidP="008139ED">
      <w:pPr>
        <w:rPr>
          <w:rFonts w:ascii="Times New Roman" w:hAnsi="Times New Roman"/>
          <w:b/>
          <w:sz w:val="28"/>
          <w:szCs w:val="28"/>
        </w:rPr>
      </w:pPr>
    </w:p>
    <w:p w:rsidR="00A17472" w:rsidRPr="000B18D8" w:rsidRDefault="00A17472" w:rsidP="008139ED">
      <w:pPr>
        <w:rPr>
          <w:rFonts w:ascii="Times New Roman" w:hAnsi="Times New Roman"/>
          <w:b/>
          <w:sz w:val="28"/>
          <w:szCs w:val="28"/>
        </w:rPr>
      </w:pPr>
    </w:p>
    <w:p w:rsidR="00E52CF6" w:rsidRPr="007D05EC" w:rsidRDefault="00E52CF6" w:rsidP="00E52CF6">
      <w:pPr>
        <w:keepNext/>
        <w:keepLines/>
        <w:suppressLineNumbers/>
        <w:suppressAutoHyphens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05EC">
        <w:rPr>
          <w:rFonts w:ascii="Times New Roman" w:hAnsi="Times New Roman"/>
          <w:b/>
          <w:sz w:val="28"/>
          <w:szCs w:val="28"/>
          <w:lang w:eastAsia="ru-RU"/>
        </w:rPr>
        <w:t>Комплект</w:t>
      </w:r>
    </w:p>
    <w:p w:rsidR="00E52CF6" w:rsidRPr="007D05EC" w:rsidRDefault="00E52CF6" w:rsidP="00E52CF6">
      <w:pPr>
        <w:keepNext/>
        <w:keepLines/>
        <w:suppressLineNumbers/>
        <w:suppressAutoHyphens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05EC">
        <w:rPr>
          <w:rFonts w:ascii="Times New Roman" w:hAnsi="Times New Roman"/>
          <w:b/>
          <w:sz w:val="28"/>
          <w:szCs w:val="28"/>
          <w:lang w:eastAsia="ru-RU"/>
        </w:rPr>
        <w:t>контрольно-оценочных средств</w:t>
      </w:r>
    </w:p>
    <w:p w:rsidR="008139ED" w:rsidRPr="00F7591E" w:rsidRDefault="00E52CF6" w:rsidP="00E52CF6">
      <w:pPr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4"/>
          <w:szCs w:val="24"/>
          <w:lang w:eastAsia="ar-SA"/>
        </w:rPr>
        <w:t>учебной дисциплины</w:t>
      </w:r>
      <w:r w:rsidRPr="00F7591E">
        <w:rPr>
          <w:rFonts w:ascii="Times New Roman" w:hAnsi="Times New Roman"/>
          <w:b/>
          <w:sz w:val="28"/>
          <w:szCs w:val="28"/>
        </w:rPr>
        <w:t xml:space="preserve"> </w:t>
      </w:r>
    </w:p>
    <w:p w:rsidR="008139ED" w:rsidRPr="00F7591E" w:rsidRDefault="00625CC7" w:rsidP="00F75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52CF6">
        <w:rPr>
          <w:rFonts w:ascii="Times New Roman" w:hAnsi="Times New Roman" w:cs="Times New Roman"/>
          <w:b/>
          <w:sz w:val="28"/>
          <w:szCs w:val="28"/>
        </w:rPr>
        <w:t>Технические средства и технология изготовления наружной рекламы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C0CF3" w:rsidRPr="00E52CF6" w:rsidRDefault="00E52CF6" w:rsidP="00E52CF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52CF6">
        <w:rPr>
          <w:rFonts w:ascii="Times New Roman" w:hAnsi="Times New Roman"/>
          <w:b/>
          <w:sz w:val="28"/>
          <w:szCs w:val="28"/>
        </w:rPr>
        <w:t xml:space="preserve">ля специальности </w:t>
      </w:r>
      <w:r w:rsidR="00B026C5" w:rsidRPr="00E52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2CF6">
        <w:rPr>
          <w:rFonts w:ascii="Times New Roman" w:hAnsi="Times New Roman" w:cs="Times New Roman"/>
          <w:b/>
          <w:color w:val="000000"/>
          <w:sz w:val="28"/>
          <w:szCs w:val="28"/>
        </w:rPr>
        <w:t>42.02.01</w:t>
      </w:r>
      <w:r w:rsidR="00BF6684" w:rsidRPr="00E52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«Реклама»</w:t>
      </w:r>
    </w:p>
    <w:p w:rsidR="00E52CF6" w:rsidRPr="007D05EC" w:rsidRDefault="00E52CF6" w:rsidP="00E52CF6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05EC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DC0CF3" w:rsidRDefault="00DC0CF3" w:rsidP="00BA6F52">
      <w:pPr>
        <w:tabs>
          <w:tab w:val="left" w:pos="216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91E" w:rsidRDefault="00F7591E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7591E" w:rsidRDefault="00F7591E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A17472" w:rsidRDefault="00A17472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BF6684" w:rsidRDefault="00BF6684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BF6684" w:rsidRDefault="00BF6684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E52CF6" w:rsidRDefault="00E52CF6" w:rsidP="008139ED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8C49FC" w:rsidRDefault="008C49FC" w:rsidP="008139E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139ED" w:rsidRPr="00F7591E" w:rsidRDefault="008139ED" w:rsidP="008139ED">
      <w:pPr>
        <w:jc w:val="center"/>
        <w:rPr>
          <w:rFonts w:ascii="Times New Roman" w:hAnsi="Times New Roman"/>
          <w:sz w:val="28"/>
          <w:szCs w:val="28"/>
        </w:rPr>
      </w:pPr>
      <w:r w:rsidRPr="00F7591E">
        <w:rPr>
          <w:rFonts w:ascii="Times New Roman" w:hAnsi="Times New Roman"/>
          <w:bCs/>
          <w:sz w:val="28"/>
          <w:szCs w:val="28"/>
        </w:rPr>
        <w:t>Новороссийск, 201</w:t>
      </w:r>
      <w:r w:rsidR="00B02D48">
        <w:rPr>
          <w:rFonts w:ascii="Times New Roman" w:hAnsi="Times New Roman"/>
          <w:bCs/>
          <w:sz w:val="28"/>
          <w:szCs w:val="28"/>
        </w:rPr>
        <w:t>9</w:t>
      </w: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A10957" w:rsidRPr="004179D8" w:rsidTr="00E26B77">
        <w:tc>
          <w:tcPr>
            <w:tcW w:w="3190" w:type="dxa"/>
            <w:shd w:val="clear" w:color="auto" w:fill="auto"/>
          </w:tcPr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625CC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</w:t>
            </w:r>
            <w:proofErr w:type="spellStart"/>
            <w:r w:rsidR="00A10957"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Н.В. _____________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«___»_____201</w:t>
            </w:r>
            <w:r w:rsidR="00B02D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«__»_________201</w:t>
            </w:r>
            <w:r w:rsidR="00B02D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625CC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_____________Ребрина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Э.М.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</w:p>
          <w:p w:rsidR="00625CC7" w:rsidRDefault="00A10957" w:rsidP="00E52CF6">
            <w:pPr>
              <w:spacing w:line="240" w:lineRule="auto"/>
              <w:ind w:right="21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заседании ЦМК </w:t>
            </w:r>
            <w:r w:rsidR="00625C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дисциплин специальностей</w:t>
            </w:r>
          </w:p>
          <w:p w:rsidR="002543A7" w:rsidRDefault="00625CC7" w:rsidP="00A1095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сервиса и рекламы</w:t>
            </w:r>
            <w:r w:rsidR="00A10957"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«__»_____201</w:t>
            </w:r>
            <w:r w:rsidR="00B02D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B02D48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Достовалова</w:t>
            </w:r>
            <w:r w:rsidR="00625C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Л.А.</w:t>
            </w:r>
            <w:r w:rsidR="00A10957" w:rsidRPr="004179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_____________ </w:t>
            </w: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52CF6" w:rsidRPr="00E52CF6" w:rsidRDefault="00E52CF6" w:rsidP="00E52C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CF6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программа составлена на основании ФГОС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укрупненной  группы  специальностей 42.00.00 «Средства массовой информации и информационно-библиотечное дело»</w:t>
            </w:r>
          </w:p>
          <w:p w:rsidR="00E52CF6" w:rsidRPr="00E52CF6" w:rsidRDefault="00E52CF6" w:rsidP="00E52C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CF6">
              <w:rPr>
                <w:rFonts w:ascii="Times New Roman" w:hAnsi="Times New Roman" w:cs="Times New Roman"/>
                <w:bCs/>
                <w:sz w:val="24"/>
                <w:szCs w:val="24"/>
              </w:rPr>
              <w:t>для специальности  42.02.01 «Реклама»</w:t>
            </w:r>
          </w:p>
          <w:p w:rsidR="00E52CF6" w:rsidRPr="00E52CF6" w:rsidRDefault="00E52CF6" w:rsidP="00E52C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Министерства образования и науки РФ №  510 от  12.05.2014 г., </w:t>
            </w:r>
          </w:p>
          <w:p w:rsidR="00A10957" w:rsidRPr="00913C86" w:rsidRDefault="00E52CF6" w:rsidP="00E52C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2CF6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 в Минюсте приказ №32859 от 26.06.2014 г.</w:t>
            </w:r>
          </w:p>
        </w:tc>
      </w:tr>
      <w:tr w:rsidR="00A10957" w:rsidRPr="004179D8" w:rsidTr="00E26B77">
        <w:tc>
          <w:tcPr>
            <w:tcW w:w="3190" w:type="dxa"/>
            <w:shd w:val="clear" w:color="auto" w:fill="auto"/>
          </w:tcPr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A10957" w:rsidRPr="004179D8" w:rsidRDefault="00A10957" w:rsidP="00A1095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7591E" w:rsidRPr="004179D8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>Разработчик:</w:t>
      </w:r>
    </w:p>
    <w:p w:rsidR="00F7591E" w:rsidRPr="004179D8" w:rsidRDefault="00F74CA1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Мишанкина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Л.Г.</w:t>
      </w:r>
    </w:p>
    <w:p w:rsidR="00F7591E" w:rsidRPr="004179D8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 xml:space="preserve">преподаватель </w:t>
      </w:r>
      <w:proofErr w:type="spellStart"/>
      <w:r w:rsidRPr="004179D8">
        <w:rPr>
          <w:rFonts w:ascii="Times New Roman" w:hAnsi="Times New Roman"/>
          <w:bCs/>
          <w:sz w:val="24"/>
          <w:szCs w:val="24"/>
        </w:rPr>
        <w:t>спецдисциплин</w:t>
      </w:r>
      <w:proofErr w:type="spellEnd"/>
    </w:p>
    <w:p w:rsidR="00F7591E" w:rsidRPr="004179D8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>ГА</w:t>
      </w:r>
      <w:r w:rsidR="00625CC7">
        <w:rPr>
          <w:rFonts w:ascii="Times New Roman" w:hAnsi="Times New Roman"/>
          <w:bCs/>
          <w:sz w:val="24"/>
          <w:szCs w:val="24"/>
        </w:rPr>
        <w:t>П</w:t>
      </w:r>
      <w:r w:rsidRPr="004179D8">
        <w:rPr>
          <w:rFonts w:ascii="Times New Roman" w:hAnsi="Times New Roman"/>
          <w:bCs/>
          <w:sz w:val="24"/>
          <w:szCs w:val="24"/>
        </w:rPr>
        <w:t xml:space="preserve">ОУ </w:t>
      </w:r>
      <w:r w:rsidR="00625CC7">
        <w:rPr>
          <w:rFonts w:ascii="Times New Roman" w:hAnsi="Times New Roman"/>
          <w:bCs/>
          <w:sz w:val="24"/>
          <w:szCs w:val="24"/>
        </w:rPr>
        <w:t>КК</w:t>
      </w:r>
      <w:r w:rsidRPr="004179D8">
        <w:rPr>
          <w:rFonts w:ascii="Times New Roman" w:hAnsi="Times New Roman"/>
          <w:bCs/>
          <w:sz w:val="24"/>
          <w:szCs w:val="24"/>
        </w:rPr>
        <w:t xml:space="preserve"> «НКСЭ» </w:t>
      </w:r>
    </w:p>
    <w:p w:rsidR="00F7591E" w:rsidRPr="004179D8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>____________________________</w:t>
      </w:r>
    </w:p>
    <w:p w:rsidR="00F7591E" w:rsidRPr="004179D8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7591E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7591E" w:rsidRDefault="00F7591E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026C5" w:rsidRDefault="00B026C5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026C5" w:rsidRDefault="00B026C5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026C5" w:rsidRDefault="002C542D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Рецензент:</w:t>
      </w:r>
    </w:p>
    <w:p w:rsidR="002C542D" w:rsidRPr="00913C86" w:rsidRDefault="00913C86" w:rsidP="00F7591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13C86">
        <w:rPr>
          <w:rFonts w:ascii="Times New Roman" w:hAnsi="Times New Roman"/>
          <w:bCs/>
          <w:sz w:val="24"/>
          <w:szCs w:val="24"/>
        </w:rPr>
        <w:t>Головко Л.Г.</w:t>
      </w:r>
    </w:p>
    <w:p w:rsidR="00E10A98" w:rsidRDefault="00E10A98" w:rsidP="006649D7">
      <w:pPr>
        <w:rPr>
          <w:rFonts w:ascii="Times New Roman" w:hAnsi="Times New Roman"/>
          <w:bCs/>
          <w:sz w:val="24"/>
          <w:szCs w:val="24"/>
        </w:rPr>
      </w:pPr>
    </w:p>
    <w:p w:rsidR="006649D7" w:rsidRPr="006649D7" w:rsidRDefault="00F7591E" w:rsidP="006649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79D8">
        <w:rPr>
          <w:rFonts w:ascii="Times New Roman" w:hAnsi="Times New Roman"/>
          <w:bCs/>
          <w:sz w:val="24"/>
          <w:szCs w:val="24"/>
        </w:rPr>
        <w:t>_______________</w:t>
      </w:r>
      <w:r w:rsidR="00E10A98">
        <w:rPr>
          <w:rFonts w:ascii="Times New Roman" w:hAnsi="Times New Roman"/>
          <w:bCs/>
          <w:sz w:val="24"/>
          <w:szCs w:val="24"/>
        </w:rPr>
        <w:t>п</w:t>
      </w:r>
      <w:r w:rsidR="00E10A98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="00E1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A98">
        <w:rPr>
          <w:rFonts w:ascii="Times New Roman" w:hAnsi="Times New Roman" w:cs="Times New Roman"/>
          <w:sz w:val="24"/>
          <w:szCs w:val="24"/>
        </w:rPr>
        <w:t>спецдисциплин</w:t>
      </w:r>
      <w:proofErr w:type="spellEnd"/>
      <w:r w:rsidR="00E10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A98" w:rsidRPr="004179D8" w:rsidRDefault="00E10A98" w:rsidP="00E10A9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179D8">
        <w:rPr>
          <w:rFonts w:ascii="Times New Roman" w:hAnsi="Times New Roman"/>
          <w:bCs/>
          <w:sz w:val="24"/>
          <w:szCs w:val="24"/>
        </w:rPr>
        <w:t>ГА</w:t>
      </w:r>
      <w:r w:rsidR="00625CC7">
        <w:rPr>
          <w:rFonts w:ascii="Times New Roman" w:hAnsi="Times New Roman"/>
          <w:bCs/>
          <w:sz w:val="24"/>
          <w:szCs w:val="24"/>
        </w:rPr>
        <w:t>П</w:t>
      </w:r>
      <w:r w:rsidRPr="004179D8">
        <w:rPr>
          <w:rFonts w:ascii="Times New Roman" w:hAnsi="Times New Roman"/>
          <w:bCs/>
          <w:sz w:val="24"/>
          <w:szCs w:val="24"/>
        </w:rPr>
        <w:t xml:space="preserve">ОУ </w:t>
      </w:r>
      <w:r w:rsidR="00625CC7">
        <w:rPr>
          <w:rFonts w:ascii="Times New Roman" w:hAnsi="Times New Roman"/>
          <w:bCs/>
          <w:sz w:val="24"/>
          <w:szCs w:val="24"/>
        </w:rPr>
        <w:t>КК</w:t>
      </w:r>
      <w:r w:rsidRPr="004179D8">
        <w:rPr>
          <w:rFonts w:ascii="Times New Roman" w:hAnsi="Times New Roman"/>
          <w:bCs/>
          <w:sz w:val="24"/>
          <w:szCs w:val="24"/>
        </w:rPr>
        <w:t xml:space="preserve"> «НКСЭ» </w:t>
      </w:r>
    </w:p>
    <w:p w:rsidR="00F7591E" w:rsidRDefault="00F7591E" w:rsidP="00664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91E" w:rsidRDefault="00F7591E">
      <w:pPr>
        <w:rPr>
          <w:rFonts w:ascii="Times New Roman" w:hAnsi="Times New Roman" w:cs="Times New Roman"/>
          <w:sz w:val="24"/>
          <w:szCs w:val="24"/>
        </w:rPr>
      </w:pPr>
    </w:p>
    <w:p w:rsidR="00F7591E" w:rsidRDefault="00F7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Default="00417153" w:rsidP="004171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0F28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417153" w:rsidRDefault="00417153" w:rsidP="00417153">
      <w:pPr>
        <w:rPr>
          <w:rFonts w:ascii="Calibri" w:eastAsia="Calibri" w:hAnsi="Calibri" w:cs="Times New Roman"/>
          <w:lang w:eastAsia="ru-RU"/>
        </w:rPr>
      </w:pPr>
    </w:p>
    <w:p w:rsidR="00417153" w:rsidRPr="00750F28" w:rsidRDefault="0055545C" w:rsidP="0055545C">
      <w:pPr>
        <w:pStyle w:val="1"/>
        <w:tabs>
          <w:tab w:val="right" w:leader="dot" w:pos="9639"/>
        </w:tabs>
        <w:spacing w:before="0" w:after="0" w:line="312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50F28">
        <w:rPr>
          <w:rFonts w:ascii="Times New Roman" w:hAnsi="Times New Roman"/>
          <w:sz w:val="24"/>
          <w:szCs w:val="24"/>
        </w:rPr>
        <w:t xml:space="preserve">1 Паспорт </w:t>
      </w:r>
      <w:r w:rsidR="00625F5B">
        <w:rPr>
          <w:rFonts w:ascii="Times New Roman" w:hAnsi="Times New Roman"/>
          <w:sz w:val="24"/>
          <w:szCs w:val="24"/>
        </w:rPr>
        <w:t>комплекта оценочных средств</w:t>
      </w:r>
      <w:r w:rsidR="00625F5B">
        <w:rPr>
          <w:rFonts w:ascii="Times New Roman" w:hAnsi="Times New Roman"/>
          <w:sz w:val="24"/>
          <w:szCs w:val="24"/>
        </w:rPr>
        <w:tab/>
      </w:r>
      <w:r w:rsidR="00B02D48">
        <w:rPr>
          <w:rFonts w:ascii="Times New Roman" w:hAnsi="Times New Roman"/>
          <w:sz w:val="24"/>
          <w:szCs w:val="24"/>
        </w:rPr>
        <w:t>..4</w:t>
      </w:r>
    </w:p>
    <w:p w:rsidR="00417153" w:rsidRPr="00750F28" w:rsidRDefault="0055545C" w:rsidP="0055545C">
      <w:pPr>
        <w:tabs>
          <w:tab w:val="right" w:leader="dot" w:pos="9639"/>
        </w:tabs>
        <w:spacing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0F28">
        <w:rPr>
          <w:rFonts w:ascii="Times New Roman" w:eastAsia="Calibri" w:hAnsi="Times New Roman" w:cs="Times New Roman"/>
          <w:b/>
          <w:sz w:val="24"/>
          <w:szCs w:val="24"/>
        </w:rPr>
        <w:t>2 </w:t>
      </w:r>
      <w:r>
        <w:rPr>
          <w:rFonts w:ascii="Times New Roman" w:eastAsia="Calibri" w:hAnsi="Times New Roman" w:cs="Times New Roman"/>
          <w:b/>
          <w:sz w:val="24"/>
          <w:szCs w:val="24"/>
        </w:rPr>
        <w:t>Комплект контрольно-оценочных средств</w:t>
      </w:r>
      <w:r w:rsidR="00625F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02D48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F21670" w:rsidRPr="0055545C" w:rsidRDefault="0055545C" w:rsidP="0055545C">
      <w:pPr>
        <w:pStyle w:val="1"/>
        <w:tabs>
          <w:tab w:val="right" w:leader="dot" w:pos="9639"/>
        </w:tabs>
        <w:spacing w:before="0"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5545C">
        <w:rPr>
          <w:rFonts w:ascii="Times New Roman" w:hAnsi="Times New Roman"/>
          <w:sz w:val="24"/>
          <w:szCs w:val="24"/>
        </w:rPr>
        <w:t xml:space="preserve">3 </w:t>
      </w:r>
      <w:r w:rsidR="00B02D48" w:rsidRPr="00B02D48">
        <w:rPr>
          <w:rFonts w:ascii="Times New Roman" w:hAnsi="Times New Roman"/>
          <w:sz w:val="24"/>
          <w:szCs w:val="24"/>
        </w:rPr>
        <w:t>Организация контроля и оценки уровня освоения программы УД</w:t>
      </w:r>
      <w:r w:rsidR="00625F5B">
        <w:rPr>
          <w:rFonts w:ascii="Times New Roman" w:hAnsi="Times New Roman"/>
          <w:sz w:val="24"/>
          <w:szCs w:val="24"/>
        </w:rPr>
        <w:tab/>
      </w:r>
      <w:r w:rsidR="00B02D48">
        <w:rPr>
          <w:rFonts w:ascii="Times New Roman" w:hAnsi="Times New Roman"/>
          <w:sz w:val="24"/>
          <w:szCs w:val="24"/>
        </w:rPr>
        <w:t>15</w:t>
      </w:r>
    </w:p>
    <w:p w:rsidR="0055545C" w:rsidRPr="0055545C" w:rsidRDefault="0055545C" w:rsidP="008C49FC">
      <w:pPr>
        <w:pStyle w:val="2"/>
        <w:tabs>
          <w:tab w:val="right" w:pos="9923"/>
        </w:tabs>
        <w:spacing w:before="0" w:after="0" w:line="312" w:lineRule="auto"/>
        <w:ind w:left="426" w:right="-426" w:hanging="426"/>
        <w:jc w:val="both"/>
        <w:rPr>
          <w:rFonts w:ascii="Times New Roman" w:hAnsi="Times New Roman"/>
          <w:i w:val="0"/>
          <w:iCs w:val="0"/>
          <w:kern w:val="32"/>
          <w:sz w:val="24"/>
          <w:szCs w:val="24"/>
          <w:lang w:eastAsia="ru-RU"/>
        </w:rPr>
      </w:pPr>
      <w:r w:rsidRPr="0055545C">
        <w:rPr>
          <w:rFonts w:ascii="Times New Roman" w:hAnsi="Times New Roman"/>
          <w:i w:val="0"/>
          <w:iCs w:val="0"/>
          <w:kern w:val="32"/>
          <w:sz w:val="24"/>
          <w:szCs w:val="24"/>
          <w:lang w:eastAsia="ru-RU"/>
        </w:rPr>
        <w:t>4. Пакет экзаменатора</w:t>
      </w:r>
      <w:r w:rsidR="008C49FC">
        <w:rPr>
          <w:rFonts w:ascii="Times New Roman" w:hAnsi="Times New Roman"/>
          <w:sz w:val="24"/>
          <w:szCs w:val="24"/>
        </w:rPr>
        <w:t>…………</w:t>
      </w:r>
      <w:r w:rsidR="00B02D48">
        <w:rPr>
          <w:rFonts w:ascii="Times New Roman" w:hAnsi="Times New Roman"/>
          <w:sz w:val="24"/>
          <w:szCs w:val="24"/>
        </w:rPr>
        <w:t>………………………………………………………………....</w:t>
      </w:r>
      <w:r w:rsidR="00B02D48" w:rsidRPr="00B02D48">
        <w:rPr>
          <w:rFonts w:ascii="Times New Roman" w:hAnsi="Times New Roman"/>
          <w:i w:val="0"/>
          <w:sz w:val="24"/>
          <w:szCs w:val="24"/>
        </w:rPr>
        <w:t>18</w:t>
      </w:r>
    </w:p>
    <w:p w:rsidR="0055545C" w:rsidRPr="0055545C" w:rsidRDefault="0055545C" w:rsidP="008C49FC">
      <w:pPr>
        <w:tabs>
          <w:tab w:val="right" w:pos="9781"/>
        </w:tabs>
        <w:spacing w:line="312" w:lineRule="auto"/>
        <w:ind w:left="426" w:right="-426" w:hanging="426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54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5. Эталоны ответов</w:t>
      </w:r>
      <w:r w:rsidR="00B02D4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……………………………………………………………………………….21</w:t>
      </w:r>
    </w:p>
    <w:p w:rsidR="00417153" w:rsidRDefault="00417153" w:rsidP="00890069">
      <w:pPr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Default="00417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417153" w:rsidRDefault="00417153" w:rsidP="00596A6A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4171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КОМПЛЕКТА ОЦЕНОЧНЫХ СРЕДСТВ</w:t>
      </w:r>
    </w:p>
    <w:p w:rsidR="00417153" w:rsidRDefault="00417153" w:rsidP="0041715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CE6CB9" w:rsidRPr="00CE6CB9" w:rsidRDefault="00A87A48" w:rsidP="00596A6A">
      <w:pPr>
        <w:pStyle w:val="11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Область применения</w:t>
      </w:r>
      <w:r w:rsidR="00CE6CB9">
        <w:rPr>
          <w:rFonts w:ascii="Times New Roman" w:hAnsi="Times New Roman"/>
          <w:b/>
          <w:sz w:val="24"/>
          <w:szCs w:val="24"/>
        </w:rPr>
        <w:t xml:space="preserve"> </w:t>
      </w:r>
      <w:r w:rsidR="00CE6CB9" w:rsidRPr="00CE6CB9">
        <w:rPr>
          <w:rFonts w:ascii="Times New Roman" w:hAnsi="Times New Roman"/>
          <w:b/>
          <w:sz w:val="24"/>
          <w:szCs w:val="24"/>
        </w:rPr>
        <w:t>комплекта оценочных средств</w:t>
      </w:r>
    </w:p>
    <w:p w:rsidR="00417153" w:rsidRPr="00EC58E2" w:rsidRDefault="00417153" w:rsidP="00417153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p w:rsidR="009439BD" w:rsidRDefault="00435289" w:rsidP="000B02E3">
      <w:pPr>
        <w:ind w:firstLine="709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 w:rsidR="00BF6684">
        <w:rPr>
          <w:rFonts w:ascii="Times New Roman" w:hAnsi="Times New Roman"/>
          <w:sz w:val="24"/>
          <w:szCs w:val="24"/>
        </w:rPr>
        <w:t>ы</w:t>
      </w:r>
      <w:r w:rsidRPr="002F4C18">
        <w:rPr>
          <w:rFonts w:ascii="Times New Roman" w:hAnsi="Times New Roman"/>
          <w:sz w:val="24"/>
          <w:szCs w:val="24"/>
        </w:rPr>
        <w:t xml:space="preserve"> </w:t>
      </w:r>
      <w:r w:rsidR="00BF6684">
        <w:rPr>
          <w:rFonts w:ascii="Times New Roman" w:hAnsi="Times New Roman" w:cs="Times New Roman"/>
          <w:sz w:val="24"/>
          <w:szCs w:val="24"/>
        </w:rPr>
        <w:t>«</w:t>
      </w:r>
      <w:r w:rsidR="0052491B">
        <w:rPr>
          <w:rFonts w:ascii="Times New Roman" w:hAnsi="Times New Roman" w:cs="Times New Roman"/>
          <w:sz w:val="24"/>
          <w:szCs w:val="24"/>
        </w:rPr>
        <w:t>Технические средства и технология изготовления наружной рекламы</w:t>
      </w:r>
      <w:r w:rsidR="00BF6684">
        <w:rPr>
          <w:rFonts w:ascii="Times New Roman" w:hAnsi="Times New Roman" w:cs="Times New Roman"/>
          <w:sz w:val="24"/>
          <w:szCs w:val="24"/>
        </w:rPr>
        <w:t>»</w:t>
      </w:r>
      <w:r w:rsidRPr="00A94AC8">
        <w:rPr>
          <w:rFonts w:ascii="Times New Roman" w:hAnsi="Times New Roman"/>
          <w:sz w:val="24"/>
          <w:szCs w:val="24"/>
        </w:rPr>
        <w:t xml:space="preserve">. КОС включает контрольные материалы для проведения текущего контроля и аттестации в форме </w:t>
      </w:r>
      <w:r w:rsidR="00564C7E">
        <w:rPr>
          <w:rFonts w:ascii="Times New Roman" w:hAnsi="Times New Roman"/>
          <w:sz w:val="24"/>
          <w:szCs w:val="24"/>
        </w:rPr>
        <w:t>экзамена</w:t>
      </w:r>
      <w:r w:rsidRPr="00A94AC8">
        <w:rPr>
          <w:rFonts w:ascii="Times New Roman" w:hAnsi="Times New Roman"/>
          <w:sz w:val="24"/>
          <w:szCs w:val="24"/>
        </w:rPr>
        <w:t>.</w:t>
      </w:r>
      <w:r w:rsidR="000B02E3">
        <w:rPr>
          <w:rFonts w:ascii="Times New Roman" w:hAnsi="Times New Roman"/>
          <w:sz w:val="24"/>
          <w:szCs w:val="24"/>
        </w:rPr>
        <w:t xml:space="preserve"> </w:t>
      </w:r>
    </w:p>
    <w:p w:rsidR="009D58C7" w:rsidRPr="00EC58E2" w:rsidRDefault="00897102" w:rsidP="000B02E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58E2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EC58E2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EC58E2">
        <w:rPr>
          <w:rFonts w:ascii="Times New Roman" w:hAnsi="Times New Roman" w:cs="Times New Roman"/>
          <w:sz w:val="24"/>
          <w:szCs w:val="24"/>
        </w:rPr>
        <w:t xml:space="preserve"> на основании положений:</w:t>
      </w:r>
    </w:p>
    <w:p w:rsidR="009D58C7" w:rsidRPr="00B501BA" w:rsidRDefault="00897102" w:rsidP="00596A6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01B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по направлению подготовки  специальности СПО  </w:t>
      </w:r>
      <w:r w:rsidR="00FC145F">
        <w:rPr>
          <w:rFonts w:ascii="Times New Roman" w:hAnsi="Times New Roman" w:cs="Times New Roman"/>
          <w:sz w:val="24"/>
          <w:szCs w:val="24"/>
        </w:rPr>
        <w:t>4</w:t>
      </w:r>
      <w:r w:rsidR="008621DF">
        <w:rPr>
          <w:rFonts w:ascii="Times New Roman" w:hAnsi="Times New Roman" w:cs="Times New Roman"/>
          <w:sz w:val="24"/>
          <w:szCs w:val="24"/>
        </w:rPr>
        <w:t>2</w:t>
      </w:r>
      <w:r w:rsidR="00FC145F">
        <w:rPr>
          <w:rFonts w:ascii="Times New Roman" w:hAnsi="Times New Roman" w:cs="Times New Roman"/>
          <w:sz w:val="24"/>
          <w:szCs w:val="24"/>
        </w:rPr>
        <w:t>.02.01</w:t>
      </w:r>
      <w:r w:rsidR="00BF6684">
        <w:rPr>
          <w:rFonts w:ascii="Times New Roman" w:hAnsi="Times New Roman" w:cs="Times New Roman"/>
          <w:sz w:val="24"/>
          <w:szCs w:val="24"/>
        </w:rPr>
        <w:t xml:space="preserve"> Реклама</w:t>
      </w:r>
      <w:r w:rsidRPr="00B501BA">
        <w:rPr>
          <w:rFonts w:ascii="Times New Roman" w:hAnsi="Times New Roman" w:cs="Times New Roman"/>
          <w:sz w:val="24"/>
          <w:szCs w:val="24"/>
        </w:rPr>
        <w:t>;</w:t>
      </w:r>
    </w:p>
    <w:p w:rsidR="009D58C7" w:rsidRDefault="00C66E6A" w:rsidP="00596A6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897102" w:rsidRPr="00B501BA">
        <w:rPr>
          <w:rFonts w:ascii="Times New Roman" w:hAnsi="Times New Roman" w:cs="Times New Roman"/>
          <w:sz w:val="24"/>
          <w:szCs w:val="24"/>
        </w:rPr>
        <w:t>программы учебной дисциплины «</w:t>
      </w:r>
      <w:r w:rsidR="0052491B">
        <w:rPr>
          <w:rFonts w:ascii="Times New Roman" w:hAnsi="Times New Roman" w:cs="Times New Roman"/>
          <w:sz w:val="24"/>
          <w:szCs w:val="24"/>
        </w:rPr>
        <w:t>Технические средства и технология изготовления наружной рекламы</w:t>
      </w:r>
      <w:r w:rsidR="00897102" w:rsidRPr="00B501BA">
        <w:rPr>
          <w:rFonts w:ascii="Times New Roman" w:hAnsi="Times New Roman" w:cs="Times New Roman"/>
          <w:sz w:val="24"/>
          <w:szCs w:val="24"/>
        </w:rPr>
        <w:t>».</w:t>
      </w:r>
    </w:p>
    <w:p w:rsidR="0055545C" w:rsidRPr="00B501BA" w:rsidRDefault="0055545C" w:rsidP="0055545C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5C2C41" w:rsidRPr="00F810B7" w:rsidRDefault="0055545C" w:rsidP="0055545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897102" w:rsidRPr="00F8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B7">
        <w:rPr>
          <w:rFonts w:ascii="Times New Roman" w:hAnsi="Times New Roman" w:cs="Times New Roman"/>
          <w:b/>
          <w:sz w:val="24"/>
          <w:szCs w:val="24"/>
        </w:rPr>
        <w:t>Результаты освоения дисциплины, подлежащие проверке</w:t>
      </w:r>
    </w:p>
    <w:p w:rsidR="00F810B7" w:rsidRDefault="00F810B7" w:rsidP="00F8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2C41" w:rsidRDefault="00897102" w:rsidP="00231839">
      <w:pPr>
        <w:spacing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58E2">
        <w:rPr>
          <w:rFonts w:ascii="Times New Roman" w:hAnsi="Times New Roman" w:cs="Times New Roman"/>
          <w:sz w:val="24"/>
          <w:szCs w:val="24"/>
        </w:rPr>
        <w:t>Результаты обучения</w:t>
      </w:r>
      <w:r w:rsidR="00B501BA">
        <w:rPr>
          <w:rFonts w:ascii="Times New Roman" w:hAnsi="Times New Roman" w:cs="Times New Roman"/>
          <w:sz w:val="24"/>
          <w:szCs w:val="24"/>
        </w:rPr>
        <w:t xml:space="preserve"> </w:t>
      </w:r>
      <w:r w:rsidRPr="00EC58E2">
        <w:rPr>
          <w:rFonts w:ascii="Times New Roman" w:hAnsi="Times New Roman" w:cs="Times New Roman"/>
          <w:sz w:val="24"/>
          <w:szCs w:val="24"/>
        </w:rPr>
        <w:t>(освоенные умения, усвоенные знания)</w:t>
      </w:r>
      <w:r w:rsidR="007A1140">
        <w:rPr>
          <w:rFonts w:ascii="Times New Roman" w:hAnsi="Times New Roman" w:cs="Times New Roman"/>
          <w:sz w:val="24"/>
          <w:szCs w:val="24"/>
        </w:rPr>
        <w:t xml:space="preserve"> представлены в таблице 1.</w:t>
      </w:r>
    </w:p>
    <w:p w:rsidR="008621DF" w:rsidRDefault="007A1140" w:rsidP="00231839">
      <w:pPr>
        <w:spacing w:after="36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</w:t>
      </w:r>
      <w:r w:rsidRPr="00EC58E2">
        <w:rPr>
          <w:rFonts w:ascii="Times New Roman" w:hAnsi="Times New Roman" w:cs="Times New Roman"/>
          <w:sz w:val="24"/>
          <w:szCs w:val="24"/>
        </w:rPr>
        <w:t>Результаты обучения</w:t>
      </w:r>
    </w:p>
    <w:p w:rsidR="008621DF" w:rsidRDefault="008621DF">
      <w:pPr>
        <w:rPr>
          <w:rFonts w:ascii="Times New Roman" w:hAnsi="Times New Roman" w:cs="Times New Roman"/>
          <w:sz w:val="24"/>
          <w:szCs w:val="24"/>
        </w:rPr>
        <w:sectPr w:rsidR="008621DF" w:rsidSect="00231839">
          <w:footerReference w:type="defaul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2601"/>
        <w:gridCol w:w="2552"/>
        <w:gridCol w:w="1348"/>
        <w:gridCol w:w="1341"/>
        <w:gridCol w:w="2171"/>
        <w:gridCol w:w="2544"/>
      </w:tblGrid>
      <w:tr w:rsidR="002842AA" w:rsidRPr="00C02B4B" w:rsidTr="007357A6">
        <w:trPr>
          <w:trHeight w:val="1066"/>
          <w:jc w:val="center"/>
        </w:trPr>
        <w:tc>
          <w:tcPr>
            <w:tcW w:w="2229" w:type="dxa"/>
            <w:vMerge w:val="restart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Результаты обучения:  умения, знания и общие компетенции</w:t>
            </w:r>
          </w:p>
        </w:tc>
        <w:tc>
          <w:tcPr>
            <w:tcW w:w="2601" w:type="dxa"/>
            <w:vMerge w:val="restart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2" w:type="dxa"/>
            <w:vMerge w:val="restart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348" w:type="dxa"/>
            <w:vMerge w:val="restart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Тип задания №</w:t>
            </w:r>
          </w:p>
        </w:tc>
        <w:tc>
          <w:tcPr>
            <w:tcW w:w="1341" w:type="dxa"/>
            <w:vMerge w:val="restart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</w:t>
            </w:r>
            <w:r w:rsidRPr="00C02B4B">
              <w:rPr>
                <w:rFonts w:ascii="Times New Roman" w:hAnsi="Times New Roman"/>
                <w:b/>
              </w:rPr>
              <w:t>+ПК</w:t>
            </w:r>
          </w:p>
        </w:tc>
        <w:tc>
          <w:tcPr>
            <w:tcW w:w="4715" w:type="dxa"/>
            <w:gridSpan w:val="2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</w:rPr>
              <w:t>(в соответствии с РП УД и РУП)</w:t>
            </w:r>
          </w:p>
        </w:tc>
      </w:tr>
      <w:tr w:rsidR="002842AA" w:rsidRPr="00C02B4B" w:rsidTr="007357A6">
        <w:trPr>
          <w:trHeight w:val="244"/>
          <w:jc w:val="center"/>
        </w:trPr>
        <w:tc>
          <w:tcPr>
            <w:tcW w:w="2229" w:type="dxa"/>
            <w:vMerge/>
            <w:vAlign w:val="center"/>
          </w:tcPr>
          <w:p w:rsidR="00117A09" w:rsidRPr="00C02B4B" w:rsidRDefault="00117A09" w:rsidP="00625F5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</w:tcPr>
          <w:p w:rsidR="00117A09" w:rsidRPr="00C02B4B" w:rsidRDefault="00117A09" w:rsidP="00625F5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Merge/>
            <w:vAlign w:val="center"/>
          </w:tcPr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544" w:type="dxa"/>
            <w:vAlign w:val="center"/>
          </w:tcPr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2842AA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117A09" w:rsidRPr="00C02B4B" w:rsidRDefault="00117A09" w:rsidP="00625F5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0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:rsidR="00117A09" w:rsidRPr="00C02B4B" w:rsidRDefault="00117A09" w:rsidP="00625F5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117A09" w:rsidRPr="00C02B4B" w:rsidRDefault="00117A09" w:rsidP="00625F5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117A09" w:rsidRPr="00C02B4B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2AA" w:rsidRPr="00C02B4B" w:rsidTr="007357A6">
        <w:trPr>
          <w:trHeight w:val="2405"/>
          <w:jc w:val="center"/>
        </w:trPr>
        <w:tc>
          <w:tcPr>
            <w:tcW w:w="2229" w:type="dxa"/>
            <w:vAlign w:val="center"/>
          </w:tcPr>
          <w:p w:rsidR="00117A09" w:rsidRPr="00152C9A" w:rsidRDefault="00117A09" w:rsidP="00885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2C9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152C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152C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5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E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0ECE" w:rsidRPr="00E81A5B">
              <w:rPr>
                <w:rFonts w:ascii="Times New Roman" w:hAnsi="Times New Roman" w:cs="Times New Roman"/>
                <w:sz w:val="24"/>
                <w:szCs w:val="24"/>
              </w:rPr>
              <w:t>азбираться в видах наружных конструкций</w:t>
            </w:r>
            <w:r w:rsidR="00440ECE" w:rsidRPr="00152C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:rsidR="00117A09" w:rsidRPr="007829BB" w:rsidRDefault="00440ECE" w:rsidP="008850B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разбираться в  видах наружных конструкций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17A09" w:rsidRDefault="00117A09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17A09" w:rsidRPr="007829BB" w:rsidRDefault="00117A09" w:rsidP="001E7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829BB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и пояснения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методов и сре</w:t>
            </w:r>
            <w:proofErr w:type="gramStart"/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>дств</w:t>
            </w:r>
            <w:r w:rsidR="00440ECE">
              <w:rPr>
                <w:rFonts w:ascii="Times New Roman" w:hAnsi="Times New Roman"/>
                <w:bCs/>
                <w:sz w:val="24"/>
                <w:szCs w:val="24"/>
              </w:rPr>
              <w:t xml:space="preserve"> пр</w:t>
            </w:r>
            <w:proofErr w:type="gramEnd"/>
            <w:r w:rsidR="00440ECE">
              <w:rPr>
                <w:rFonts w:ascii="Times New Roman" w:hAnsi="Times New Roman"/>
                <w:bCs/>
                <w:sz w:val="24"/>
                <w:szCs w:val="24"/>
              </w:rPr>
              <w:t>и проектировании видов наружной рекламы</w:t>
            </w:r>
            <w:r w:rsidRPr="00597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597F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117A09" w:rsidRDefault="005D3B92" w:rsidP="001E7A3F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117A09" w:rsidRDefault="00440ECE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1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370">
              <w:rPr>
                <w:rFonts w:ascii="Times New Roman" w:hAnsi="Times New Roman"/>
                <w:sz w:val="24"/>
                <w:szCs w:val="24"/>
              </w:rPr>
              <w:t>4-16</w:t>
            </w:r>
          </w:p>
          <w:p w:rsidR="00117A09" w:rsidRPr="007829B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117A09" w:rsidRPr="00581B7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 w:rsidR="00440EC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17A09" w:rsidRPr="00581B7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2842AA" w:rsidRPr="002842AA">
              <w:rPr>
                <w:rFonts w:ascii="Times New Roman" w:hAnsi="Times New Roman"/>
                <w:sz w:val="24"/>
                <w:szCs w:val="24"/>
              </w:rPr>
              <w:t>1</w:t>
            </w:r>
            <w:r w:rsidRPr="002842AA">
              <w:rPr>
                <w:rFonts w:ascii="Times New Roman" w:hAnsi="Times New Roman"/>
                <w:sz w:val="24"/>
                <w:szCs w:val="24"/>
              </w:rPr>
              <w:t>.</w:t>
            </w:r>
            <w:r w:rsidR="002842AA" w:rsidRPr="002842AA">
              <w:rPr>
                <w:rFonts w:ascii="Times New Roman" w:hAnsi="Times New Roman"/>
                <w:sz w:val="24"/>
                <w:szCs w:val="24"/>
              </w:rPr>
              <w:t>1-1.5</w:t>
            </w:r>
          </w:p>
        </w:tc>
        <w:tc>
          <w:tcPr>
            <w:tcW w:w="2171" w:type="dxa"/>
            <w:vAlign w:val="center"/>
          </w:tcPr>
          <w:p w:rsidR="00117A09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17A09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  <w:p w:rsidR="001E7A3F" w:rsidRPr="00BB6295" w:rsidRDefault="001E7A3F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544" w:type="dxa"/>
            <w:vAlign w:val="center"/>
          </w:tcPr>
          <w:p w:rsidR="00117A09" w:rsidRPr="00BB6295" w:rsidRDefault="007357A6" w:rsidP="00625F5B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842AA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117A09" w:rsidRPr="00BB6295" w:rsidRDefault="00117A09" w:rsidP="008850BA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29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BB62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629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40ECE" w:rsidRPr="00E81A5B">
              <w:rPr>
                <w:rFonts w:ascii="Times New Roman" w:hAnsi="Times New Roman" w:cs="Times New Roman"/>
                <w:sz w:val="24"/>
                <w:szCs w:val="24"/>
              </w:rPr>
              <w:t>Пользоваться графическими редакторами</w:t>
            </w:r>
          </w:p>
        </w:tc>
        <w:tc>
          <w:tcPr>
            <w:tcW w:w="2601" w:type="dxa"/>
            <w:vAlign w:val="center"/>
          </w:tcPr>
          <w:p w:rsidR="00117A09" w:rsidRDefault="00117A09" w:rsidP="008850BA">
            <w:pPr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17A09" w:rsidRPr="007829BB" w:rsidRDefault="00440ECE" w:rsidP="008850BA">
            <w:pPr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решение при выборе графических редакторов в процессе разработки наружной рекламы</w:t>
            </w:r>
          </w:p>
        </w:tc>
        <w:tc>
          <w:tcPr>
            <w:tcW w:w="2552" w:type="dxa"/>
            <w:vAlign w:val="center"/>
          </w:tcPr>
          <w:p w:rsidR="00117A09" w:rsidRPr="005E04F7" w:rsidRDefault="00440ECE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выбора правильного графического редактора для разработки наружной рекламы </w:t>
            </w:r>
          </w:p>
        </w:tc>
        <w:tc>
          <w:tcPr>
            <w:tcW w:w="1348" w:type="dxa"/>
            <w:vAlign w:val="center"/>
          </w:tcPr>
          <w:p w:rsidR="005D3B92" w:rsidRDefault="005D3B92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117A09" w:rsidRPr="00CE6D32" w:rsidRDefault="000B5370" w:rsidP="001E7A3F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370">
              <w:rPr>
                <w:rFonts w:ascii="Times New Roman" w:hAnsi="Times New Roman"/>
                <w:sz w:val="24"/>
                <w:szCs w:val="24"/>
              </w:rPr>
              <w:t>ЛР 1-3,19-23,25-29</w:t>
            </w:r>
          </w:p>
        </w:tc>
        <w:tc>
          <w:tcPr>
            <w:tcW w:w="1341" w:type="dxa"/>
            <w:vMerge/>
            <w:vAlign w:val="center"/>
          </w:tcPr>
          <w:p w:rsidR="00117A09" w:rsidRPr="007829B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117A09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17A09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  <w:p w:rsidR="001E7A3F" w:rsidRPr="007829BB" w:rsidRDefault="001E7A3F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544" w:type="dxa"/>
            <w:vAlign w:val="center"/>
          </w:tcPr>
          <w:p w:rsidR="00117A09" w:rsidRPr="007829BB" w:rsidRDefault="007357A6" w:rsidP="00625F5B">
            <w:pPr>
              <w:pStyle w:val="a4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842AA" w:rsidRPr="00C02B4B" w:rsidTr="007357A6">
        <w:trPr>
          <w:trHeight w:val="97"/>
          <w:jc w:val="center"/>
        </w:trPr>
        <w:tc>
          <w:tcPr>
            <w:tcW w:w="2229" w:type="dxa"/>
            <w:vAlign w:val="center"/>
          </w:tcPr>
          <w:p w:rsidR="00117A09" w:rsidRPr="006E19F3" w:rsidRDefault="00117A09" w:rsidP="008850BA">
            <w:pPr>
              <w:spacing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1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У3.</w:t>
            </w:r>
            <w:r w:rsidRPr="00B064DB">
              <w:rPr>
                <w:bCs/>
                <w:sz w:val="28"/>
                <w:szCs w:val="28"/>
              </w:rPr>
              <w:t xml:space="preserve"> </w:t>
            </w:r>
            <w:r w:rsidR="002842AA">
              <w:rPr>
                <w:rFonts w:ascii="Times New Roman" w:hAnsi="Times New Roman"/>
                <w:bCs/>
                <w:sz w:val="24"/>
                <w:szCs w:val="24"/>
              </w:rPr>
              <w:t>Использовать варианты композиционного решения</w:t>
            </w:r>
          </w:p>
        </w:tc>
        <w:tc>
          <w:tcPr>
            <w:tcW w:w="2601" w:type="dxa"/>
            <w:vAlign w:val="center"/>
          </w:tcPr>
          <w:p w:rsidR="00117A09" w:rsidRDefault="002842AA" w:rsidP="008850B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Понимание и использование выразительных и художественно-изобразительных сре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 моделировании рекламы</w:t>
            </w:r>
          </w:p>
        </w:tc>
        <w:tc>
          <w:tcPr>
            <w:tcW w:w="2552" w:type="dxa"/>
            <w:vAlign w:val="center"/>
          </w:tcPr>
          <w:p w:rsidR="00117A09" w:rsidRDefault="00117A09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04F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2842AA">
              <w:rPr>
                <w:rFonts w:ascii="Times New Roman" w:hAnsi="Times New Roman"/>
                <w:sz w:val="24"/>
                <w:szCs w:val="24"/>
              </w:rPr>
              <w:t>использования выразительных и художественно изобразительных сре</w:t>
            </w:r>
            <w:proofErr w:type="gramStart"/>
            <w:r w:rsidR="002842AA">
              <w:rPr>
                <w:rFonts w:ascii="Times New Roman" w:hAnsi="Times New Roman"/>
                <w:sz w:val="24"/>
                <w:szCs w:val="24"/>
              </w:rPr>
              <w:t>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4F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5E04F7">
              <w:rPr>
                <w:rFonts w:ascii="Times New Roman" w:hAnsi="Times New Roman"/>
                <w:sz w:val="24"/>
                <w:szCs w:val="24"/>
              </w:rPr>
              <w:t>оведен правильно и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vAlign w:val="center"/>
          </w:tcPr>
          <w:p w:rsidR="005D3B92" w:rsidRDefault="005D3B92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117A09" w:rsidRDefault="000B5370" w:rsidP="001E7A3F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0B5370">
              <w:rPr>
                <w:rFonts w:ascii="Times New Roman" w:hAnsi="Times New Roman"/>
                <w:sz w:val="24"/>
                <w:szCs w:val="24"/>
              </w:rPr>
              <w:t>4-11, 17,18</w:t>
            </w:r>
          </w:p>
        </w:tc>
        <w:tc>
          <w:tcPr>
            <w:tcW w:w="1341" w:type="dxa"/>
            <w:vAlign w:val="center"/>
          </w:tcPr>
          <w:p w:rsidR="002842AA" w:rsidRPr="00581B7B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17A09" w:rsidRPr="00C02B4B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</w:tc>
        <w:tc>
          <w:tcPr>
            <w:tcW w:w="2171" w:type="dxa"/>
            <w:vAlign w:val="center"/>
          </w:tcPr>
          <w:p w:rsidR="002842AA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17A09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7A3F" w:rsidRDefault="001E7A3F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  <w:p w:rsidR="001E7A3F" w:rsidRDefault="001E7A3F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117A09" w:rsidRPr="00727532" w:rsidRDefault="007357A6" w:rsidP="00625F5B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842AA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117A09" w:rsidRPr="00597F79" w:rsidRDefault="00117A09" w:rsidP="008850BA">
            <w:pPr>
              <w:spacing w:line="264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1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</w:t>
            </w:r>
            <w:proofErr w:type="gramStart"/>
            <w:r w:rsidRPr="006E1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  <w:r w:rsidRPr="006E1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597F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42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Разрабатывать элементы фирменного стиля</w:t>
            </w:r>
            <w:r w:rsidRPr="00597F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:rsidR="00117A09" w:rsidRDefault="00117A09" w:rsidP="008850B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97F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42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Понимание и использование художественно-изобразительных сре</w:t>
            </w:r>
            <w:proofErr w:type="gramStart"/>
            <w:r w:rsidR="002842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дств пр</w:t>
            </w:r>
            <w:proofErr w:type="gramEnd"/>
            <w:r w:rsidR="002842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проектировании элементов фирменного стиля</w:t>
            </w:r>
          </w:p>
        </w:tc>
        <w:tc>
          <w:tcPr>
            <w:tcW w:w="2552" w:type="dxa"/>
            <w:vAlign w:val="center"/>
          </w:tcPr>
          <w:p w:rsidR="00117A09" w:rsidRDefault="002842AA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элементы фирменного стиля с использование художественно-изобразительных средств</w:t>
            </w:r>
          </w:p>
        </w:tc>
        <w:tc>
          <w:tcPr>
            <w:tcW w:w="1348" w:type="dxa"/>
            <w:vAlign w:val="center"/>
          </w:tcPr>
          <w:p w:rsidR="005D3B92" w:rsidRDefault="005D3B92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2842AA" w:rsidRDefault="002842AA" w:rsidP="00343C4C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="00343C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41" w:type="dxa"/>
            <w:vAlign w:val="center"/>
          </w:tcPr>
          <w:p w:rsidR="002842AA" w:rsidRPr="00581B7B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17A09" w:rsidRPr="00C02B4B" w:rsidRDefault="002842A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</w:tc>
        <w:tc>
          <w:tcPr>
            <w:tcW w:w="2171" w:type="dxa"/>
            <w:vAlign w:val="center"/>
          </w:tcPr>
          <w:p w:rsidR="008850BA" w:rsidRDefault="008850B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17A09" w:rsidRDefault="008850BA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7A3F" w:rsidRDefault="001E7A3F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544" w:type="dxa"/>
            <w:vAlign w:val="center"/>
          </w:tcPr>
          <w:p w:rsidR="00117A09" w:rsidRPr="00727532" w:rsidRDefault="007357A6" w:rsidP="00625F5B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842AA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117A09" w:rsidRPr="00C02B4B" w:rsidRDefault="00117A09" w:rsidP="008850BA">
            <w:pPr>
              <w:snapToGri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601" w:type="dxa"/>
            <w:vAlign w:val="center"/>
          </w:tcPr>
          <w:p w:rsidR="00117A09" w:rsidRPr="00C02B4B" w:rsidRDefault="00117A09" w:rsidP="008850B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A09" w:rsidRPr="00C02B4B" w:rsidRDefault="00117A09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117A09" w:rsidRPr="00C02B4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17A09" w:rsidRPr="00C02B4B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117A09" w:rsidRPr="00727532" w:rsidRDefault="00117A09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117A09" w:rsidRPr="00727532" w:rsidRDefault="00117A09" w:rsidP="00625F5B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7A6" w:rsidRPr="00C02B4B" w:rsidTr="007357A6">
        <w:trPr>
          <w:trHeight w:val="3078"/>
          <w:jc w:val="center"/>
        </w:trPr>
        <w:tc>
          <w:tcPr>
            <w:tcW w:w="2229" w:type="dxa"/>
            <w:vAlign w:val="center"/>
          </w:tcPr>
          <w:p w:rsidR="007357A6" w:rsidRPr="00365305" w:rsidRDefault="007357A6" w:rsidP="00885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151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9015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9015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01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Знание что такое макет и его разновидности</w:t>
            </w:r>
          </w:p>
          <w:p w:rsidR="007357A6" w:rsidRPr="0090151F" w:rsidRDefault="007357A6" w:rsidP="008850BA">
            <w:pPr>
              <w:snapToGri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7357A6" w:rsidRPr="005E04F7" w:rsidRDefault="007357A6" w:rsidP="00885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 приемов разработки процесса макетирования и его разновидностей</w:t>
            </w:r>
          </w:p>
        </w:tc>
        <w:tc>
          <w:tcPr>
            <w:tcW w:w="2552" w:type="dxa"/>
            <w:vAlign w:val="center"/>
          </w:tcPr>
          <w:p w:rsidR="007357A6" w:rsidRPr="00854CDE" w:rsidRDefault="007357A6" w:rsidP="008850B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54CDE">
              <w:rPr>
                <w:rFonts w:ascii="Times New Roman" w:hAnsi="Times New Roman"/>
                <w:sz w:val="24"/>
                <w:szCs w:val="24"/>
              </w:rPr>
              <w:t>Правильность и полнота сообщения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сновных </w:t>
            </w:r>
            <w:r w:rsidRPr="0085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приемов разработки макетирования и его разновидностей</w:t>
            </w:r>
          </w:p>
          <w:p w:rsidR="007357A6" w:rsidRDefault="007357A6" w:rsidP="008850BA">
            <w:pPr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357A6" w:rsidRPr="007829BB" w:rsidRDefault="007357A6" w:rsidP="008850BA">
            <w:pPr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7357A6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7357A6" w:rsidRPr="007829BB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7357A6" w:rsidRPr="00581B7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357A6" w:rsidRPr="007829B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</w:tc>
        <w:tc>
          <w:tcPr>
            <w:tcW w:w="2171" w:type="dxa"/>
            <w:vAlign w:val="center"/>
          </w:tcPr>
          <w:p w:rsidR="007357A6" w:rsidRDefault="007357A6" w:rsidP="008850B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7357A6" w:rsidRPr="00365305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7357A6" w:rsidRPr="00365305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Тестовый контроль</w:t>
            </w:r>
          </w:p>
          <w:p w:rsidR="007357A6" w:rsidRPr="007829BB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7357A6" w:rsidRDefault="007357A6" w:rsidP="007357A6">
            <w:pPr>
              <w:jc w:val="center"/>
            </w:pPr>
            <w:r w:rsidRPr="00E91DA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357A6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7357A6" w:rsidRPr="00597F79" w:rsidRDefault="007357A6" w:rsidP="00885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151F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901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90151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901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Знание общих правил оформления наружной рекламы</w:t>
            </w:r>
          </w:p>
          <w:p w:rsidR="007357A6" w:rsidRPr="0090151F" w:rsidRDefault="007357A6" w:rsidP="008850BA">
            <w:pPr>
              <w:snapToGri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7357A6" w:rsidRPr="00854CDE" w:rsidRDefault="007357A6" w:rsidP="008850B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основных приемов и способов составления наружной рекламы</w:t>
            </w:r>
          </w:p>
        </w:tc>
        <w:tc>
          <w:tcPr>
            <w:tcW w:w="2552" w:type="dxa"/>
            <w:vAlign w:val="center"/>
          </w:tcPr>
          <w:p w:rsidR="007357A6" w:rsidRPr="00854CDE" w:rsidRDefault="007357A6" w:rsidP="008850B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54CDE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основных приемов и способов составления наружной рекламы</w:t>
            </w:r>
          </w:p>
        </w:tc>
        <w:tc>
          <w:tcPr>
            <w:tcW w:w="1348" w:type="dxa"/>
            <w:vAlign w:val="center"/>
          </w:tcPr>
          <w:p w:rsidR="007357A6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7357A6" w:rsidRPr="00CE6D32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7357A6" w:rsidRPr="00581B7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357A6" w:rsidRPr="007829BB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7357A6" w:rsidRPr="007829B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sz w:val="24"/>
                <w:szCs w:val="24"/>
              </w:rPr>
              <w:t>Устный контроль</w:t>
            </w: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7357A6" w:rsidRDefault="007357A6" w:rsidP="007357A6">
            <w:pPr>
              <w:jc w:val="center"/>
            </w:pPr>
            <w:r w:rsidRPr="00E91DA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357A6" w:rsidRPr="00C02B4B" w:rsidTr="007357A6">
        <w:trPr>
          <w:trHeight w:val="244"/>
          <w:jc w:val="center"/>
        </w:trPr>
        <w:tc>
          <w:tcPr>
            <w:tcW w:w="2229" w:type="dxa"/>
            <w:vAlign w:val="center"/>
          </w:tcPr>
          <w:p w:rsidR="007357A6" w:rsidRPr="008850BA" w:rsidRDefault="007357A6" w:rsidP="00885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Знание программных сре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я макетирования</w:t>
            </w:r>
          </w:p>
        </w:tc>
        <w:tc>
          <w:tcPr>
            <w:tcW w:w="2601" w:type="dxa"/>
            <w:vAlign w:val="center"/>
          </w:tcPr>
          <w:p w:rsidR="007357A6" w:rsidRPr="00854CDE" w:rsidRDefault="007357A6" w:rsidP="008850B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основных приемов и способов макетирования наружной рекламы</w:t>
            </w:r>
          </w:p>
        </w:tc>
        <w:tc>
          <w:tcPr>
            <w:tcW w:w="2552" w:type="dxa"/>
            <w:vAlign w:val="center"/>
          </w:tcPr>
          <w:p w:rsidR="007357A6" w:rsidRPr="00854CDE" w:rsidRDefault="007357A6" w:rsidP="008850B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54CDE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основных приемов и способов макетирования наружной рекламы</w:t>
            </w:r>
          </w:p>
        </w:tc>
        <w:tc>
          <w:tcPr>
            <w:tcW w:w="1348" w:type="dxa"/>
            <w:vAlign w:val="center"/>
          </w:tcPr>
          <w:p w:rsidR="007357A6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7357A6" w:rsidRDefault="007357A6" w:rsidP="008850BA">
            <w:pPr>
              <w:pStyle w:val="a4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7357A6" w:rsidRPr="00581B7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357A6" w:rsidRPr="007829BB" w:rsidRDefault="007357A6" w:rsidP="008850BA">
            <w:pPr>
              <w:spacing w:line="26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2AA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7357A6" w:rsidRPr="00581B7B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sz w:val="24"/>
                <w:szCs w:val="24"/>
              </w:rPr>
              <w:t>Устный контроль</w:t>
            </w: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  <w:p w:rsidR="007357A6" w:rsidRPr="00365305" w:rsidRDefault="007357A6" w:rsidP="008850BA">
            <w:pPr>
              <w:pStyle w:val="a4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7357A6" w:rsidRDefault="007357A6" w:rsidP="007357A6">
            <w:pPr>
              <w:jc w:val="center"/>
            </w:pPr>
            <w:r w:rsidRPr="00E91DA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8621DF" w:rsidRDefault="008621DF">
      <w:pPr>
        <w:rPr>
          <w:rFonts w:ascii="Times New Roman" w:hAnsi="Times New Roman" w:cs="Times New Roman"/>
          <w:sz w:val="24"/>
          <w:szCs w:val="24"/>
        </w:rPr>
        <w:sectPr w:rsidR="008621DF" w:rsidSect="008621DF">
          <w:pgSz w:w="16838" w:h="11906" w:orient="landscape"/>
          <w:pgMar w:top="851" w:right="1134" w:bottom="1701" w:left="709" w:header="709" w:footer="709" w:gutter="0"/>
          <w:cols w:space="708"/>
          <w:titlePg/>
          <w:docGrid w:linePitch="360"/>
        </w:sectPr>
      </w:pPr>
    </w:p>
    <w:p w:rsidR="00763AAD" w:rsidRPr="008D56DB" w:rsidRDefault="00625F5B" w:rsidP="00564C7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763AAD" w:rsidRPr="008D56D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КОМПЛЕКТ КОНТРОЛЬНО-ОЦЕНОЧНЫХ СРЕДСТВ</w:t>
      </w:r>
    </w:p>
    <w:p w:rsidR="00763AAD" w:rsidRDefault="00763AAD" w:rsidP="00564C7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D5C85" w:rsidRDefault="00AD5C85" w:rsidP="00564C7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AD5C85">
        <w:rPr>
          <w:rFonts w:ascii="Times New Roman" w:hAnsi="Times New Roman"/>
          <w:b/>
          <w:sz w:val="28"/>
          <w:szCs w:val="28"/>
        </w:rPr>
        <w:t>2.1. Теоретические задания – ТЗ   (</w:t>
      </w:r>
      <w:r w:rsidRPr="00AD5C85">
        <w:rPr>
          <w:rFonts w:ascii="Times New Roman" w:hAnsi="Times New Roman"/>
          <w:b/>
          <w:i/>
          <w:sz w:val="28"/>
          <w:szCs w:val="28"/>
        </w:rPr>
        <w:t>для устного или письменного контроля</w:t>
      </w:r>
      <w:r w:rsidRPr="00AD5C85">
        <w:rPr>
          <w:rFonts w:ascii="Times New Roman" w:hAnsi="Times New Roman"/>
          <w:b/>
          <w:sz w:val="28"/>
          <w:szCs w:val="28"/>
        </w:rPr>
        <w:t>)</w:t>
      </w:r>
    </w:p>
    <w:p w:rsidR="00AD5C85" w:rsidRPr="00920BFB" w:rsidRDefault="00AD5C85" w:rsidP="00AD5C85">
      <w:pPr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Виды наружной рекламы: баннер, </w:t>
      </w:r>
      <w:proofErr w:type="spellStart"/>
      <w:r w:rsidRPr="00BF7B4A">
        <w:t>билборд</w:t>
      </w:r>
      <w:proofErr w:type="spellEnd"/>
      <w:r w:rsidRPr="00BF7B4A">
        <w:t xml:space="preserve">, </w:t>
      </w:r>
      <w:proofErr w:type="spellStart"/>
      <w:r w:rsidRPr="00BF7B4A">
        <w:t>блекаут</w:t>
      </w:r>
      <w:proofErr w:type="spellEnd"/>
      <w:r w:rsidRPr="00BF7B4A">
        <w:t>.  Размер. Материал.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Градиент. Заливка. 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Что </w:t>
      </w:r>
      <w:proofErr w:type="gramStart"/>
      <w:r w:rsidRPr="00BF7B4A">
        <w:t>представляет из себя</w:t>
      </w:r>
      <w:proofErr w:type="gramEnd"/>
      <w:r w:rsidRPr="00BF7B4A">
        <w:t xml:space="preserve"> формат </w:t>
      </w:r>
      <w:r w:rsidRPr="00BF7B4A">
        <w:rPr>
          <w:lang w:val="en-US"/>
        </w:rPr>
        <w:t>Jpeg</w:t>
      </w:r>
      <w:r w:rsidRPr="00BF7B4A">
        <w:t>.  Его достоинства и недостатки.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Векторная и растровая графика.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Разрешени</w:t>
      </w:r>
      <w:r>
        <w:t>е</w:t>
      </w:r>
      <w:r w:rsidRPr="00BF7B4A">
        <w:t xml:space="preserve"> изображения. Единицы измерения.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Допечатная подготовка.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Послепечатная</w:t>
      </w:r>
      <w:proofErr w:type="spellEnd"/>
      <w:r w:rsidRPr="00BF7B4A">
        <w:t xml:space="preserve"> подготовка.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Интерьерная печать. Назначение. Разрешение.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Тип печати – </w:t>
      </w:r>
      <w:proofErr w:type="spellStart"/>
      <w:r w:rsidRPr="00BF7B4A">
        <w:t>конгрев</w:t>
      </w:r>
      <w:proofErr w:type="spellEnd"/>
      <w:r w:rsidRPr="00BF7B4A">
        <w:t xml:space="preserve">. 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Ламинация</w:t>
      </w:r>
      <w:proofErr w:type="spellEnd"/>
      <w:r w:rsidRPr="00BF7B4A">
        <w:t>. Используемое оборудование.  Применение.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Макет. Оригинал-макет.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Оракал</w:t>
      </w:r>
      <w:proofErr w:type="spellEnd"/>
      <w:r w:rsidRPr="00BF7B4A">
        <w:t xml:space="preserve">, самоклеющаяся пленка– </w:t>
      </w:r>
      <w:proofErr w:type="gramStart"/>
      <w:r w:rsidRPr="00BF7B4A">
        <w:t>ви</w:t>
      </w:r>
      <w:proofErr w:type="gramEnd"/>
      <w:r w:rsidRPr="00BF7B4A">
        <w:t>ды материалов, используемые в наружной рекламе.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Цветовая модель </w:t>
      </w:r>
      <w:r w:rsidRPr="00BF7B4A">
        <w:rPr>
          <w:lang w:val="en-US"/>
        </w:rPr>
        <w:t>CMYK.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Цветовая модель </w:t>
      </w:r>
      <w:r w:rsidRPr="00BF7B4A">
        <w:rPr>
          <w:lang w:val="en-US"/>
        </w:rPr>
        <w:t>RGB.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Виды наружной печати: </w:t>
      </w:r>
      <w:proofErr w:type="spellStart"/>
      <w:r w:rsidRPr="00BF7B4A">
        <w:t>сольвентная</w:t>
      </w:r>
      <w:proofErr w:type="spellEnd"/>
      <w:r w:rsidRPr="00BF7B4A">
        <w:t xml:space="preserve"> печать. </w:t>
      </w:r>
      <w:proofErr w:type="spellStart"/>
      <w:proofErr w:type="gramStart"/>
      <w:r w:rsidRPr="00BF7B4A">
        <w:t>УФ-печать</w:t>
      </w:r>
      <w:proofErr w:type="spellEnd"/>
      <w:proofErr w:type="gramEnd"/>
      <w:r w:rsidRPr="00BF7B4A">
        <w:t xml:space="preserve">. 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Строительная сетка. </w:t>
      </w:r>
      <w:proofErr w:type="spellStart"/>
      <w:r w:rsidRPr="00BF7B4A">
        <w:t>Транслюцентная</w:t>
      </w:r>
      <w:proofErr w:type="spellEnd"/>
      <w:r w:rsidRPr="00BF7B4A">
        <w:t xml:space="preserve"> плёнка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Фронтлит</w:t>
      </w:r>
      <w:proofErr w:type="spellEnd"/>
      <w:r w:rsidRPr="00BF7B4A">
        <w:t>. Холст.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Цветопроба</w:t>
      </w:r>
      <w:proofErr w:type="spellEnd"/>
      <w:r w:rsidRPr="00BF7B4A">
        <w:t>. Цветоделение.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Виды широкоформатной печати.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Печать на художественном холсте. Её достоинства.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Печать на обычной и художественной фотобумаге</w:t>
      </w:r>
      <w:proofErr w:type="gramStart"/>
      <w:r w:rsidRPr="00BF7B4A">
        <w:t xml:space="preserve"> .</w:t>
      </w:r>
      <w:proofErr w:type="gramEnd"/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Текстурированые</w:t>
      </w:r>
      <w:proofErr w:type="spellEnd"/>
      <w:r w:rsidRPr="00BF7B4A">
        <w:t xml:space="preserve"> фотообои.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Голографическая самоклеящаяся пленка.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Видеоэкраны.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Призматрон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Скроллер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Рекламные перетяжки.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Офисные таблички.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Указатели.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Шеврон. </w:t>
      </w:r>
      <w:proofErr w:type="spellStart"/>
      <w:r w:rsidRPr="00BF7B4A">
        <w:t>Штендер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Информационные стенды и доски.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lastRenderedPageBreak/>
        <w:t>Оформление витрин.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Оформление фасадов.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Крышные</w:t>
      </w:r>
      <w:proofErr w:type="spellEnd"/>
      <w:r w:rsidRPr="00BF7B4A">
        <w:t xml:space="preserve"> конструкции. 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Вывески. Рекламные щиты.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Световые короба (</w:t>
      </w:r>
      <w:proofErr w:type="spellStart"/>
      <w:r w:rsidRPr="00BF7B4A">
        <w:t>лайтбоксы</w:t>
      </w:r>
      <w:proofErr w:type="spellEnd"/>
      <w:r w:rsidRPr="00BF7B4A">
        <w:t>). Объемные буквы.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Брендмауер</w:t>
      </w:r>
      <w:proofErr w:type="spellEnd"/>
      <w:r w:rsidRPr="00BF7B4A">
        <w:t xml:space="preserve">. </w:t>
      </w:r>
      <w:proofErr w:type="spellStart"/>
      <w:r w:rsidRPr="00BF7B4A">
        <w:t>Суперсайт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Эффективность видов наружной рекламы для разных целевых групп.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Технология производства наружной рекламы.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Правила для наружной рекламы.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Стелы, пилоны.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 xml:space="preserve">Нанесение изображения на </w:t>
      </w:r>
      <w:proofErr w:type="spellStart"/>
      <w:r w:rsidRPr="00BF7B4A">
        <w:t>штендеры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proofErr w:type="spellStart"/>
      <w:r w:rsidRPr="00BF7B4A">
        <w:t>Лайтбоксы</w:t>
      </w:r>
      <w:proofErr w:type="spellEnd"/>
      <w:r w:rsidRPr="00BF7B4A">
        <w:t xml:space="preserve">. </w:t>
      </w:r>
      <w:proofErr w:type="spellStart"/>
      <w:r w:rsidRPr="00BF7B4A">
        <w:t>Билборды</w:t>
      </w:r>
      <w:proofErr w:type="spellEnd"/>
      <w:r w:rsidRPr="00BF7B4A">
        <w:t>.</w:t>
      </w:r>
    </w:p>
    <w:p w:rsidR="00AD5C85" w:rsidRPr="00BF7B4A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BF7B4A">
        <w:t>Реклама на транспорте. Реклама на остановках.</w:t>
      </w:r>
    </w:p>
    <w:p w:rsidR="00AD5C85" w:rsidRPr="00D74A64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D74A64">
        <w:t>Зарождение наружной рекламы.</w:t>
      </w:r>
    </w:p>
    <w:p w:rsidR="00AD5C85" w:rsidRPr="00D74A64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D74A64">
        <w:t>Российский рынок наружной рекламы.</w:t>
      </w:r>
    </w:p>
    <w:p w:rsidR="00AD5C85" w:rsidRPr="00D74A64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D74A64">
        <w:t>Приемы и идеи  создания наружной рекламы.</w:t>
      </w:r>
    </w:p>
    <w:p w:rsidR="00AD5C85" w:rsidRPr="00D74A64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 w:rsidRPr="00D74A64">
        <w:t>Особенности размещения наружной рекламы.</w:t>
      </w:r>
    </w:p>
    <w:p w:rsidR="00AD5C85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>
        <w:t xml:space="preserve">Консоли. </w:t>
      </w:r>
      <w:proofErr w:type="spellStart"/>
      <w:r>
        <w:t>Стритлайны</w:t>
      </w:r>
      <w:proofErr w:type="spellEnd"/>
      <w:r>
        <w:t>.</w:t>
      </w:r>
    </w:p>
    <w:p w:rsidR="00AD5C85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>
        <w:t xml:space="preserve">Световая реклама. </w:t>
      </w:r>
      <w:proofErr w:type="spellStart"/>
      <w:r>
        <w:t>Несветовая</w:t>
      </w:r>
      <w:proofErr w:type="spellEnd"/>
      <w:r>
        <w:t xml:space="preserve"> реклама.</w:t>
      </w:r>
    </w:p>
    <w:p w:rsidR="00AD5C85" w:rsidRDefault="00AD5C85" w:rsidP="00AD5C85">
      <w:pPr>
        <w:pStyle w:val="af2"/>
        <w:numPr>
          <w:ilvl w:val="0"/>
          <w:numId w:val="52"/>
        </w:numPr>
        <w:spacing w:before="0" w:beforeAutospacing="0" w:after="0" w:afterAutospacing="0" w:line="360" w:lineRule="auto"/>
        <w:ind w:left="0" w:right="-91" w:hanging="142"/>
      </w:pPr>
      <w:r>
        <w:t>Типы шрифтов.</w:t>
      </w:r>
    </w:p>
    <w:p w:rsidR="00AD5C85" w:rsidRDefault="00AD5C85" w:rsidP="00AD5C85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AD5C85" w:rsidRPr="00AD5C85" w:rsidRDefault="00AD5C85" w:rsidP="00564C7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63AAD" w:rsidRDefault="00AD5C85" w:rsidP="00564C7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 Тестовые задания</w:t>
      </w:r>
      <w:r w:rsidR="00F06CA2">
        <w:rPr>
          <w:rFonts w:ascii="Times New Roman" w:hAnsi="Times New Roman"/>
          <w:b/>
          <w:sz w:val="24"/>
          <w:szCs w:val="24"/>
        </w:rPr>
        <w:t xml:space="preserve"> </w:t>
      </w:r>
    </w:p>
    <w:p w:rsidR="00763AAD" w:rsidRDefault="00763AAD" w:rsidP="00F9516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0A5" w:rsidRDefault="003D0D70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1. </w:t>
      </w: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Рекламная конструкция разных форм и размеров с нанесенным изображением и внутренней подсветкой, называется: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световой короб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билборд</w:t>
      </w:r>
      <w:proofErr w:type="spellEnd"/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информационный стенд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 широкоформатная печать от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интерьерной</w:t>
      </w:r>
      <w:proofErr w:type="gramEnd"/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качеством печати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размером изображения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материалом изготовления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Отличие </w:t>
      </w:r>
      <w:proofErr w:type="spellStart"/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панель-кронштейна</w:t>
      </w:r>
      <w:proofErr w:type="spellEnd"/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от светового короба заключается в следующем: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количеством лицевых панелей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изготовления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размере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конструкции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Процесс изготовления вывесок начинается </w:t>
      </w:r>
      <w:proofErr w:type="gramStart"/>
      <w:r w:rsidRPr="001D69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изготовления каркаса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разработки эскиза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подбора материала изготовления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sz w:val="24"/>
          <w:szCs w:val="24"/>
        </w:rPr>
        <w:t>Баннер-это: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br/>
        <w:t xml:space="preserve">а) Графическое рекламное изображение большого размера, </w:t>
      </w:r>
      <w:r w:rsidRPr="001D6988">
        <w:rPr>
          <w:rFonts w:ascii="Times New Roman" w:hAnsi="Times New Roman" w:cs="Times New Roman"/>
          <w:sz w:val="24"/>
          <w:szCs w:val="24"/>
        </w:rPr>
        <w:t>красочная растяжка, которая в привлекательной форме доносят до прохожих ту или иную информацию о продукции и услугах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sz w:val="24"/>
          <w:szCs w:val="24"/>
        </w:rPr>
        <w:t>Б) рекламный плакат на витринах, в проходах между стеллажами или на стенах   торгового зала;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Start"/>
      <w:r w:rsidRPr="001D6988">
        <w:rPr>
          <w:rFonts w:ascii="Times New Roman" w:eastAsia="Times New Roman" w:hAnsi="Times New Roman" w:cs="Times New Roman"/>
          <w:sz w:val="24"/>
          <w:szCs w:val="24"/>
        </w:rPr>
        <w:t>)э</w:t>
      </w:r>
      <w:proofErr w:type="gramEnd"/>
      <w:r w:rsidRPr="001D6988">
        <w:rPr>
          <w:rFonts w:ascii="Times New Roman" w:eastAsia="Times New Roman" w:hAnsi="Times New Roman" w:cs="Times New Roman"/>
          <w:sz w:val="24"/>
          <w:szCs w:val="24"/>
        </w:rPr>
        <w:t>лемент компьютеризованной рекламы, представляющий собой рекламную   страницу на Web-сервере;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br/>
        <w:t>г) рекламный флажок с изображением логотипа фирмы, чаще всего используемый   в качестве сувенира.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Эффективность рекламы</w:t>
      </w:r>
      <w:r w:rsidRPr="001D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– это сила воздействия рекламы на потребителей, которая измеряется: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количеством </w:t>
      </w:r>
      <w:proofErr w:type="gramStart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приобретенных</w:t>
      </w:r>
      <w:proofErr w:type="gramEnd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покупатетей</w:t>
      </w:r>
      <w:proofErr w:type="spellEnd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количеством проданного товара;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соотношением рекламных затрат и увеличением объемов продаж</w:t>
      </w:r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Отличие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беклайта</w:t>
      </w:r>
      <w:proofErr w:type="spell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билборда</w:t>
      </w:r>
      <w:proofErr w:type="spell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следующем: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размере</w:t>
      </w:r>
      <w:proofErr w:type="gramEnd"/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отличие заключается в используемом материале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необычном внешнем виде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применении внутренней подсветки одного по отношению к другому 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Вы только начинаете свою рекламную деятельность и вам необходимо сделать наружную рекламу. Что вы закажете сделать и </w:t>
      </w:r>
      <w:r w:rsidRPr="001D6988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почему</w:t>
      </w:r>
      <w:r w:rsidRPr="001D69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растяжку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щит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световой короб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Название «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билборд</w:t>
      </w:r>
      <w:proofErr w:type="spell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» произошло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Египта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Англии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Америки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>щита, плоскость которого составляют наборные трехгранные сегменты</w:t>
      </w:r>
      <w:r w:rsidRPr="001D6988">
        <w:rPr>
          <w:rFonts w:ascii="Times New Roman" w:hAnsi="Times New Roman" w:cs="Times New Roman"/>
          <w:sz w:val="24"/>
          <w:szCs w:val="24"/>
        </w:rPr>
        <w:t>, называют: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видеоэкран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призматрон</w:t>
      </w:r>
      <w:proofErr w:type="spellEnd"/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скроллер</w:t>
      </w:r>
      <w:proofErr w:type="spellEnd"/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Конструкция,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>закрепляе</w:t>
      </w:r>
      <w:r w:rsidRPr="001D6988">
        <w:rPr>
          <w:rFonts w:ascii="Times New Roman" w:hAnsi="Times New Roman" w:cs="Times New Roman"/>
          <w:sz w:val="24"/>
          <w:szCs w:val="24"/>
        </w:rPr>
        <w:t>мая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 на специально установленных опорах или между двумя зданиями</w:t>
      </w:r>
      <w:r w:rsidRPr="001D6988">
        <w:rPr>
          <w:rFonts w:ascii="Times New Roman" w:hAnsi="Times New Roman" w:cs="Times New Roman"/>
          <w:sz w:val="24"/>
          <w:szCs w:val="24"/>
        </w:rPr>
        <w:t>, называется: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крышной</w:t>
      </w:r>
      <w:proofErr w:type="spell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</w:t>
      </w:r>
    </w:p>
    <w:p w:rsidR="001D6988" w:rsidRPr="001D6988" w:rsidRDefault="001D6988" w:rsidP="001D6988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перетяжкой</w:t>
      </w:r>
    </w:p>
    <w:p w:rsid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аркой</w:t>
      </w:r>
    </w:p>
    <w:p w:rsid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Крупноформатная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>статичная или динамическая рекламная конструкция формата 15x5м или 12x5м</w:t>
      </w:r>
      <w:r w:rsidRPr="001D6988">
        <w:rPr>
          <w:rFonts w:ascii="Times New Roman" w:hAnsi="Times New Roman" w:cs="Times New Roman"/>
          <w:sz w:val="24"/>
          <w:szCs w:val="24"/>
        </w:rPr>
        <w:t>, называется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суперсайтом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лайтбоксом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супербоксом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Небольшая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>выносная рекламная конструкция, имеющая одну или две плоскости для нанесения изображения</w:t>
      </w:r>
      <w:r w:rsidRPr="001D6988">
        <w:rPr>
          <w:rFonts w:ascii="Times New Roman" w:hAnsi="Times New Roman" w:cs="Times New Roman"/>
          <w:sz w:val="24"/>
          <w:szCs w:val="24"/>
        </w:rPr>
        <w:t>, располагаемая вблизи рекламируемого объекта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шеврон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штендер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скроллер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</w:t>
      </w:r>
      <w:proofErr w:type="gramEnd"/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описываемые математическими формулами, в которых  элементами являются не </w:t>
      </w:r>
      <w:proofErr w:type="spellStart"/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>пикселы</w:t>
      </w:r>
      <w:proofErr w:type="spellEnd"/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>, а объекты, называются: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растровыми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векторными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точечными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6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Чем лучше завлечь проходящего мимо потенциального потребителя: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витриной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вывеской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слоганом</w:t>
      </w:r>
      <w:proofErr w:type="spellEnd"/>
    </w:p>
    <w:p w:rsidR="001D6988" w:rsidRDefault="001D6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1D69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2. </w:t>
      </w: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Динамическая наружная реклама,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плоскость </w:t>
      </w:r>
      <w:proofErr w:type="gramStart"/>
      <w:r w:rsidRPr="001D6988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 составляют наборные трехгранные сегменты</w:t>
      </w:r>
      <w:r w:rsidRPr="001D6988">
        <w:rPr>
          <w:rFonts w:ascii="Times New Roman" w:hAnsi="Times New Roman" w:cs="Times New Roman"/>
          <w:sz w:val="24"/>
          <w:szCs w:val="24"/>
        </w:rPr>
        <w:t>, называется: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скроллер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призматрон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видеопроектор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 широкоформатная печать от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интерьерной</w:t>
      </w:r>
      <w:proofErr w:type="gram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качеством печати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размером изображения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материалом изготовления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Двусторонний щит, размещенный на опорах городского освещения или стене дома,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называется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698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лайтбоксом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D69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панель-кронштейном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суперсайтом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Процесс изготовления вывесок начинается </w:t>
      </w:r>
      <w:proofErr w:type="gramStart"/>
      <w:r w:rsidRPr="001D69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изготовления каркаса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разработки эскиза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подбора материала изготовления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Рекламное изображение среднего или большого формата на листе бумаги</w:t>
      </w: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щитом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буклетом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плакатом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Вид внутритранспортной рекламы - плакат небольшого формата с достаточно обширным текстом и подробной аргументацией, называется: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саклер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сникер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синкел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Рекламная конструкция с подсветкой, имеет 3 стороны с выгнутыми поверхностями формата 3х1.6м называется: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плакат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призматрон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саймон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Рекламная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установка с внутренней подсветкой и динамически меняющимися рекламными сообщениями 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призматрон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скроллер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лайтбокс</w:t>
      </w:r>
      <w:proofErr w:type="spellEnd"/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988" w:rsidRPr="001D6988" w:rsidRDefault="001D6988" w:rsidP="001D6988">
      <w:pPr>
        <w:pStyle w:val="a4"/>
        <w:numPr>
          <w:ilvl w:val="0"/>
          <w:numId w:val="57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Стела – это: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А) высокая, вытянутая в вертикальной плоскости рекламная конструкция, устанавливаемая в непосредственной близости к объекту рекламы.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6988">
        <w:rPr>
          <w:rFonts w:ascii="Times New Roman" w:hAnsi="Times New Roman" w:cs="Times New Roman"/>
          <w:sz w:val="24"/>
          <w:szCs w:val="24"/>
        </w:rPr>
        <w:t>Б) рекламная поверхность конструкции значительных размеров, обычно устанавливаемая в центральной части города</w:t>
      </w:r>
    </w:p>
    <w:p w:rsidR="001D6988" w:rsidRP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</w:t>
      </w:r>
      <w:r w:rsidRPr="001D6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6988">
        <w:rPr>
          <w:rFonts w:ascii="Times New Roman" w:hAnsi="Times New Roman" w:cs="Times New Roman"/>
          <w:sz w:val="24"/>
          <w:szCs w:val="24"/>
        </w:rPr>
        <w:t xml:space="preserve">щит 3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D6988">
        <w:rPr>
          <w:rFonts w:ascii="Times New Roman" w:hAnsi="Times New Roman" w:cs="Times New Roman"/>
          <w:sz w:val="24"/>
          <w:szCs w:val="24"/>
        </w:rPr>
        <w:t xml:space="preserve"> 6 м</w:t>
      </w:r>
    </w:p>
    <w:p w:rsidR="001D6988" w:rsidRDefault="001D6988" w:rsidP="001D6988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2DBA" w:rsidRPr="00B62DBA" w:rsidRDefault="00B62DBA" w:rsidP="00B62DBA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Конструкция, закрепляемая на специально установленных опорах или между двумя зданиями, называется: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B62DBA">
        <w:rPr>
          <w:rFonts w:ascii="Times New Roman" w:hAnsi="Times New Roman" w:cs="Times New Roman"/>
          <w:color w:val="000000"/>
          <w:sz w:val="24"/>
          <w:szCs w:val="24"/>
        </w:rPr>
        <w:t>крышной</w:t>
      </w:r>
      <w:proofErr w:type="spellEnd"/>
      <w:r w:rsidRPr="00B62DB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Б) перетяжкой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В) аркой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2DBA" w:rsidRPr="00B62DBA" w:rsidRDefault="00B62DBA" w:rsidP="00B62DBA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Нашивку логотипа компании или аналогичной символики на различную одежду называют: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А) значком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Б) шевроном</w:t>
      </w:r>
    </w:p>
    <w:p w:rsid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DBA">
        <w:rPr>
          <w:rFonts w:ascii="Times New Roman" w:hAnsi="Times New Roman" w:cs="Times New Roman"/>
          <w:color w:val="000000"/>
          <w:sz w:val="24"/>
          <w:szCs w:val="24"/>
        </w:rPr>
        <w:t>В) нашивкой</w:t>
      </w:r>
    </w:p>
    <w:p w:rsidR="00B62DBA" w:rsidRPr="00B62DBA" w:rsidRDefault="00B62DBA" w:rsidP="00B62DBA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34DF" w:rsidRPr="00C734DF" w:rsidRDefault="00C734DF" w:rsidP="00C734DF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4DF">
        <w:rPr>
          <w:rFonts w:ascii="Times New Roman" w:hAnsi="Times New Roman" w:cs="Times New Roman"/>
          <w:color w:val="000000"/>
          <w:sz w:val="24"/>
          <w:szCs w:val="24"/>
        </w:rPr>
        <w:t>К видам наружной рекламы не относятся:</w:t>
      </w:r>
    </w:p>
    <w:p w:rsidR="00C734DF" w:rsidRPr="00C734DF" w:rsidRDefault="00C734DF" w:rsidP="00C734DF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4DF">
        <w:rPr>
          <w:rFonts w:ascii="Times New Roman" w:hAnsi="Times New Roman" w:cs="Times New Roman"/>
          <w:color w:val="000000"/>
          <w:sz w:val="24"/>
          <w:szCs w:val="24"/>
        </w:rPr>
        <w:t>а) листовки</w:t>
      </w:r>
    </w:p>
    <w:p w:rsidR="00C734DF" w:rsidRPr="00C734DF" w:rsidRDefault="00C734DF" w:rsidP="00C734DF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4DF">
        <w:rPr>
          <w:rFonts w:ascii="Times New Roman" w:hAnsi="Times New Roman" w:cs="Times New Roman"/>
          <w:color w:val="000000"/>
          <w:sz w:val="24"/>
          <w:szCs w:val="24"/>
        </w:rPr>
        <w:t>б) буклеты</w:t>
      </w:r>
    </w:p>
    <w:p w:rsidR="00C734DF" w:rsidRPr="00C734DF" w:rsidRDefault="00C734DF" w:rsidP="00C734DF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4DF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C734DF">
        <w:rPr>
          <w:rFonts w:ascii="Times New Roman" w:hAnsi="Times New Roman" w:cs="Times New Roman"/>
          <w:color w:val="000000"/>
          <w:sz w:val="24"/>
          <w:szCs w:val="24"/>
        </w:rPr>
        <w:t>штендеры</w:t>
      </w:r>
      <w:proofErr w:type="spellEnd"/>
    </w:p>
    <w:p w:rsidR="00C734DF" w:rsidRDefault="00C734DF" w:rsidP="00C734DF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4DF">
        <w:rPr>
          <w:rFonts w:ascii="Times New Roman" w:hAnsi="Times New Roman" w:cs="Times New Roman"/>
          <w:color w:val="000000"/>
          <w:sz w:val="24"/>
          <w:szCs w:val="24"/>
        </w:rPr>
        <w:t>г) таблички</w:t>
      </w:r>
    </w:p>
    <w:p w:rsidR="00C734DF" w:rsidRPr="00C734DF" w:rsidRDefault="00C734DF" w:rsidP="00C734DF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358E" w:rsidRPr="0000358E" w:rsidRDefault="0000358E" w:rsidP="0000358E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Маркиза - это: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 xml:space="preserve">А) элемент </w:t>
      </w:r>
      <w:proofErr w:type="spellStart"/>
      <w:r w:rsidRPr="0000358E">
        <w:rPr>
          <w:rFonts w:ascii="Times New Roman" w:hAnsi="Times New Roman" w:cs="Times New Roman"/>
          <w:color w:val="000000"/>
          <w:sz w:val="24"/>
          <w:szCs w:val="24"/>
        </w:rPr>
        <w:t>крышной</w:t>
      </w:r>
      <w:proofErr w:type="spellEnd"/>
      <w:r w:rsidRPr="0000358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установки;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 xml:space="preserve">Б) декоративный элемент </w:t>
      </w:r>
      <w:proofErr w:type="gramStart"/>
      <w:r w:rsidRPr="0000358E">
        <w:rPr>
          <w:rFonts w:ascii="Times New Roman" w:hAnsi="Times New Roman" w:cs="Times New Roman"/>
          <w:color w:val="000000"/>
          <w:sz w:val="24"/>
          <w:szCs w:val="24"/>
        </w:rPr>
        <w:t>оформления</w:t>
      </w:r>
      <w:proofErr w:type="gramEnd"/>
      <w:r w:rsidRPr="0000358E">
        <w:rPr>
          <w:rFonts w:ascii="Times New Roman" w:hAnsi="Times New Roman" w:cs="Times New Roman"/>
          <w:color w:val="000000"/>
          <w:sz w:val="24"/>
          <w:szCs w:val="24"/>
        </w:rPr>
        <w:t xml:space="preserve"> выполняющий как рекламную, так и защитную функции;</w:t>
      </w:r>
    </w:p>
    <w:p w:rsid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В) вид рекламного носителя.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358E" w:rsidRPr="0000358E" w:rsidRDefault="0000358E" w:rsidP="0000358E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Рекламный фриз - это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00358E">
        <w:rPr>
          <w:rFonts w:ascii="Times New Roman" w:hAnsi="Times New Roman" w:cs="Times New Roman"/>
          <w:color w:val="000000"/>
          <w:sz w:val="24"/>
          <w:szCs w:val="24"/>
        </w:rPr>
        <w:t>)щ</w:t>
      </w:r>
      <w:proofErr w:type="gramEnd"/>
      <w:r w:rsidRPr="0000358E">
        <w:rPr>
          <w:rFonts w:ascii="Times New Roman" w:hAnsi="Times New Roman" w:cs="Times New Roman"/>
          <w:color w:val="000000"/>
          <w:sz w:val="24"/>
          <w:szCs w:val="24"/>
        </w:rPr>
        <w:t>ит в виде прямоугольника;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00358E">
        <w:rPr>
          <w:rFonts w:ascii="Times New Roman" w:hAnsi="Times New Roman" w:cs="Times New Roman"/>
          <w:color w:val="000000"/>
          <w:sz w:val="24"/>
          <w:szCs w:val="24"/>
        </w:rPr>
        <w:t>)г</w:t>
      </w:r>
      <w:proofErr w:type="gramEnd"/>
      <w:r w:rsidRPr="0000358E">
        <w:rPr>
          <w:rFonts w:ascii="Times New Roman" w:hAnsi="Times New Roman" w:cs="Times New Roman"/>
          <w:color w:val="000000"/>
          <w:sz w:val="24"/>
          <w:szCs w:val="24"/>
        </w:rPr>
        <w:t>оризонтальная вывеска по всей длине здания;</w:t>
      </w:r>
    </w:p>
    <w:p w:rsid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00358E">
        <w:rPr>
          <w:rFonts w:ascii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00358E">
        <w:rPr>
          <w:rFonts w:ascii="Times New Roman" w:hAnsi="Times New Roman" w:cs="Times New Roman"/>
          <w:color w:val="000000"/>
          <w:sz w:val="24"/>
          <w:szCs w:val="24"/>
        </w:rPr>
        <w:t>собый вид козырька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358E" w:rsidRPr="0000358E" w:rsidRDefault="0000358E" w:rsidP="0000358E">
      <w:pPr>
        <w:pStyle w:val="a4"/>
        <w:numPr>
          <w:ilvl w:val="0"/>
          <w:numId w:val="57"/>
        </w:numPr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 xml:space="preserve">Объёмные буквы - 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а) распространённый тип наружной рекламы, в которой информационную нагрузку несут слова, составленные из отдельных букв;</w:t>
      </w:r>
    </w:p>
    <w:p w:rsidR="0000358E" w:rsidRP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б) материал со специальной пропиткой</w:t>
      </w:r>
    </w:p>
    <w:p w:rsidR="0000358E" w:rsidRDefault="0000358E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58E">
        <w:rPr>
          <w:rFonts w:ascii="Times New Roman" w:hAnsi="Times New Roman" w:cs="Times New Roman"/>
          <w:color w:val="000000"/>
          <w:sz w:val="24"/>
          <w:szCs w:val="24"/>
        </w:rPr>
        <w:t>в) отдельно стоящая конструкция, представляющая собой экран, крепящийся на подставке</w:t>
      </w:r>
    </w:p>
    <w:p w:rsidR="00AD5C85" w:rsidRDefault="00AD5C85" w:rsidP="0000358E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AD5C85" w:rsidRDefault="00AD5C85" w:rsidP="0000358E">
      <w:pPr>
        <w:pStyle w:val="a4"/>
        <w:spacing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5C85">
        <w:rPr>
          <w:rFonts w:ascii="Times New Roman" w:hAnsi="Times New Roman" w:cs="Times New Roman"/>
          <w:b/>
          <w:color w:val="000000"/>
          <w:sz w:val="24"/>
          <w:szCs w:val="24"/>
        </w:rPr>
        <w:t>Тест 3</w:t>
      </w:r>
    </w:p>
    <w:p w:rsidR="0000358E" w:rsidRDefault="0000358E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>Рекламная конструкция разных форм и размеров с нанесенным изображением и внутренней подсветкой, называется: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световой короб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билборд</w:t>
      </w:r>
      <w:proofErr w:type="spellEnd"/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информационный стенд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 широкоформатная печать от </w:t>
      </w:r>
      <w:proofErr w:type="gramStart"/>
      <w:r w:rsidRPr="00C0363C">
        <w:rPr>
          <w:rFonts w:ascii="Times New Roman" w:hAnsi="Times New Roman" w:cs="Times New Roman"/>
          <w:color w:val="000000"/>
          <w:sz w:val="24"/>
          <w:szCs w:val="24"/>
        </w:rPr>
        <w:t>интерьерной</w:t>
      </w:r>
      <w:proofErr w:type="gramEnd"/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качеством печати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размером изображения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материалом изготовления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Отличие </w:t>
      </w:r>
      <w:proofErr w:type="spellStart"/>
      <w:proofErr w:type="gramStart"/>
      <w:r w:rsidRPr="00C0363C">
        <w:rPr>
          <w:rFonts w:ascii="Times New Roman" w:hAnsi="Times New Roman" w:cs="Times New Roman"/>
          <w:color w:val="000000"/>
          <w:sz w:val="24"/>
          <w:szCs w:val="24"/>
        </w:rPr>
        <w:t>панель-кронштейна</w:t>
      </w:r>
      <w:proofErr w:type="spellEnd"/>
      <w:proofErr w:type="gramEnd"/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 от светового короба заключается в следующем: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количеством лицевых панелей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изготовления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размере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конструкции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sz w:val="24"/>
          <w:szCs w:val="24"/>
        </w:rPr>
        <w:t xml:space="preserve">Процесс изготовления вывесок начинается </w:t>
      </w:r>
      <w:proofErr w:type="gramStart"/>
      <w:r w:rsidRPr="00C03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3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изготовления каркаса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разработки эскиза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подбора материала изготовления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Эффективность рекламы</w:t>
      </w:r>
      <w:r w:rsidRPr="00C03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363C">
        <w:rPr>
          <w:rFonts w:ascii="Times New Roman" w:eastAsia="Times New Roman" w:hAnsi="Times New Roman" w:cs="Times New Roman"/>
          <w:color w:val="333333"/>
          <w:sz w:val="24"/>
          <w:szCs w:val="24"/>
        </w:rPr>
        <w:t>– это сила воздействия рекламы на потребителей, которая измеряется: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количеством </w:t>
      </w:r>
      <w:proofErr w:type="gramStart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приобретенных</w:t>
      </w:r>
      <w:proofErr w:type="gramEnd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покупатетей</w:t>
      </w:r>
      <w:proofErr w:type="spellEnd"/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количеством проданного товара;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соотношением рекламных затрат и увеличением объемов продаж</w:t>
      </w:r>
      <w:r w:rsidRPr="001D69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Отличие </w:t>
      </w:r>
      <w:proofErr w:type="spellStart"/>
      <w:r w:rsidRPr="00C0363C">
        <w:rPr>
          <w:rFonts w:ascii="Times New Roman" w:hAnsi="Times New Roman" w:cs="Times New Roman"/>
          <w:color w:val="000000"/>
          <w:sz w:val="24"/>
          <w:szCs w:val="24"/>
        </w:rPr>
        <w:t>беклайта</w:t>
      </w:r>
      <w:proofErr w:type="spellEnd"/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 w:rsidRPr="00C0363C">
        <w:rPr>
          <w:rFonts w:ascii="Times New Roman" w:hAnsi="Times New Roman" w:cs="Times New Roman"/>
          <w:color w:val="000000"/>
          <w:sz w:val="24"/>
          <w:szCs w:val="24"/>
        </w:rPr>
        <w:t>билборда</w:t>
      </w:r>
      <w:proofErr w:type="spellEnd"/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следующем: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размере</w:t>
      </w:r>
      <w:proofErr w:type="gramEnd"/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отличие заключается в используемом материале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необычном внешнем виде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применении внутренней подсветки одного по отношению к другому 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 xml:space="preserve">Вы только начинаете свою рекламную деятельность и вам необходимо сделать наружную рекламу. Что вы закажете сделать и </w:t>
      </w:r>
      <w:r w:rsidRPr="00C0363C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почему</w:t>
      </w:r>
      <w:r w:rsidRPr="00C036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растяжку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щит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световой короб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C0363C">
        <w:rPr>
          <w:rFonts w:ascii="Times New Roman" w:eastAsia="Times New Roman" w:hAnsi="Times New Roman" w:cs="Times New Roman"/>
          <w:sz w:val="24"/>
          <w:szCs w:val="24"/>
        </w:rPr>
        <w:t>щита, плоскость которого составляют наборные трехгранные сегменты</w:t>
      </w:r>
      <w:r w:rsidRPr="00C0363C">
        <w:rPr>
          <w:rFonts w:ascii="Times New Roman" w:hAnsi="Times New Roman" w:cs="Times New Roman"/>
          <w:sz w:val="24"/>
          <w:szCs w:val="24"/>
        </w:rPr>
        <w:t>, называют: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видеоэкран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призматрон</w:t>
      </w:r>
      <w:proofErr w:type="spellEnd"/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скроллер</w:t>
      </w:r>
      <w:proofErr w:type="spellEnd"/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sz w:val="24"/>
          <w:szCs w:val="24"/>
        </w:rPr>
        <w:t xml:space="preserve">Конструкция, </w:t>
      </w:r>
      <w:r w:rsidRPr="00C0363C">
        <w:rPr>
          <w:rFonts w:ascii="Times New Roman" w:eastAsia="Times New Roman" w:hAnsi="Times New Roman" w:cs="Times New Roman"/>
          <w:sz w:val="24"/>
          <w:szCs w:val="24"/>
        </w:rPr>
        <w:t>закрепляе</w:t>
      </w:r>
      <w:r w:rsidRPr="00C0363C">
        <w:rPr>
          <w:rFonts w:ascii="Times New Roman" w:hAnsi="Times New Roman" w:cs="Times New Roman"/>
          <w:sz w:val="24"/>
          <w:szCs w:val="24"/>
        </w:rPr>
        <w:t>мая</w:t>
      </w:r>
      <w:r w:rsidRPr="00C0363C">
        <w:rPr>
          <w:rFonts w:ascii="Times New Roman" w:eastAsia="Times New Roman" w:hAnsi="Times New Roman" w:cs="Times New Roman"/>
          <w:sz w:val="24"/>
          <w:szCs w:val="24"/>
        </w:rPr>
        <w:t xml:space="preserve"> на специально установленных опорах или между двумя зданиями</w:t>
      </w:r>
      <w:r w:rsidRPr="00C0363C">
        <w:rPr>
          <w:rFonts w:ascii="Times New Roman" w:hAnsi="Times New Roman" w:cs="Times New Roman"/>
          <w:sz w:val="24"/>
          <w:szCs w:val="24"/>
        </w:rPr>
        <w:t>, называется: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крышной</w:t>
      </w:r>
      <w:proofErr w:type="spellEnd"/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</w:t>
      </w:r>
    </w:p>
    <w:p w:rsidR="00AD5C85" w:rsidRPr="001D6988" w:rsidRDefault="00AD5C85" w:rsidP="00AD5C85">
      <w:pPr>
        <w:pStyle w:val="a4"/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перетяжкой</w:t>
      </w:r>
    </w:p>
    <w:p w:rsidR="00AD5C85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аркой</w:t>
      </w:r>
    </w:p>
    <w:p w:rsidR="00AD5C85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sz w:val="24"/>
          <w:szCs w:val="24"/>
        </w:rPr>
        <w:t xml:space="preserve">Крупноформатная </w:t>
      </w:r>
      <w:r w:rsidRPr="00C0363C">
        <w:rPr>
          <w:rFonts w:ascii="Times New Roman" w:eastAsia="Times New Roman" w:hAnsi="Times New Roman" w:cs="Times New Roman"/>
          <w:sz w:val="24"/>
          <w:szCs w:val="24"/>
        </w:rPr>
        <w:t>статичная или динамическая рекламная конструкция формата 15x5м или 12x5м</w:t>
      </w:r>
      <w:r w:rsidRPr="00C0363C">
        <w:rPr>
          <w:rFonts w:ascii="Times New Roman" w:hAnsi="Times New Roman" w:cs="Times New Roman"/>
          <w:sz w:val="24"/>
          <w:szCs w:val="24"/>
        </w:rPr>
        <w:t>, называется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суперсайтом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лайтбоксом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супербоксом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sz w:val="24"/>
          <w:szCs w:val="24"/>
        </w:rPr>
        <w:t xml:space="preserve">Небольшая </w:t>
      </w:r>
      <w:r w:rsidRPr="00C0363C">
        <w:rPr>
          <w:rFonts w:ascii="Times New Roman" w:eastAsia="Times New Roman" w:hAnsi="Times New Roman" w:cs="Times New Roman"/>
          <w:sz w:val="24"/>
          <w:szCs w:val="24"/>
        </w:rPr>
        <w:t>выносная рекламная конструкция, имеющая одну или две плоскости для нанесения изображения</w:t>
      </w:r>
      <w:r w:rsidRPr="00C0363C">
        <w:rPr>
          <w:rFonts w:ascii="Times New Roman" w:hAnsi="Times New Roman" w:cs="Times New Roman"/>
          <w:sz w:val="24"/>
          <w:szCs w:val="24"/>
        </w:rPr>
        <w:t>, располагаемая вблизи рекламируемого объекта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шеврон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штендер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скроллер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0363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</w:t>
      </w:r>
      <w:proofErr w:type="gramEnd"/>
      <w:r w:rsidRPr="00C03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описываемые математическими формулами, в которых  элементами являются не </w:t>
      </w:r>
      <w:proofErr w:type="spellStart"/>
      <w:r w:rsidRPr="00C0363C">
        <w:rPr>
          <w:rFonts w:ascii="Times New Roman" w:eastAsia="Times New Roman" w:hAnsi="Times New Roman" w:cs="Times New Roman"/>
          <w:color w:val="000000"/>
          <w:sz w:val="24"/>
          <w:szCs w:val="24"/>
        </w:rPr>
        <w:t>пикселы</w:t>
      </w:r>
      <w:proofErr w:type="spellEnd"/>
      <w:r w:rsidRPr="00C0363C">
        <w:rPr>
          <w:rFonts w:ascii="Times New Roman" w:eastAsia="Times New Roman" w:hAnsi="Times New Roman" w:cs="Times New Roman"/>
          <w:color w:val="000000"/>
          <w:sz w:val="24"/>
          <w:szCs w:val="24"/>
        </w:rPr>
        <w:t>, а объекты, называются: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растровыми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векторными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точечными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C0363C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363C">
        <w:rPr>
          <w:rFonts w:ascii="Times New Roman" w:hAnsi="Times New Roman" w:cs="Times New Roman"/>
          <w:color w:val="000000"/>
          <w:sz w:val="24"/>
          <w:szCs w:val="24"/>
        </w:rPr>
        <w:t>Чем лучше завлечь проходящего мимо потенциального потребителя: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витриной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вывеской</w:t>
      </w:r>
    </w:p>
    <w:p w:rsidR="00AD5C85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слоганом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Динамическая наружная реклама, </w:t>
      </w:r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плоскость </w:t>
      </w:r>
      <w:proofErr w:type="gramStart"/>
      <w:r w:rsidRPr="001D6988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1D6988">
        <w:rPr>
          <w:rFonts w:ascii="Times New Roman" w:eastAsia="Times New Roman" w:hAnsi="Times New Roman" w:cs="Times New Roman"/>
          <w:sz w:val="24"/>
          <w:szCs w:val="24"/>
        </w:rPr>
        <w:t xml:space="preserve"> составляют наборные трехгранные сегменты</w:t>
      </w:r>
      <w:r w:rsidRPr="001D6988">
        <w:rPr>
          <w:rFonts w:ascii="Times New Roman" w:hAnsi="Times New Roman" w:cs="Times New Roman"/>
          <w:sz w:val="24"/>
          <w:szCs w:val="24"/>
        </w:rPr>
        <w:t>, называется: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скроллер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призматрон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видеопроектор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 широкоформатная печать от </w:t>
      </w:r>
      <w:proofErr w:type="gram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интерьерной</w:t>
      </w:r>
      <w:proofErr w:type="gram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качеством печати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размером изображения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материалом изготовления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Двусторонний щит, размещенный на опорах городского освещения или стене дома,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называется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698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лайтбоксом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D69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D6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панель-кронштейном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суперсайтом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 xml:space="preserve">Процесс изготовления вывесок начинается </w:t>
      </w:r>
      <w:proofErr w:type="gramStart"/>
      <w:r w:rsidRPr="001D69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А) изготовления каркаса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Б) разработки эскиза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 подбора материала изготовления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Рекламное изображение среднего или большого формата на листе бумаги</w:t>
      </w: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А) щитом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Б) буклетом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>В) плакатом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Вид внутритранспортной рекламы - плакат небольшого формата с достаточно обширным текстом и подробной аргументацией, называется: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саклер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сникер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988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D6988">
        <w:rPr>
          <w:rFonts w:ascii="Times New Roman" w:hAnsi="Times New Roman" w:cs="Times New Roman"/>
          <w:color w:val="000000"/>
          <w:sz w:val="24"/>
          <w:szCs w:val="24"/>
        </w:rPr>
        <w:t>синкел</w:t>
      </w:r>
      <w:proofErr w:type="spellEnd"/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Pr="001D6988" w:rsidRDefault="00AD5C85" w:rsidP="00C0363C">
      <w:pPr>
        <w:pStyle w:val="a4"/>
        <w:numPr>
          <w:ilvl w:val="0"/>
          <w:numId w:val="59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Стела – это: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t>А) высокая, вытянутая в вертикальной плоскости рекламная конструкция, устанавливаемая в непосредственной близости к объекту рекламы.</w:t>
      </w:r>
      <w:r w:rsidRPr="001D69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6988">
        <w:rPr>
          <w:rFonts w:ascii="Times New Roman" w:hAnsi="Times New Roman" w:cs="Times New Roman"/>
          <w:sz w:val="24"/>
          <w:szCs w:val="24"/>
        </w:rPr>
        <w:t>Б) рекламная поверхность конструкции значительных размеров, обычно устанавливаемая в центральной части города</w:t>
      </w:r>
    </w:p>
    <w:p w:rsidR="00AD5C85" w:rsidRPr="001D6988" w:rsidRDefault="00AD5C85" w:rsidP="00AD5C85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D6988">
        <w:rPr>
          <w:rFonts w:ascii="Times New Roman" w:hAnsi="Times New Roman" w:cs="Times New Roman"/>
          <w:sz w:val="24"/>
          <w:szCs w:val="24"/>
        </w:rPr>
        <w:t>В)</w:t>
      </w:r>
      <w:r w:rsidRPr="005D3B92">
        <w:rPr>
          <w:rFonts w:ascii="Times New Roman" w:hAnsi="Times New Roman" w:cs="Times New Roman"/>
          <w:sz w:val="24"/>
          <w:szCs w:val="24"/>
        </w:rPr>
        <w:t xml:space="preserve"> </w:t>
      </w:r>
      <w:r w:rsidRPr="001D6988">
        <w:rPr>
          <w:rFonts w:ascii="Times New Roman" w:hAnsi="Times New Roman" w:cs="Times New Roman"/>
          <w:sz w:val="24"/>
          <w:szCs w:val="24"/>
        </w:rPr>
        <w:t xml:space="preserve">щит 3 </w:t>
      </w:r>
      <w:proofErr w:type="spellStart"/>
      <w:r w:rsidRPr="001D698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D6988">
        <w:rPr>
          <w:rFonts w:ascii="Times New Roman" w:hAnsi="Times New Roman" w:cs="Times New Roman"/>
          <w:sz w:val="24"/>
          <w:szCs w:val="24"/>
        </w:rPr>
        <w:t xml:space="preserve"> 6 м</w:t>
      </w:r>
    </w:p>
    <w:p w:rsidR="00AD5C85" w:rsidRDefault="00AD5C85" w:rsidP="00AD5C85">
      <w:pPr>
        <w:pStyle w:val="a4"/>
        <w:spacing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85" w:rsidRDefault="00AD5C85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B30" w:rsidRPr="00DA7D56" w:rsidRDefault="008D2B30" w:rsidP="008D2B30">
      <w:pPr>
        <w:keepNext/>
        <w:keepLines/>
        <w:suppressLineNumbers/>
        <w:suppressAutoHyphens/>
        <w:spacing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7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DA7D56">
        <w:rPr>
          <w:rFonts w:ascii="Times New Roman" w:hAnsi="Times New Roman"/>
          <w:b/>
          <w:sz w:val="28"/>
          <w:szCs w:val="28"/>
        </w:rPr>
        <w:t>Организация контроля и оценки уровня освоения программы УД</w:t>
      </w:r>
    </w:p>
    <w:p w:rsidR="008D2B30" w:rsidRPr="00A0021B" w:rsidRDefault="008D2B30" w:rsidP="008D2B30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D2B30" w:rsidRPr="00F445A8" w:rsidRDefault="008D2B30" w:rsidP="008D2B30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445A8">
        <w:rPr>
          <w:rFonts w:ascii="Times New Roman" w:hAnsi="Times New Roman"/>
          <w:sz w:val="24"/>
          <w:szCs w:val="24"/>
          <w:u w:val="single"/>
        </w:rPr>
        <w:t>Критерии оценки ответа в устной или письменной форме:</w:t>
      </w:r>
    </w:p>
    <w:p w:rsidR="008D2B30" w:rsidRPr="00F445A8" w:rsidRDefault="008D2B30" w:rsidP="008D2B30">
      <w:pPr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«5»</w:t>
      </w:r>
      <w:r w:rsidRPr="00F445A8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8D2B30" w:rsidRPr="00F445A8" w:rsidRDefault="008D2B30" w:rsidP="008D2B30">
      <w:pPr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«4»</w:t>
      </w:r>
      <w:r w:rsidRPr="00F445A8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8D2B30" w:rsidRPr="00F445A8" w:rsidRDefault="008D2B30" w:rsidP="008D2B30">
      <w:pPr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«3»</w:t>
      </w:r>
      <w:r w:rsidRPr="00F445A8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8D2B30" w:rsidRPr="00F445A8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F445A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Критерии оценки качества выполнения </w:t>
      </w:r>
      <w:r w:rsidR="00881CB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лабораторных</w:t>
      </w:r>
      <w:r w:rsidR="00881CBF" w:rsidRPr="00F445A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445A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работ:</w:t>
      </w:r>
    </w:p>
    <w:p w:rsidR="008D2B30" w:rsidRP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2B30" w:rsidRPr="00F445A8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5514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Отметка «5».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Учащиеся работают полностью самостоятельно: подбирают необходимые для проведения 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лабораторной</w:t>
      </w:r>
      <w:r w:rsidR="00881CBF"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теоретические знания, практические умения и навыки. 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Учащиеся приводят аргументированные доводы в своем выборе.</w:t>
      </w:r>
    </w:p>
    <w:p w:rsidR="008D2B30" w:rsidRPr="00F445A8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5514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Отметка «4».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Лабораторная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выполняется учащимися в полном объеме и самостоятельно. Допускаются отклонения от необходимой последовательности 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выполнения, не влияющие на правильность конечного результата. Студенты  используют указанные преподавателем источники знаний, включая страницы учебника.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8D2B30" w:rsidRPr="00F445A8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2B30" w:rsidRPr="00F80629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C5514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Отметка «3».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Лабораторная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выполняется и оформляется учащимися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выборе методов для проектирования работы.</w:t>
      </w:r>
    </w:p>
    <w:p w:rsidR="008D2B30" w:rsidRPr="00F80629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5514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Отметка «2»</w:t>
      </w:r>
      <w:r w:rsidRPr="00F44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8D2B30" w:rsidRPr="00F445A8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F445A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Выполнение тестовых заданий.</w:t>
      </w:r>
    </w:p>
    <w:p w:rsidR="008D2B30" w:rsidRPr="008D2B30" w:rsidRDefault="008D2B30" w:rsidP="008D2B30">
      <w:pPr>
        <w:keepLines/>
        <w:widowControl w:val="0"/>
        <w:suppressLineNumbers/>
        <w:suppressAutoHyphens/>
        <w:rPr>
          <w:rFonts w:ascii="Times New Roman" w:hAnsi="Times New Roman"/>
          <w:sz w:val="24"/>
          <w:szCs w:val="24"/>
          <w:lang w:eastAsia="ru-RU"/>
        </w:rPr>
      </w:pPr>
    </w:p>
    <w:p w:rsidR="008D2B30" w:rsidRPr="00F80629" w:rsidRDefault="008D2B30" w:rsidP="008D2B30">
      <w:pPr>
        <w:keepLines/>
        <w:widowControl w:val="0"/>
        <w:suppressLineNumbers/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Правильно выполненное задание оценивается -1 балл. Неправильно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выполненное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задание-0 баллов.</w:t>
      </w:r>
    </w:p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выполнении теста №1, состоящего из </w:t>
      </w:r>
      <w:r w:rsidRPr="00A14C1B"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предложенных заданий возможное получение максимального балла -</w:t>
      </w:r>
      <w:r w:rsidRPr="00A14C1B"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баллов.</w:t>
      </w:r>
    </w:p>
    <w:p w:rsidR="008D2B30" w:rsidRPr="005C5514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выполнении теста №2, состоящего из </w:t>
      </w:r>
      <w:r w:rsidRPr="00A14C1B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предложенных заданий возможное получение максимального балла -</w:t>
      </w:r>
      <w:r w:rsidRPr="00A14C1B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81CBF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баллов.</w:t>
      </w:r>
    </w:p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2B30" w:rsidRPr="0024292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7429">
        <w:rPr>
          <w:rFonts w:ascii="Times New Roman" w:hAnsi="Times New Roman"/>
          <w:color w:val="000000"/>
          <w:sz w:val="24"/>
          <w:szCs w:val="24"/>
          <w:lang w:eastAsia="ru-RU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теста  №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1</w:t>
      </w:r>
      <w:r w:rsidRPr="009F74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98"/>
        <w:gridCol w:w="2428"/>
        <w:gridCol w:w="1766"/>
        <w:gridCol w:w="2350"/>
      </w:tblGrid>
      <w:tr w:rsidR="008D2B30" w:rsidRPr="00B00E5F" w:rsidTr="005D3B92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Оценка уровня подготовки </w:t>
            </w:r>
          </w:p>
        </w:tc>
      </w:tr>
      <w:tr w:rsidR="008D2B30" w:rsidRPr="00B00E5F" w:rsidTr="005D3B92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8D2B30" w:rsidRPr="00B00E5F" w:rsidTr="005D3B92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A14C1B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14-15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отлично</w:t>
            </w:r>
          </w:p>
        </w:tc>
      </w:tr>
      <w:tr w:rsidR="008D2B30" w:rsidRPr="00B00E5F" w:rsidTr="005D3B92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A14C1B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12-13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хорошо</w:t>
            </w:r>
          </w:p>
        </w:tc>
      </w:tr>
      <w:tr w:rsidR="008D2B30" w:rsidRPr="00B00E5F" w:rsidTr="005D3B92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A14C1B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9-11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8D2B30" w:rsidRPr="00B00E5F" w:rsidTr="005D3B92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A14C1B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2B30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F742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Критерии оценок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теста  №2</w:t>
      </w:r>
      <w:r w:rsidRPr="009F74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8D2B30" w:rsidRPr="00A14C1B" w:rsidRDefault="008D2B30" w:rsidP="008D2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98"/>
        <w:gridCol w:w="2428"/>
        <w:gridCol w:w="1766"/>
        <w:gridCol w:w="2350"/>
      </w:tblGrid>
      <w:tr w:rsidR="008D2B30" w:rsidRPr="00B00E5F" w:rsidTr="005D3B92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Оценка уровня подготовки </w:t>
            </w:r>
          </w:p>
        </w:tc>
      </w:tr>
      <w:tr w:rsidR="008D2B30" w:rsidRPr="00B00E5F" w:rsidTr="005D3B92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вербальный аналог</w:t>
            </w:r>
          </w:p>
        </w:tc>
      </w:tr>
      <w:tr w:rsidR="008D2B30" w:rsidRPr="00B00E5F" w:rsidTr="005D3B92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130819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отлично</w:t>
            </w:r>
          </w:p>
        </w:tc>
      </w:tr>
      <w:tr w:rsidR="008D2B30" w:rsidRPr="00B00E5F" w:rsidTr="005D3B92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130819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хорошо</w:t>
            </w:r>
          </w:p>
        </w:tc>
      </w:tr>
      <w:tr w:rsidR="008D2B30" w:rsidRPr="00B00E5F" w:rsidTr="005D3B92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130819" w:rsidRDefault="00130819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8D2B30" w:rsidRPr="00B00E5F" w:rsidTr="005D3B92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B30" w:rsidRPr="00130819" w:rsidRDefault="008D2B30" w:rsidP="0013081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Менее </w:t>
            </w:r>
            <w:r w:rsidR="00130819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2B30" w:rsidRPr="00B00E5F" w:rsidRDefault="008D2B30" w:rsidP="005D3B92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8D2B30" w:rsidRDefault="008D2B30" w:rsidP="008D2B30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0819" w:rsidRDefault="00130819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30819" w:rsidSect="008621DF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130819" w:rsidRPr="00D9565D" w:rsidRDefault="00130819" w:rsidP="0013081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9565D">
        <w:rPr>
          <w:rFonts w:ascii="Times New Roman" w:hAnsi="Times New Roman"/>
          <w:b/>
          <w:sz w:val="28"/>
          <w:szCs w:val="28"/>
          <w:lang w:eastAsia="ru-RU"/>
        </w:rPr>
        <w:lastRenderedPageBreak/>
        <w:t>4. Пакет экзаменатора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6"/>
        <w:gridCol w:w="4813"/>
        <w:gridCol w:w="4892"/>
      </w:tblGrid>
      <w:tr w:rsidR="00130819" w:rsidRPr="00DA7D56" w:rsidTr="005D3B92">
        <w:trPr>
          <w:jc w:val="center"/>
        </w:trPr>
        <w:tc>
          <w:tcPr>
            <w:tcW w:w="5000" w:type="pct"/>
            <w:gridSpan w:val="3"/>
          </w:tcPr>
          <w:p w:rsidR="00130819" w:rsidRPr="00DA7D56" w:rsidRDefault="00130819" w:rsidP="005D3B9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7D56">
              <w:rPr>
                <w:rFonts w:ascii="Times New Roman" w:hAnsi="Times New Roman"/>
                <w:b/>
                <w:iCs/>
              </w:rPr>
              <w:t>ПАКЕТ ЭКЗАМЕНАТОРА</w:t>
            </w:r>
          </w:p>
        </w:tc>
      </w:tr>
      <w:tr w:rsidR="00130819" w:rsidRPr="00DA7D56" w:rsidTr="005D3B92">
        <w:trPr>
          <w:trHeight w:val="302"/>
          <w:jc w:val="center"/>
        </w:trPr>
        <w:tc>
          <w:tcPr>
            <w:tcW w:w="5000" w:type="pct"/>
            <w:gridSpan w:val="3"/>
          </w:tcPr>
          <w:p w:rsidR="00130819" w:rsidRPr="00DA7D56" w:rsidRDefault="00130819" w:rsidP="00B02D4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 xml:space="preserve">Задание:  </w:t>
            </w:r>
            <w:r w:rsidRPr="00064678">
              <w:rPr>
                <w:rFonts w:ascii="Times New Roman" w:hAnsi="Times New Roman"/>
              </w:rPr>
              <w:t>теоретическое задание</w:t>
            </w:r>
            <w:r w:rsidRPr="009406B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тест 3 </w:t>
            </w:r>
            <w:r w:rsidRPr="009406B6">
              <w:rPr>
                <w:rFonts w:ascii="Times New Roman" w:hAnsi="Times New Roman"/>
              </w:rPr>
              <w:t>состоящ</w:t>
            </w:r>
            <w:r>
              <w:rPr>
                <w:rFonts w:ascii="Times New Roman" w:hAnsi="Times New Roman"/>
              </w:rPr>
              <w:t xml:space="preserve">ий </w:t>
            </w:r>
            <w:r w:rsidRPr="009406B6">
              <w:rPr>
                <w:rFonts w:ascii="Times New Roman" w:hAnsi="Times New Roman"/>
              </w:rPr>
              <w:t xml:space="preserve"> и</w:t>
            </w:r>
            <w:r w:rsidR="00B02D48">
              <w:rPr>
                <w:rFonts w:ascii="Times New Roman" w:hAnsi="Times New Roman"/>
              </w:rPr>
              <w:t>з</w:t>
            </w:r>
            <w:r w:rsidRPr="009406B6">
              <w:rPr>
                <w:rFonts w:ascii="Times New Roman" w:hAnsi="Times New Roman"/>
              </w:rPr>
              <w:t xml:space="preserve"> </w:t>
            </w:r>
            <w:r w:rsidR="00C036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9406B6">
              <w:rPr>
                <w:rFonts w:ascii="Times New Roman" w:hAnsi="Times New Roman"/>
              </w:rPr>
              <w:t xml:space="preserve"> тестовых заданий</w:t>
            </w:r>
          </w:p>
        </w:tc>
      </w:tr>
      <w:tr w:rsidR="00130819" w:rsidRPr="00DA7D56" w:rsidTr="005D3B92">
        <w:trPr>
          <w:jc w:val="center"/>
        </w:trPr>
        <w:tc>
          <w:tcPr>
            <w:tcW w:w="1810" w:type="pct"/>
          </w:tcPr>
          <w:p w:rsidR="00130819" w:rsidRPr="00DA7D56" w:rsidRDefault="00130819" w:rsidP="005D3B92">
            <w:pPr>
              <w:jc w:val="center"/>
              <w:rPr>
                <w:rFonts w:ascii="Times New Roman" w:hAnsi="Times New Roman"/>
              </w:rPr>
            </w:pPr>
            <w:r w:rsidRPr="00DA7D56">
              <w:rPr>
                <w:rFonts w:ascii="Times New Roman" w:hAnsi="Times New Roman"/>
                <w:b/>
                <w:bCs/>
              </w:rPr>
              <w:t>Объекты оценки</w:t>
            </w:r>
          </w:p>
        </w:tc>
        <w:tc>
          <w:tcPr>
            <w:tcW w:w="1582" w:type="pct"/>
          </w:tcPr>
          <w:p w:rsidR="00130819" w:rsidRPr="00DA7D56" w:rsidRDefault="00130819" w:rsidP="005D3B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A7D56">
              <w:rPr>
                <w:rFonts w:ascii="Times New Roman" w:hAnsi="Times New Roman"/>
                <w:b/>
                <w:bCs/>
              </w:rPr>
              <w:t>Критерии оценки результата (в соответствии с разделом 1 «Паспорт</w:t>
            </w:r>
            <w:r w:rsidRPr="00DA7D56">
              <w:rPr>
                <w:rFonts w:ascii="Times New Roman" w:hAnsi="Times New Roman"/>
              </w:rPr>
              <w:t xml:space="preserve"> </w:t>
            </w:r>
            <w:r w:rsidRPr="00DA7D56">
              <w:rPr>
                <w:rFonts w:ascii="Times New Roman" w:hAnsi="Times New Roman"/>
                <w:b/>
                <w:bCs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130819" w:rsidRPr="00DA7D56" w:rsidRDefault="00130819" w:rsidP="005D3B9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7D56">
              <w:rPr>
                <w:rFonts w:ascii="Times New Roman" w:hAnsi="Times New Roman"/>
                <w:b/>
                <w:bCs/>
              </w:rPr>
              <w:t xml:space="preserve">Отметка о выполнении </w:t>
            </w:r>
          </w:p>
        </w:tc>
      </w:tr>
      <w:tr w:rsidR="00130819" w:rsidRPr="00DA7D56" w:rsidTr="005D3B92">
        <w:trPr>
          <w:trHeight w:val="990"/>
          <w:jc w:val="center"/>
        </w:trPr>
        <w:tc>
          <w:tcPr>
            <w:tcW w:w="1810" w:type="pct"/>
          </w:tcPr>
          <w:p w:rsidR="00130819" w:rsidRPr="001C3A8A" w:rsidRDefault="00130819" w:rsidP="003E06BE">
            <w:pPr>
              <w:rPr>
                <w:rFonts w:ascii="Times New Roman" w:hAnsi="Times New Roman"/>
                <w:sz w:val="28"/>
                <w:szCs w:val="28"/>
              </w:rPr>
            </w:pPr>
            <w:r w:rsidRPr="00DF51C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3E06BE">
              <w:rPr>
                <w:rFonts w:ascii="Times New Roman" w:hAnsi="Times New Roman"/>
                <w:sz w:val="24"/>
                <w:szCs w:val="24"/>
              </w:rPr>
              <w:t>азбираться в видах наружных конструкций</w:t>
            </w:r>
          </w:p>
        </w:tc>
        <w:tc>
          <w:tcPr>
            <w:tcW w:w="1582" w:type="pct"/>
          </w:tcPr>
          <w:p w:rsidR="00130819" w:rsidRPr="000F56F1" w:rsidRDefault="00B021DC" w:rsidP="005D3B92">
            <w:pPr>
              <w:rPr>
                <w:rFonts w:ascii="Times New Roman" w:hAnsi="Times New Roman"/>
                <w:sz w:val="24"/>
                <w:szCs w:val="24"/>
              </w:rPr>
            </w:pPr>
            <w:r w:rsidRPr="007829BB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и пояснения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методов и сре</w:t>
            </w:r>
            <w:proofErr w:type="gramStart"/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>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 проектировании видов наружной рекламы</w:t>
            </w:r>
          </w:p>
        </w:tc>
        <w:tc>
          <w:tcPr>
            <w:tcW w:w="1608" w:type="pct"/>
            <w:shd w:val="clear" w:color="auto" w:fill="auto"/>
          </w:tcPr>
          <w:p w:rsidR="00130819" w:rsidRPr="00B00E5F" w:rsidRDefault="003E06BE" w:rsidP="005D3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</w:t>
            </w:r>
            <w:r w:rsidR="00130819" w:rsidRPr="00B00E5F">
              <w:rPr>
                <w:rFonts w:ascii="Times New Roman" w:hAnsi="Times New Roman"/>
              </w:rPr>
              <w:t>льная оценка</w:t>
            </w:r>
          </w:p>
        </w:tc>
      </w:tr>
      <w:tr w:rsidR="00130819" w:rsidRPr="00DA7D56" w:rsidTr="005D3B92">
        <w:trPr>
          <w:trHeight w:val="949"/>
          <w:jc w:val="center"/>
        </w:trPr>
        <w:tc>
          <w:tcPr>
            <w:tcW w:w="1810" w:type="pct"/>
          </w:tcPr>
          <w:p w:rsidR="00130819" w:rsidRPr="00DA7D56" w:rsidRDefault="00130819" w:rsidP="00B021DC">
            <w:pPr>
              <w:rPr>
                <w:rFonts w:ascii="Times New Roman" w:hAnsi="Times New Roman"/>
                <w:sz w:val="28"/>
                <w:szCs w:val="28"/>
              </w:rPr>
            </w:pPr>
            <w:r w:rsidRPr="00DF51C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DF51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021DC" w:rsidRPr="00E81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021DC" w:rsidRPr="00E81A5B">
              <w:rPr>
                <w:rFonts w:ascii="Times New Roman" w:hAnsi="Times New Roman" w:cs="Times New Roman"/>
                <w:sz w:val="24"/>
                <w:szCs w:val="24"/>
              </w:rPr>
              <w:t>ользоваться графическими редакторами</w:t>
            </w:r>
          </w:p>
        </w:tc>
        <w:tc>
          <w:tcPr>
            <w:tcW w:w="1582" w:type="pct"/>
          </w:tcPr>
          <w:p w:rsidR="00130819" w:rsidRPr="0052253B" w:rsidRDefault="00B021DC" w:rsidP="005D3B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выбора правильного графического редактора для разработки наружной рекламы</w:t>
            </w:r>
          </w:p>
        </w:tc>
        <w:tc>
          <w:tcPr>
            <w:tcW w:w="1608" w:type="pct"/>
            <w:shd w:val="clear" w:color="auto" w:fill="auto"/>
          </w:tcPr>
          <w:p w:rsidR="00130819" w:rsidRPr="00B00E5F" w:rsidRDefault="003E06BE" w:rsidP="005D3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</w:t>
            </w:r>
            <w:r w:rsidR="00130819" w:rsidRPr="00B00E5F">
              <w:rPr>
                <w:rFonts w:ascii="Times New Roman" w:hAnsi="Times New Roman"/>
              </w:rPr>
              <w:t>льная оценка</w:t>
            </w:r>
          </w:p>
          <w:p w:rsidR="00130819" w:rsidRPr="00B00E5F" w:rsidRDefault="00130819" w:rsidP="005D3B92">
            <w:pPr>
              <w:jc w:val="center"/>
              <w:rPr>
                <w:rFonts w:ascii="Times New Roman" w:hAnsi="Times New Roman"/>
              </w:rPr>
            </w:pPr>
          </w:p>
        </w:tc>
      </w:tr>
      <w:tr w:rsidR="003E06BE" w:rsidRPr="00DA7D56" w:rsidTr="003E06BE">
        <w:trPr>
          <w:trHeight w:val="949"/>
          <w:jc w:val="center"/>
        </w:trPr>
        <w:tc>
          <w:tcPr>
            <w:tcW w:w="1810" w:type="pct"/>
          </w:tcPr>
          <w:p w:rsidR="003E06BE" w:rsidRPr="00DF51C8" w:rsidRDefault="00B021DC" w:rsidP="003E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У3. Использовать варианты композиционного решения</w:t>
            </w:r>
          </w:p>
        </w:tc>
        <w:tc>
          <w:tcPr>
            <w:tcW w:w="1582" w:type="pct"/>
          </w:tcPr>
          <w:p w:rsidR="003E06BE" w:rsidRDefault="00B021DC" w:rsidP="003E06BE">
            <w:pPr>
              <w:rPr>
                <w:rFonts w:ascii="Times New Roman" w:hAnsi="Times New Roman"/>
                <w:sz w:val="24"/>
                <w:szCs w:val="24"/>
              </w:rPr>
            </w:pPr>
            <w:r w:rsidRPr="005E04F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выразительных и художественно изобразительных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дств </w:t>
            </w:r>
            <w:r w:rsidRPr="005E04F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5E04F7">
              <w:rPr>
                <w:rFonts w:ascii="Times New Roman" w:hAnsi="Times New Roman"/>
                <w:sz w:val="24"/>
                <w:szCs w:val="24"/>
              </w:rPr>
              <w:t>оведен правильно и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3E06BE" w:rsidRDefault="003E06BE" w:rsidP="003E06BE">
            <w:pPr>
              <w:jc w:val="center"/>
            </w:pPr>
            <w:r>
              <w:rPr>
                <w:rFonts w:ascii="Times New Roman" w:hAnsi="Times New Roman"/>
              </w:rPr>
              <w:t>ба</w:t>
            </w:r>
            <w:r w:rsidRPr="004F2776">
              <w:rPr>
                <w:rFonts w:ascii="Times New Roman" w:hAnsi="Times New Roman"/>
              </w:rPr>
              <w:t>льная оценка</w:t>
            </w:r>
          </w:p>
        </w:tc>
      </w:tr>
      <w:tr w:rsidR="003E06BE" w:rsidRPr="00DA7D56" w:rsidTr="003E06BE">
        <w:trPr>
          <w:trHeight w:val="949"/>
          <w:jc w:val="center"/>
        </w:trPr>
        <w:tc>
          <w:tcPr>
            <w:tcW w:w="1810" w:type="pct"/>
          </w:tcPr>
          <w:p w:rsidR="003E06BE" w:rsidRPr="00DF51C8" w:rsidRDefault="00B021DC" w:rsidP="003E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Разрабатывать элементы фирменного стиля</w:t>
            </w:r>
          </w:p>
        </w:tc>
        <w:tc>
          <w:tcPr>
            <w:tcW w:w="1582" w:type="pct"/>
          </w:tcPr>
          <w:p w:rsidR="003E06BE" w:rsidRDefault="00B021DC" w:rsidP="003E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элементы фирменного стиля с использование художественно-изобразительных средств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3E06BE" w:rsidRDefault="003E06BE" w:rsidP="003E06BE">
            <w:pPr>
              <w:jc w:val="center"/>
            </w:pPr>
            <w:r>
              <w:rPr>
                <w:rFonts w:ascii="Times New Roman" w:hAnsi="Times New Roman"/>
              </w:rPr>
              <w:t>ба</w:t>
            </w:r>
            <w:r w:rsidRPr="004F2776">
              <w:rPr>
                <w:rFonts w:ascii="Times New Roman" w:hAnsi="Times New Roman"/>
              </w:rPr>
              <w:t>льная оценка</w:t>
            </w:r>
          </w:p>
        </w:tc>
      </w:tr>
      <w:tr w:rsidR="003E06BE" w:rsidRPr="00DA7D56" w:rsidTr="00343C4C">
        <w:trPr>
          <w:trHeight w:val="1550"/>
          <w:jc w:val="center"/>
        </w:trPr>
        <w:tc>
          <w:tcPr>
            <w:tcW w:w="1810" w:type="pct"/>
          </w:tcPr>
          <w:p w:rsidR="00B021DC" w:rsidRPr="00365305" w:rsidRDefault="003E06BE" w:rsidP="00B0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F1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7B7F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7B7F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B7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Знание что такое макет и его разновидности</w:t>
            </w:r>
          </w:p>
          <w:p w:rsidR="003E06BE" w:rsidRPr="007B7F18" w:rsidRDefault="003E06BE" w:rsidP="003E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82" w:type="pct"/>
          </w:tcPr>
          <w:p w:rsidR="00B021DC" w:rsidRDefault="00B021DC" w:rsidP="00B021DC">
            <w:pPr>
              <w:spacing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4CDE">
              <w:rPr>
                <w:rFonts w:ascii="Times New Roman" w:hAnsi="Times New Roman"/>
                <w:sz w:val="24"/>
                <w:szCs w:val="24"/>
              </w:rPr>
              <w:t>Правильность и полнота сообщения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сновных </w:t>
            </w:r>
            <w:r w:rsidRPr="0085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приемов разработки макетирования и его разновидностей</w:t>
            </w:r>
            <w:bookmarkStart w:id="0" w:name="_GoBack"/>
            <w:bookmarkEnd w:id="0"/>
          </w:p>
          <w:p w:rsidR="003E06BE" w:rsidRDefault="003E06BE" w:rsidP="005D3B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3E06BE" w:rsidRPr="00B00E5F" w:rsidRDefault="003E06BE" w:rsidP="005D3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</w:t>
            </w:r>
            <w:r w:rsidRPr="00B00E5F">
              <w:rPr>
                <w:rFonts w:ascii="Times New Roman" w:hAnsi="Times New Roman"/>
              </w:rPr>
              <w:t>льная оценка</w:t>
            </w:r>
          </w:p>
          <w:p w:rsidR="003E06BE" w:rsidRPr="00B00E5F" w:rsidRDefault="003E06BE" w:rsidP="005D3B92">
            <w:pPr>
              <w:jc w:val="center"/>
              <w:rPr>
                <w:rFonts w:ascii="Times New Roman" w:hAnsi="Times New Roman"/>
              </w:rPr>
            </w:pPr>
          </w:p>
        </w:tc>
      </w:tr>
      <w:tr w:rsidR="00130819" w:rsidRPr="00DA7D56" w:rsidTr="005D3B92">
        <w:trPr>
          <w:jc w:val="center"/>
        </w:trPr>
        <w:tc>
          <w:tcPr>
            <w:tcW w:w="1810" w:type="pct"/>
          </w:tcPr>
          <w:p w:rsidR="00130819" w:rsidRPr="00D9565D" w:rsidRDefault="00130819" w:rsidP="003E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7B7F1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</w:t>
            </w:r>
            <w:proofErr w:type="gramStart"/>
            <w:r w:rsidRPr="007B7F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7B7F1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B7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1DC">
              <w:rPr>
                <w:rFonts w:ascii="Times New Roman" w:hAnsi="Times New Roman"/>
                <w:bCs/>
                <w:sz w:val="24"/>
                <w:szCs w:val="24"/>
              </w:rPr>
              <w:t>Знание общих правил оформления наружной рекламы</w:t>
            </w:r>
          </w:p>
        </w:tc>
        <w:tc>
          <w:tcPr>
            <w:tcW w:w="1582" w:type="pct"/>
          </w:tcPr>
          <w:p w:rsidR="00130819" w:rsidRPr="007B7F18" w:rsidRDefault="00B021DC" w:rsidP="005D3B92">
            <w:pPr>
              <w:rPr>
                <w:rFonts w:ascii="Times New Roman" w:hAnsi="Times New Roman"/>
                <w:sz w:val="24"/>
                <w:szCs w:val="24"/>
              </w:rPr>
            </w:pPr>
            <w:r w:rsidRPr="00854CDE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основных приемов и способов составления наружной рекламы</w:t>
            </w:r>
          </w:p>
        </w:tc>
        <w:tc>
          <w:tcPr>
            <w:tcW w:w="1608" w:type="pct"/>
          </w:tcPr>
          <w:p w:rsidR="00130819" w:rsidRPr="00B00E5F" w:rsidRDefault="00130819" w:rsidP="005D3B92">
            <w:pPr>
              <w:jc w:val="center"/>
              <w:rPr>
                <w:rFonts w:ascii="Times New Roman" w:hAnsi="Times New Roman"/>
              </w:rPr>
            </w:pPr>
            <w:r w:rsidRPr="00B00E5F">
              <w:rPr>
                <w:rFonts w:ascii="Times New Roman" w:hAnsi="Times New Roman"/>
              </w:rPr>
              <w:t>балльная оценка</w:t>
            </w:r>
          </w:p>
        </w:tc>
      </w:tr>
      <w:tr w:rsidR="00B021DC" w:rsidRPr="00DA7D56" w:rsidTr="005D3B92">
        <w:trPr>
          <w:jc w:val="center"/>
        </w:trPr>
        <w:tc>
          <w:tcPr>
            <w:tcW w:w="1810" w:type="pct"/>
          </w:tcPr>
          <w:p w:rsidR="00B021DC" w:rsidRPr="007B7F18" w:rsidRDefault="00B021DC" w:rsidP="00B0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Знание программных сре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макетировани</w:t>
            </w:r>
            <w:proofErr w:type="spellEnd"/>
          </w:p>
        </w:tc>
        <w:tc>
          <w:tcPr>
            <w:tcW w:w="1582" w:type="pct"/>
            <w:vAlign w:val="center"/>
          </w:tcPr>
          <w:p w:rsidR="00B021DC" w:rsidRPr="00854CDE" w:rsidRDefault="00B021DC" w:rsidP="00D92CD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Знание </w:t>
            </w:r>
            <w:r w:rsidR="00D92CD2">
              <w:rPr>
                <w:rFonts w:ascii="Times New Roman" w:hAnsi="Times New Roman"/>
                <w:bCs/>
                <w:sz w:val="24"/>
                <w:szCs w:val="24"/>
              </w:rPr>
              <w:t>программных сре</w:t>
            </w:r>
            <w:proofErr w:type="gramStart"/>
            <w:r w:rsidR="00D92CD2"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 w:rsidR="00D92CD2">
              <w:rPr>
                <w:rFonts w:ascii="Times New Roman" w:hAnsi="Times New Roman"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макетирования наружной рекламы</w:t>
            </w:r>
          </w:p>
        </w:tc>
        <w:tc>
          <w:tcPr>
            <w:tcW w:w="1608" w:type="pct"/>
          </w:tcPr>
          <w:p w:rsidR="00B021DC" w:rsidRPr="00B00E5F" w:rsidRDefault="00B021DC" w:rsidP="00B021DC">
            <w:pPr>
              <w:jc w:val="center"/>
              <w:rPr>
                <w:rFonts w:ascii="Times New Roman" w:hAnsi="Times New Roman"/>
              </w:rPr>
            </w:pPr>
            <w:r w:rsidRPr="00B00E5F">
              <w:rPr>
                <w:rFonts w:ascii="Times New Roman" w:hAnsi="Times New Roman"/>
              </w:rPr>
              <w:t>балльная оценка</w:t>
            </w:r>
          </w:p>
        </w:tc>
      </w:tr>
      <w:tr w:rsidR="00B021DC" w:rsidRPr="00DA7D56" w:rsidTr="005D3B92">
        <w:trPr>
          <w:trHeight w:val="3415"/>
          <w:jc w:val="center"/>
        </w:trPr>
        <w:tc>
          <w:tcPr>
            <w:tcW w:w="5000" w:type="pct"/>
            <w:gridSpan w:val="3"/>
          </w:tcPr>
          <w:p w:rsidR="00B021DC" w:rsidRPr="008565A1" w:rsidRDefault="00B021DC" w:rsidP="00B021D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A1">
              <w:rPr>
                <w:rFonts w:ascii="Times New Roman" w:hAnsi="Times New Roman"/>
                <w:sz w:val="28"/>
                <w:szCs w:val="28"/>
              </w:rPr>
              <w:t xml:space="preserve">Условия выполнения заданий </w:t>
            </w:r>
          </w:p>
          <w:p w:rsidR="00B021DC" w:rsidRPr="00064678" w:rsidRDefault="00B021DC" w:rsidP="00B021DC">
            <w:pPr>
              <w:rPr>
                <w:rFonts w:ascii="Times New Roman" w:hAnsi="Times New Roman"/>
              </w:rPr>
            </w:pPr>
            <w:r w:rsidRPr="00DA7D56">
              <w:rPr>
                <w:rFonts w:ascii="Times New Roman" w:hAnsi="Times New Roman"/>
                <w:bCs/>
              </w:rPr>
              <w:t>Время выполнения</w:t>
            </w:r>
            <w:r w:rsidRPr="00DA7D56">
              <w:rPr>
                <w:rFonts w:ascii="Times New Roman" w:hAnsi="Times New Roman"/>
              </w:rPr>
              <w:t xml:space="preserve"> задания мин./час.</w:t>
            </w:r>
            <w:r>
              <w:rPr>
                <w:rFonts w:ascii="Times New Roman" w:hAnsi="Times New Roman"/>
                <w:i/>
                <w:iCs/>
              </w:rPr>
              <w:t>:60</w:t>
            </w:r>
            <w:r w:rsidRPr="00B00E5F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064678">
              <w:rPr>
                <w:rFonts w:ascii="Times New Roman" w:hAnsi="Times New Roman"/>
                <w:i/>
                <w:iCs/>
              </w:rPr>
              <w:t>минут</w:t>
            </w:r>
          </w:p>
          <w:p w:rsidR="00B021DC" w:rsidRPr="00DA7D56" w:rsidRDefault="00B021DC" w:rsidP="00B021DC">
            <w:pPr>
              <w:rPr>
                <w:rFonts w:ascii="Times New Roman" w:hAnsi="Times New Roman"/>
              </w:rPr>
            </w:pPr>
            <w:r w:rsidRPr="00DA7D56">
              <w:rPr>
                <w:rFonts w:ascii="Times New Roman" w:hAnsi="Times New Roman"/>
              </w:rPr>
              <w:t xml:space="preserve">Требования охраны труда: </w:t>
            </w:r>
            <w:r w:rsidRPr="00F417B5">
              <w:rPr>
                <w:rFonts w:ascii="Times New Roman" w:hAnsi="Times New Roman"/>
              </w:rPr>
              <w:t>инструктаж по технике безопасности</w:t>
            </w:r>
            <w:proofErr w:type="gramStart"/>
            <w:r w:rsidRPr="00DA7D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B021DC" w:rsidRDefault="00B021DC" w:rsidP="00B021DC">
            <w:pPr>
              <w:rPr>
                <w:rFonts w:ascii="Times New Roman" w:hAnsi="Times New Roman"/>
              </w:rPr>
            </w:pPr>
            <w:r w:rsidRPr="00DA7D56">
              <w:rPr>
                <w:rFonts w:ascii="Times New Roman" w:hAnsi="Times New Roman"/>
              </w:rPr>
              <w:t xml:space="preserve">Оборудование: </w:t>
            </w:r>
            <w:r w:rsidRPr="00B00E5F">
              <w:rPr>
                <w:rFonts w:ascii="Times New Roman" w:hAnsi="Times New Roman"/>
              </w:rPr>
              <w:t>бумага, ручка</w:t>
            </w:r>
            <w:r w:rsidRPr="00DA7D56">
              <w:rPr>
                <w:rFonts w:ascii="Times New Roman" w:hAnsi="Times New Roman"/>
              </w:rPr>
              <w:t xml:space="preserve"> </w:t>
            </w:r>
          </w:p>
          <w:p w:rsidR="00B021DC" w:rsidRPr="00DA7D56" w:rsidRDefault="00B021DC" w:rsidP="00B02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для </w:t>
            </w:r>
            <w:proofErr w:type="gramStart"/>
            <w:r>
              <w:rPr>
                <w:rFonts w:ascii="Times New Roman" w:hAnsi="Times New Roman"/>
              </w:rPr>
              <w:t>экзаменующихся</w:t>
            </w:r>
            <w:proofErr w:type="gramEnd"/>
            <w:r>
              <w:rPr>
                <w:rFonts w:ascii="Times New Roman" w:hAnsi="Times New Roman"/>
              </w:rPr>
              <w:t xml:space="preserve">:  </w:t>
            </w:r>
            <w:r w:rsidRPr="00DA7D56">
              <w:rPr>
                <w:rFonts w:ascii="Times New Roman" w:hAnsi="Times New Roman"/>
              </w:rPr>
              <w:t xml:space="preserve"> справочная, методическая </w:t>
            </w:r>
          </w:p>
          <w:p w:rsidR="00B021DC" w:rsidRPr="00DA7D56" w:rsidRDefault="00B021DC" w:rsidP="00B021DC">
            <w:pPr>
              <w:rPr>
                <w:rFonts w:ascii="Times New Roman" w:hAnsi="Times New Roman"/>
              </w:rPr>
            </w:pPr>
            <w:r w:rsidRPr="00DA7D56">
              <w:rPr>
                <w:rFonts w:ascii="Times New Roman" w:hAnsi="Times New Roman"/>
              </w:rPr>
              <w:t>Дополнительная литература для экзаменатора</w:t>
            </w:r>
            <w:r>
              <w:rPr>
                <w:rFonts w:ascii="Times New Roman" w:hAnsi="Times New Roman"/>
              </w:rPr>
              <w:t>:</w:t>
            </w:r>
            <w:r w:rsidRPr="00DA7D56">
              <w:rPr>
                <w:rFonts w:ascii="Times New Roman" w:hAnsi="Times New Roman"/>
              </w:rPr>
              <w:t xml:space="preserve"> учебная, нормативная </w:t>
            </w:r>
            <w:r>
              <w:rPr>
                <w:rFonts w:ascii="Times New Roman" w:hAnsi="Times New Roman"/>
              </w:rPr>
              <w:t>в соответствии перечнем материалов, оборудования и информационных источников, используемых в аттестации.</w:t>
            </w:r>
          </w:p>
          <w:p w:rsidR="00B021DC" w:rsidRPr="00DA7D56" w:rsidRDefault="00B021DC" w:rsidP="00B021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0819" w:rsidRDefault="00130819" w:rsidP="0013081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0819" w:rsidRDefault="00130819" w:rsidP="00D64B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30819" w:rsidSect="00130819">
          <w:pgSz w:w="16838" w:h="11906" w:orient="landscape"/>
          <w:pgMar w:top="851" w:right="1134" w:bottom="1701" w:left="709" w:header="709" w:footer="709" w:gutter="0"/>
          <w:cols w:space="708"/>
          <w:titlePg/>
          <w:docGrid w:linePitch="360"/>
        </w:sectPr>
      </w:pPr>
    </w:p>
    <w:p w:rsidR="00C734DF" w:rsidRPr="00C734DF" w:rsidRDefault="00C734DF" w:rsidP="00C734DF">
      <w:pPr>
        <w:autoSpaceDE w:val="0"/>
        <w:autoSpaceDN w:val="0"/>
        <w:adjustRightInd w:val="0"/>
        <w:ind w:right="-60"/>
        <w:rPr>
          <w:rFonts w:ascii="Times New Roman" w:hAnsi="Times New Roman" w:cs="Times New Roman"/>
          <w:b/>
          <w:bCs/>
          <w:sz w:val="24"/>
          <w:szCs w:val="24"/>
        </w:rPr>
      </w:pPr>
      <w:r w:rsidRPr="00C734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источники:</w:t>
      </w:r>
    </w:p>
    <w:p w:rsidR="00C734DF" w:rsidRPr="00C734DF" w:rsidRDefault="00C734DF" w:rsidP="00C73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</w:p>
    <w:p w:rsidR="00C734DF" w:rsidRPr="00C734DF" w:rsidRDefault="00C734DF" w:rsidP="00C734DF">
      <w:pPr>
        <w:numPr>
          <w:ilvl w:val="0"/>
          <w:numId w:val="54"/>
        </w:numPr>
        <w:spacing w:line="240" w:lineRule="auto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734DF">
        <w:rPr>
          <w:rFonts w:ascii="Times New Roman" w:hAnsi="Times New Roman" w:cs="Times New Roman"/>
          <w:sz w:val="24"/>
          <w:szCs w:val="24"/>
        </w:rPr>
        <w:t>Аниськина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 xml:space="preserve"> Н.В. Наружная реклама. Издательство: </w:t>
      </w:r>
      <w:proofErr w:type="spellStart"/>
      <w:r w:rsidRPr="00C734DF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 xml:space="preserve">, Форум, М., 2014 г., 208 </w:t>
      </w:r>
      <w:proofErr w:type="gramStart"/>
      <w:r w:rsidRPr="00C734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34DF">
        <w:rPr>
          <w:rFonts w:ascii="Times New Roman" w:hAnsi="Times New Roman" w:cs="Times New Roman"/>
          <w:sz w:val="24"/>
          <w:szCs w:val="24"/>
        </w:rPr>
        <w:t>.</w:t>
      </w:r>
    </w:p>
    <w:p w:rsidR="00C734DF" w:rsidRPr="00C734DF" w:rsidRDefault="00C734DF" w:rsidP="00C734DF">
      <w:pPr>
        <w:numPr>
          <w:ilvl w:val="0"/>
          <w:numId w:val="54"/>
        </w:numPr>
        <w:spacing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C734DF">
        <w:rPr>
          <w:rFonts w:ascii="Times New Roman" w:hAnsi="Times New Roman" w:cs="Times New Roman"/>
          <w:sz w:val="24"/>
          <w:szCs w:val="24"/>
        </w:rPr>
        <w:t xml:space="preserve">Бердышев С. Эффективная наружная реклама. </w:t>
      </w:r>
      <w:proofErr w:type="spellStart"/>
      <w:r w:rsidRPr="00C734DF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>, Форум, М., 201</w:t>
      </w:r>
      <w:r w:rsidR="00793DC1">
        <w:rPr>
          <w:rFonts w:ascii="Times New Roman" w:hAnsi="Times New Roman" w:cs="Times New Roman"/>
          <w:sz w:val="24"/>
          <w:szCs w:val="24"/>
        </w:rPr>
        <w:t>5</w:t>
      </w:r>
      <w:r w:rsidRPr="00C734DF">
        <w:rPr>
          <w:rFonts w:ascii="Times New Roman" w:hAnsi="Times New Roman" w:cs="Times New Roman"/>
          <w:sz w:val="24"/>
          <w:szCs w:val="24"/>
        </w:rPr>
        <w:t xml:space="preserve">  г., 150 </w:t>
      </w:r>
      <w:proofErr w:type="gramStart"/>
      <w:r w:rsidRPr="00C734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34DF">
        <w:rPr>
          <w:rFonts w:ascii="Times New Roman" w:hAnsi="Times New Roman" w:cs="Times New Roman"/>
          <w:sz w:val="24"/>
          <w:szCs w:val="24"/>
        </w:rPr>
        <w:t>.</w:t>
      </w:r>
    </w:p>
    <w:p w:rsidR="00C734DF" w:rsidRPr="00C734DF" w:rsidRDefault="00C734DF" w:rsidP="00C734DF">
      <w:pPr>
        <w:numPr>
          <w:ilvl w:val="0"/>
          <w:numId w:val="54"/>
        </w:numPr>
        <w:spacing w:line="240" w:lineRule="auto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734DF">
        <w:rPr>
          <w:rFonts w:ascii="Times New Roman" w:hAnsi="Times New Roman" w:cs="Times New Roman"/>
          <w:sz w:val="24"/>
          <w:szCs w:val="24"/>
        </w:rPr>
        <w:t>Назайкин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 xml:space="preserve"> А.. Технические средства и технология изготовления наружной рекламы в современных СМИ. Практическое пособие. М., 2014, 350 с.</w:t>
      </w:r>
    </w:p>
    <w:p w:rsidR="00C734DF" w:rsidRPr="00C734DF" w:rsidRDefault="00C734DF" w:rsidP="00C734DF">
      <w:pPr>
        <w:numPr>
          <w:ilvl w:val="0"/>
          <w:numId w:val="54"/>
        </w:numPr>
        <w:spacing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C734DF">
        <w:rPr>
          <w:rFonts w:ascii="Times New Roman" w:hAnsi="Times New Roman" w:cs="Times New Roman"/>
          <w:sz w:val="24"/>
          <w:szCs w:val="24"/>
        </w:rPr>
        <w:t xml:space="preserve">Пименов П.А.. Основы рекламы. Издательство: </w:t>
      </w:r>
      <w:proofErr w:type="spellStart"/>
      <w:r w:rsidRPr="00C734DF">
        <w:rPr>
          <w:rFonts w:ascii="Times New Roman" w:hAnsi="Times New Roman" w:cs="Times New Roman"/>
          <w:sz w:val="24"/>
          <w:szCs w:val="24"/>
        </w:rPr>
        <w:t>Инфра-М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 xml:space="preserve">, Форум, М., 2014 г., 380 </w:t>
      </w:r>
      <w:proofErr w:type="gramStart"/>
      <w:r w:rsidRPr="00C734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34DF">
        <w:rPr>
          <w:rFonts w:ascii="Times New Roman" w:hAnsi="Times New Roman" w:cs="Times New Roman"/>
          <w:sz w:val="24"/>
          <w:szCs w:val="24"/>
        </w:rPr>
        <w:t>.</w:t>
      </w:r>
    </w:p>
    <w:p w:rsidR="00C734DF" w:rsidRPr="00C734DF" w:rsidRDefault="00C734DF" w:rsidP="00C734DF">
      <w:pPr>
        <w:numPr>
          <w:ilvl w:val="0"/>
          <w:numId w:val="54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734DF">
        <w:rPr>
          <w:rFonts w:ascii="Times New Roman" w:hAnsi="Times New Roman" w:cs="Times New Roman"/>
          <w:sz w:val="24"/>
          <w:szCs w:val="24"/>
        </w:rPr>
        <w:t>Устин</w:t>
      </w:r>
      <w:proofErr w:type="spellEnd"/>
      <w:r w:rsidRPr="00C734DF">
        <w:rPr>
          <w:rFonts w:ascii="Times New Roman" w:hAnsi="Times New Roman" w:cs="Times New Roman"/>
          <w:sz w:val="24"/>
          <w:szCs w:val="24"/>
        </w:rPr>
        <w:t xml:space="preserve"> В. Б.. Искусство наружной рекламы. Практическое руководство. М.. 201</w:t>
      </w:r>
      <w:r w:rsidR="00793DC1">
        <w:rPr>
          <w:rFonts w:ascii="Times New Roman" w:hAnsi="Times New Roman" w:cs="Times New Roman"/>
          <w:sz w:val="24"/>
          <w:szCs w:val="24"/>
        </w:rPr>
        <w:t>5</w:t>
      </w:r>
      <w:r w:rsidRPr="00C734DF">
        <w:rPr>
          <w:rFonts w:ascii="Times New Roman" w:hAnsi="Times New Roman" w:cs="Times New Roman"/>
          <w:sz w:val="24"/>
          <w:szCs w:val="24"/>
        </w:rPr>
        <w:t xml:space="preserve"> г., 278 </w:t>
      </w:r>
      <w:proofErr w:type="gramStart"/>
      <w:r w:rsidRPr="00C734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34DF">
        <w:rPr>
          <w:rFonts w:ascii="Times New Roman" w:hAnsi="Times New Roman" w:cs="Times New Roman"/>
          <w:sz w:val="24"/>
          <w:szCs w:val="24"/>
        </w:rPr>
        <w:t>.</w:t>
      </w:r>
    </w:p>
    <w:p w:rsidR="00C734DF" w:rsidRPr="00C734DF" w:rsidRDefault="00C734DF" w:rsidP="00C734DF">
      <w:pPr>
        <w:rPr>
          <w:rFonts w:ascii="Times New Roman" w:hAnsi="Times New Roman" w:cs="Times New Roman"/>
          <w:b/>
          <w:sz w:val="24"/>
          <w:szCs w:val="24"/>
        </w:rPr>
      </w:pPr>
      <w:r w:rsidRPr="00C734DF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C734DF" w:rsidRPr="00C734DF" w:rsidRDefault="00C734DF" w:rsidP="00C734DF">
      <w:pPr>
        <w:pStyle w:val="12"/>
        <w:numPr>
          <w:ilvl w:val="0"/>
          <w:numId w:val="58"/>
        </w:numPr>
        <w:tabs>
          <w:tab w:val="clear" w:pos="420"/>
          <w:tab w:val="left" w:pos="851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C734DF">
        <w:rPr>
          <w:rFonts w:ascii="Times New Roman" w:hAnsi="Times New Roman"/>
          <w:sz w:val="24"/>
          <w:szCs w:val="24"/>
        </w:rPr>
        <w:t>Назайкин</w:t>
      </w:r>
      <w:proofErr w:type="spellEnd"/>
      <w:r w:rsidRPr="00C734DF">
        <w:rPr>
          <w:rFonts w:ascii="Times New Roman" w:hAnsi="Times New Roman"/>
          <w:sz w:val="24"/>
          <w:szCs w:val="24"/>
        </w:rPr>
        <w:t xml:space="preserve"> А.Н.. </w:t>
      </w:r>
      <w:proofErr w:type="gramStart"/>
      <w:r w:rsidRPr="00C734DF">
        <w:rPr>
          <w:rFonts w:ascii="Times New Roman" w:hAnsi="Times New Roman"/>
          <w:sz w:val="24"/>
          <w:szCs w:val="24"/>
        </w:rPr>
        <w:t>Эффективный</w:t>
      </w:r>
      <w:proofErr w:type="gramEnd"/>
      <w:r w:rsidRPr="00C734DF">
        <w:rPr>
          <w:rFonts w:ascii="Times New Roman" w:hAnsi="Times New Roman"/>
          <w:sz w:val="24"/>
          <w:szCs w:val="24"/>
        </w:rPr>
        <w:t xml:space="preserve"> Технические средства и технология изготовления наружной рекламы в СМИ. М., </w:t>
      </w:r>
      <w:proofErr w:type="spellStart"/>
      <w:r w:rsidRPr="00C734DF">
        <w:rPr>
          <w:rFonts w:ascii="Times New Roman" w:hAnsi="Times New Roman"/>
          <w:sz w:val="24"/>
          <w:szCs w:val="24"/>
        </w:rPr>
        <w:t>Бератор-Пресс</w:t>
      </w:r>
      <w:proofErr w:type="spellEnd"/>
      <w:r w:rsidRPr="00C734DF">
        <w:rPr>
          <w:rFonts w:ascii="Times New Roman" w:hAnsi="Times New Roman"/>
          <w:sz w:val="24"/>
          <w:szCs w:val="24"/>
        </w:rPr>
        <w:t>. 201</w:t>
      </w:r>
      <w:r w:rsidR="00793DC1">
        <w:rPr>
          <w:rFonts w:ascii="Times New Roman" w:hAnsi="Times New Roman"/>
          <w:sz w:val="24"/>
          <w:szCs w:val="24"/>
        </w:rPr>
        <w:t>5</w:t>
      </w:r>
      <w:r w:rsidRPr="00C734DF">
        <w:rPr>
          <w:rFonts w:ascii="Times New Roman" w:hAnsi="Times New Roman"/>
          <w:sz w:val="24"/>
          <w:szCs w:val="24"/>
        </w:rPr>
        <w:t xml:space="preserve"> г., 480с.</w:t>
      </w:r>
    </w:p>
    <w:p w:rsidR="00C734DF" w:rsidRPr="00C734DF" w:rsidRDefault="00C734DF" w:rsidP="00C734DF">
      <w:pPr>
        <w:pStyle w:val="12"/>
        <w:numPr>
          <w:ilvl w:val="0"/>
          <w:numId w:val="58"/>
        </w:numPr>
        <w:tabs>
          <w:tab w:val="clear" w:pos="420"/>
          <w:tab w:val="left" w:pos="851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C734DF">
        <w:rPr>
          <w:rFonts w:ascii="Times New Roman" w:hAnsi="Times New Roman"/>
          <w:sz w:val="24"/>
          <w:szCs w:val="24"/>
        </w:rPr>
        <w:t>Кнорре</w:t>
      </w:r>
      <w:proofErr w:type="spellEnd"/>
      <w:r w:rsidRPr="00C734DF">
        <w:rPr>
          <w:rFonts w:ascii="Times New Roman" w:hAnsi="Times New Roman"/>
          <w:sz w:val="24"/>
          <w:szCs w:val="24"/>
        </w:rPr>
        <w:t xml:space="preserve"> К.. Наружная реклама. М., </w:t>
      </w:r>
      <w:proofErr w:type="spellStart"/>
      <w:r w:rsidRPr="00C734DF">
        <w:rPr>
          <w:rFonts w:ascii="Times New Roman" w:hAnsi="Times New Roman"/>
          <w:sz w:val="24"/>
          <w:szCs w:val="24"/>
        </w:rPr>
        <w:t>Бератор-Пресс</w:t>
      </w:r>
      <w:proofErr w:type="spellEnd"/>
      <w:r w:rsidRPr="00C734DF">
        <w:rPr>
          <w:rFonts w:ascii="Times New Roman" w:hAnsi="Times New Roman"/>
          <w:sz w:val="24"/>
          <w:szCs w:val="24"/>
        </w:rPr>
        <w:t>. 201</w:t>
      </w:r>
      <w:r w:rsidR="00793DC1">
        <w:rPr>
          <w:rFonts w:ascii="Times New Roman" w:hAnsi="Times New Roman"/>
          <w:sz w:val="24"/>
          <w:szCs w:val="24"/>
        </w:rPr>
        <w:t>5</w:t>
      </w:r>
      <w:r w:rsidRPr="00C734DF">
        <w:rPr>
          <w:rFonts w:ascii="Times New Roman" w:hAnsi="Times New Roman"/>
          <w:sz w:val="24"/>
          <w:szCs w:val="24"/>
        </w:rPr>
        <w:t xml:space="preserve"> г., 420с.</w:t>
      </w:r>
    </w:p>
    <w:p w:rsidR="00C734DF" w:rsidRPr="00C734DF" w:rsidRDefault="00C734DF" w:rsidP="00C734DF">
      <w:pPr>
        <w:pStyle w:val="12"/>
        <w:tabs>
          <w:tab w:val="clear" w:pos="420"/>
          <w:tab w:val="left" w:pos="851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734DF" w:rsidRPr="00C734DF" w:rsidRDefault="00C734DF" w:rsidP="00C734DF">
      <w:pPr>
        <w:pStyle w:val="12"/>
        <w:tabs>
          <w:tab w:val="clear" w:pos="420"/>
          <w:tab w:val="left" w:pos="851"/>
        </w:tabs>
        <w:ind w:firstLine="0"/>
        <w:rPr>
          <w:rFonts w:ascii="Times New Roman" w:hAnsi="Times New Roman"/>
          <w:b/>
          <w:sz w:val="24"/>
          <w:szCs w:val="24"/>
        </w:rPr>
      </w:pPr>
      <w:r w:rsidRPr="00C734DF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C734DF" w:rsidRPr="00C734DF" w:rsidRDefault="00C734DF" w:rsidP="00C734DF">
      <w:pPr>
        <w:pStyle w:val="12"/>
        <w:tabs>
          <w:tab w:val="left" w:pos="284"/>
        </w:tabs>
        <w:ind w:firstLine="0"/>
        <w:rPr>
          <w:rFonts w:ascii="Times New Roman" w:hAnsi="Times New Roman"/>
          <w:sz w:val="24"/>
          <w:szCs w:val="24"/>
        </w:rPr>
      </w:pPr>
    </w:p>
    <w:p w:rsidR="00C734DF" w:rsidRPr="00C734DF" w:rsidRDefault="008E346B" w:rsidP="00C734DF">
      <w:pPr>
        <w:pStyle w:val="12"/>
        <w:numPr>
          <w:ilvl w:val="0"/>
          <w:numId w:val="55"/>
        </w:numPr>
        <w:tabs>
          <w:tab w:val="left" w:pos="284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C734DF" w:rsidRPr="00C734DF">
          <w:rPr>
            <w:rStyle w:val="af"/>
            <w:rFonts w:ascii="Times New Roman" w:hAnsi="Times New Roman"/>
            <w:color w:val="000000"/>
            <w:sz w:val="24"/>
            <w:szCs w:val="24"/>
          </w:rPr>
          <w:t>www.aksioma.me</w:t>
        </w:r>
      </w:hyperlink>
    </w:p>
    <w:p w:rsidR="00C734DF" w:rsidRPr="00C734DF" w:rsidRDefault="00C734DF" w:rsidP="00C734DF">
      <w:pPr>
        <w:pStyle w:val="12"/>
        <w:numPr>
          <w:ilvl w:val="0"/>
          <w:numId w:val="55"/>
        </w:numPr>
        <w:tabs>
          <w:tab w:val="left" w:pos="284"/>
        </w:tabs>
        <w:ind w:hanging="720"/>
        <w:rPr>
          <w:rFonts w:ascii="Times New Roman" w:hAnsi="Times New Roman"/>
          <w:sz w:val="24"/>
          <w:szCs w:val="24"/>
        </w:rPr>
      </w:pPr>
      <w:proofErr w:type="spellStart"/>
      <w:r w:rsidRPr="00C734DF">
        <w:rPr>
          <w:rFonts w:ascii="Times New Roman" w:hAnsi="Times New Roman"/>
          <w:sz w:val="24"/>
          <w:szCs w:val="24"/>
        </w:rPr>
        <w:t>www.adproject.ru</w:t>
      </w:r>
      <w:proofErr w:type="spellEnd"/>
    </w:p>
    <w:p w:rsidR="00C734DF" w:rsidRPr="00C734DF" w:rsidRDefault="00C734DF" w:rsidP="00C734DF">
      <w:pPr>
        <w:pStyle w:val="12"/>
        <w:numPr>
          <w:ilvl w:val="0"/>
          <w:numId w:val="55"/>
        </w:numPr>
        <w:tabs>
          <w:tab w:val="left" w:pos="284"/>
        </w:tabs>
        <w:ind w:hanging="720"/>
        <w:rPr>
          <w:rFonts w:ascii="Times New Roman" w:hAnsi="Times New Roman"/>
          <w:sz w:val="24"/>
          <w:szCs w:val="24"/>
        </w:rPr>
      </w:pPr>
      <w:r w:rsidRPr="00C734DF">
        <w:rPr>
          <w:rFonts w:ascii="Times New Roman" w:hAnsi="Times New Roman"/>
          <w:sz w:val="24"/>
          <w:szCs w:val="24"/>
        </w:rPr>
        <w:t>cheremuha.com</w:t>
      </w:r>
    </w:p>
    <w:p w:rsidR="00C734DF" w:rsidRPr="00C734DF" w:rsidRDefault="00C734DF" w:rsidP="00C734DF">
      <w:pPr>
        <w:pStyle w:val="12"/>
        <w:numPr>
          <w:ilvl w:val="0"/>
          <w:numId w:val="55"/>
        </w:numPr>
        <w:tabs>
          <w:tab w:val="left" w:pos="284"/>
        </w:tabs>
        <w:ind w:hanging="720"/>
        <w:rPr>
          <w:rFonts w:ascii="Times New Roman" w:hAnsi="Times New Roman"/>
          <w:sz w:val="24"/>
          <w:szCs w:val="24"/>
        </w:rPr>
      </w:pPr>
      <w:proofErr w:type="spellStart"/>
      <w:r w:rsidRPr="00C734DF">
        <w:rPr>
          <w:rFonts w:ascii="Times New Roman" w:hAnsi="Times New Roman"/>
          <w:sz w:val="24"/>
          <w:szCs w:val="24"/>
        </w:rPr>
        <w:t>www.riaok.ru</w:t>
      </w:r>
      <w:proofErr w:type="spellEnd"/>
      <w:r w:rsidRPr="00C734DF">
        <w:rPr>
          <w:rFonts w:ascii="Times New Roman" w:hAnsi="Times New Roman"/>
          <w:sz w:val="24"/>
          <w:szCs w:val="24"/>
        </w:rPr>
        <w:t>/</w:t>
      </w:r>
      <w:proofErr w:type="spellStart"/>
      <w:r w:rsidRPr="00C734DF">
        <w:rPr>
          <w:rFonts w:ascii="Times New Roman" w:hAnsi="Times New Roman"/>
          <w:sz w:val="24"/>
          <w:szCs w:val="24"/>
        </w:rPr>
        <w:t>nr</w:t>
      </w:r>
      <w:proofErr w:type="spellEnd"/>
      <w:r w:rsidRPr="00C734DF">
        <w:rPr>
          <w:rFonts w:ascii="Times New Roman" w:hAnsi="Times New Roman"/>
          <w:sz w:val="24"/>
          <w:szCs w:val="24"/>
        </w:rPr>
        <w:t>/‎</w:t>
      </w:r>
    </w:p>
    <w:p w:rsidR="00C734DF" w:rsidRPr="00C734DF" w:rsidRDefault="00C734DF" w:rsidP="00C734DF">
      <w:pPr>
        <w:pStyle w:val="12"/>
        <w:numPr>
          <w:ilvl w:val="0"/>
          <w:numId w:val="55"/>
        </w:numPr>
        <w:tabs>
          <w:tab w:val="left" w:pos="284"/>
        </w:tabs>
        <w:ind w:hanging="720"/>
        <w:rPr>
          <w:rFonts w:ascii="Times New Roman" w:hAnsi="Times New Roman"/>
          <w:sz w:val="24"/>
          <w:szCs w:val="24"/>
        </w:rPr>
      </w:pPr>
      <w:proofErr w:type="spellStart"/>
      <w:r w:rsidRPr="00C734DF">
        <w:rPr>
          <w:rFonts w:ascii="Times New Roman" w:hAnsi="Times New Roman"/>
          <w:sz w:val="24"/>
          <w:szCs w:val="24"/>
        </w:rPr>
        <w:t>www.outdoor.ru</w:t>
      </w:r>
      <w:proofErr w:type="spellEnd"/>
    </w:p>
    <w:p w:rsidR="00C0363C" w:rsidRDefault="00C0363C" w:rsidP="00564C7E">
      <w:pPr>
        <w:ind w:hanging="142"/>
        <w:rPr>
          <w:rFonts w:ascii="Times New Roman" w:hAnsi="Times New Roman"/>
          <w:sz w:val="24"/>
          <w:szCs w:val="24"/>
        </w:rPr>
        <w:sectPr w:rsidR="00C0363C" w:rsidSect="00130819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C0363C" w:rsidRPr="005C5514" w:rsidRDefault="00C0363C" w:rsidP="00C0363C">
      <w:pPr>
        <w:rPr>
          <w:rFonts w:ascii="Times New Roman" w:hAnsi="Times New Roman"/>
          <w:b/>
          <w:sz w:val="24"/>
          <w:szCs w:val="24"/>
        </w:rPr>
      </w:pPr>
      <w:r w:rsidRPr="005C5514">
        <w:rPr>
          <w:rFonts w:ascii="Times New Roman" w:hAnsi="Times New Roman"/>
          <w:b/>
          <w:sz w:val="24"/>
          <w:szCs w:val="24"/>
        </w:rPr>
        <w:lastRenderedPageBreak/>
        <w:t>5. Эталоны ответов на тест 3:</w:t>
      </w:r>
    </w:p>
    <w:tbl>
      <w:tblPr>
        <w:tblW w:w="150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314"/>
        <w:gridCol w:w="1034"/>
        <w:gridCol w:w="922"/>
        <w:gridCol w:w="1407"/>
        <w:gridCol w:w="1051"/>
        <w:gridCol w:w="1246"/>
        <w:gridCol w:w="1314"/>
        <w:gridCol w:w="1160"/>
        <w:gridCol w:w="1307"/>
        <w:gridCol w:w="2043"/>
        <w:gridCol w:w="1111"/>
      </w:tblGrid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896867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896867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896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9A6EC8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896867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63C" w:rsidRPr="005C5514" w:rsidTr="005D3B92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896867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9A6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9A6EC8" w:rsidP="005D3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3C" w:rsidRPr="005C5514" w:rsidRDefault="00C0363C" w:rsidP="005D3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83CED" w:rsidRDefault="00083CED" w:rsidP="00564C7E">
      <w:pPr>
        <w:ind w:hanging="142"/>
        <w:rPr>
          <w:rFonts w:ascii="Times New Roman" w:hAnsi="Times New Roman"/>
          <w:sz w:val="24"/>
          <w:szCs w:val="24"/>
        </w:rPr>
      </w:pPr>
    </w:p>
    <w:sectPr w:rsidR="00083CED" w:rsidSect="00C0363C">
      <w:pgSz w:w="16838" w:h="11906" w:orient="landscape"/>
      <w:pgMar w:top="851" w:right="1134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92" w:rsidRDefault="005D3B92" w:rsidP="00F73F5D">
      <w:pPr>
        <w:spacing w:line="240" w:lineRule="auto"/>
      </w:pPr>
      <w:r>
        <w:separator/>
      </w:r>
    </w:p>
  </w:endnote>
  <w:endnote w:type="continuationSeparator" w:id="0">
    <w:p w:rsidR="005D3B92" w:rsidRDefault="005D3B92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CC"/>
    <w:family w:val="roman"/>
    <w:pitch w:val="variable"/>
    <w:sig w:usb0="00000001" w:usb1="500071FB" w:usb2="0804002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829"/>
      <w:docPartObj>
        <w:docPartGallery w:val="Page Numbers (Bottom of Page)"/>
        <w:docPartUnique/>
      </w:docPartObj>
    </w:sdtPr>
    <w:sdtContent>
      <w:p w:rsidR="005D3B92" w:rsidRDefault="008E346B">
        <w:pPr>
          <w:pStyle w:val="ad"/>
          <w:jc w:val="right"/>
        </w:pPr>
        <w:r>
          <w:fldChar w:fldCharType="begin"/>
        </w:r>
        <w:r w:rsidR="005D3B92">
          <w:instrText xml:space="preserve"> PAGE   \* MERGEFORMAT </w:instrText>
        </w:r>
        <w:r>
          <w:fldChar w:fldCharType="separate"/>
        </w:r>
        <w:r w:rsidR="007357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3B92" w:rsidRDefault="005D3B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92" w:rsidRDefault="005D3B92" w:rsidP="00F73F5D">
      <w:pPr>
        <w:spacing w:line="240" w:lineRule="auto"/>
      </w:pPr>
      <w:r>
        <w:separator/>
      </w:r>
    </w:p>
  </w:footnote>
  <w:footnote w:type="continuationSeparator" w:id="0">
    <w:p w:rsidR="005D3B92" w:rsidRDefault="005D3B92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FDE"/>
    <w:multiLevelType w:val="hybridMultilevel"/>
    <w:tmpl w:val="1EB684FC"/>
    <w:lvl w:ilvl="0" w:tplc="141CD1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878CB"/>
    <w:multiLevelType w:val="hybridMultilevel"/>
    <w:tmpl w:val="DA6E3380"/>
    <w:lvl w:ilvl="0" w:tplc="1F8CA7E0">
      <w:start w:val="1"/>
      <w:numFmt w:val="decimal"/>
      <w:suff w:val="space"/>
      <w:lvlText w:val="%1.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>
    <w:nsid w:val="074E5FC5"/>
    <w:multiLevelType w:val="hybridMultilevel"/>
    <w:tmpl w:val="B81C8BA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C7C2A76"/>
    <w:multiLevelType w:val="hybridMultilevel"/>
    <w:tmpl w:val="CE9826C6"/>
    <w:lvl w:ilvl="0" w:tplc="409A9DD8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B2463"/>
    <w:multiLevelType w:val="hybridMultilevel"/>
    <w:tmpl w:val="80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21D5"/>
    <w:multiLevelType w:val="hybridMultilevel"/>
    <w:tmpl w:val="0D88928A"/>
    <w:lvl w:ilvl="0" w:tplc="7DB65116">
      <w:start w:val="1"/>
      <w:numFmt w:val="decimal"/>
      <w:suff w:val="space"/>
      <w:lvlText w:val="%1.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7BB3"/>
    <w:multiLevelType w:val="hybridMultilevel"/>
    <w:tmpl w:val="802463EC"/>
    <w:lvl w:ilvl="0" w:tplc="7248A28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7AB4"/>
    <w:multiLevelType w:val="hybridMultilevel"/>
    <w:tmpl w:val="9980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94E76"/>
    <w:multiLevelType w:val="hybridMultilevel"/>
    <w:tmpl w:val="48B4820A"/>
    <w:lvl w:ilvl="0" w:tplc="461E4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6B42235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B645C"/>
    <w:multiLevelType w:val="hybridMultilevel"/>
    <w:tmpl w:val="A066F68A"/>
    <w:lvl w:ilvl="0" w:tplc="651A1D3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30B0CF4"/>
    <w:multiLevelType w:val="hybridMultilevel"/>
    <w:tmpl w:val="A4EC7370"/>
    <w:lvl w:ilvl="0" w:tplc="C774583E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202EC7"/>
    <w:multiLevelType w:val="hybridMultilevel"/>
    <w:tmpl w:val="F34C4556"/>
    <w:lvl w:ilvl="0" w:tplc="A2CC16D2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2D43"/>
    <w:multiLevelType w:val="hybridMultilevel"/>
    <w:tmpl w:val="BC36EE78"/>
    <w:lvl w:ilvl="0" w:tplc="1AF6D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33019"/>
    <w:multiLevelType w:val="hybridMultilevel"/>
    <w:tmpl w:val="4858E8CC"/>
    <w:lvl w:ilvl="0" w:tplc="4DE0DF5C">
      <w:start w:val="1"/>
      <w:numFmt w:val="decimal"/>
      <w:suff w:val="space"/>
      <w:lvlText w:val="%1.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6">
    <w:nsid w:val="2D025349"/>
    <w:multiLevelType w:val="hybridMultilevel"/>
    <w:tmpl w:val="0D6E76BC"/>
    <w:lvl w:ilvl="0" w:tplc="52FE2CD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64199"/>
    <w:multiLevelType w:val="hybridMultilevel"/>
    <w:tmpl w:val="36B8B0FE"/>
    <w:lvl w:ilvl="0" w:tplc="AB64BCD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2F5E6706"/>
    <w:multiLevelType w:val="hybridMultilevel"/>
    <w:tmpl w:val="BD7E2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24371"/>
    <w:multiLevelType w:val="hybridMultilevel"/>
    <w:tmpl w:val="E534A256"/>
    <w:lvl w:ilvl="0" w:tplc="6E9E0122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1E27543"/>
    <w:multiLevelType w:val="hybridMultilevel"/>
    <w:tmpl w:val="2DEABB08"/>
    <w:lvl w:ilvl="0" w:tplc="65B09BF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A63FF8"/>
    <w:multiLevelType w:val="hybridMultilevel"/>
    <w:tmpl w:val="9F482B10"/>
    <w:lvl w:ilvl="0" w:tplc="7A8482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06C8B"/>
    <w:multiLevelType w:val="hybridMultilevel"/>
    <w:tmpl w:val="611268CC"/>
    <w:lvl w:ilvl="0" w:tplc="841EDA96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8071F"/>
    <w:multiLevelType w:val="hybridMultilevel"/>
    <w:tmpl w:val="5A0A971A"/>
    <w:lvl w:ilvl="0" w:tplc="C6CAEE0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97F6A"/>
    <w:multiLevelType w:val="hybridMultilevel"/>
    <w:tmpl w:val="E3AE0FD2"/>
    <w:lvl w:ilvl="0" w:tplc="CB2ABD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53011E5"/>
    <w:multiLevelType w:val="hybridMultilevel"/>
    <w:tmpl w:val="F1200244"/>
    <w:lvl w:ilvl="0" w:tplc="FE546FBC">
      <w:start w:val="1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26">
    <w:nsid w:val="4A6538DA"/>
    <w:multiLevelType w:val="hybridMultilevel"/>
    <w:tmpl w:val="A588C608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61985"/>
    <w:multiLevelType w:val="hybridMultilevel"/>
    <w:tmpl w:val="DAC8A4EA"/>
    <w:lvl w:ilvl="0" w:tplc="103080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F309E"/>
    <w:multiLevelType w:val="hybridMultilevel"/>
    <w:tmpl w:val="1E249928"/>
    <w:lvl w:ilvl="0" w:tplc="443E4BBE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12021A"/>
    <w:multiLevelType w:val="hybridMultilevel"/>
    <w:tmpl w:val="2668AC38"/>
    <w:lvl w:ilvl="0" w:tplc="DB72624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212E4"/>
    <w:multiLevelType w:val="hybridMultilevel"/>
    <w:tmpl w:val="B91E3CFE"/>
    <w:lvl w:ilvl="0" w:tplc="FD4AAA7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55355"/>
    <w:multiLevelType w:val="hybridMultilevel"/>
    <w:tmpl w:val="5BEAB4F4"/>
    <w:lvl w:ilvl="0" w:tplc="F7123674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0383EBC"/>
    <w:multiLevelType w:val="hybridMultilevel"/>
    <w:tmpl w:val="62CEF16C"/>
    <w:lvl w:ilvl="0" w:tplc="5E84587E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D300A4"/>
    <w:multiLevelType w:val="hybridMultilevel"/>
    <w:tmpl w:val="5A6E97FE"/>
    <w:lvl w:ilvl="0" w:tplc="EF1ED566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12F316A"/>
    <w:multiLevelType w:val="hybridMultilevel"/>
    <w:tmpl w:val="9CC48ADA"/>
    <w:lvl w:ilvl="0" w:tplc="5D0A9DD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B117F"/>
    <w:multiLevelType w:val="hybridMultilevel"/>
    <w:tmpl w:val="42E0EC46"/>
    <w:lvl w:ilvl="0" w:tplc="8110E3F8">
      <w:start w:val="1"/>
      <w:numFmt w:val="decimal"/>
      <w:suff w:val="space"/>
      <w:lvlText w:val="%1.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>
    <w:nsid w:val="559E6256"/>
    <w:multiLevelType w:val="hybridMultilevel"/>
    <w:tmpl w:val="8D242968"/>
    <w:lvl w:ilvl="0" w:tplc="FAF66B60">
      <w:start w:val="1"/>
      <w:numFmt w:val="bullet"/>
      <w:lvlText w:val="­"/>
      <w:lvlJc w:val="left"/>
      <w:pPr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E37276"/>
    <w:multiLevelType w:val="hybridMultilevel"/>
    <w:tmpl w:val="F1169B24"/>
    <w:lvl w:ilvl="0" w:tplc="60C2695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70E0C"/>
    <w:multiLevelType w:val="hybridMultilevel"/>
    <w:tmpl w:val="76C61E76"/>
    <w:lvl w:ilvl="0" w:tplc="30A0E1F0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7526B6"/>
    <w:multiLevelType w:val="hybridMultilevel"/>
    <w:tmpl w:val="532C4D32"/>
    <w:lvl w:ilvl="0" w:tplc="1DA4A2E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822F6F"/>
    <w:multiLevelType w:val="hybridMultilevel"/>
    <w:tmpl w:val="E9504AAE"/>
    <w:lvl w:ilvl="0" w:tplc="A75E357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D123F85"/>
    <w:multiLevelType w:val="hybridMultilevel"/>
    <w:tmpl w:val="0F94E26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29162D"/>
    <w:multiLevelType w:val="hybridMultilevel"/>
    <w:tmpl w:val="1C82021A"/>
    <w:lvl w:ilvl="0" w:tplc="F5962078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0392895"/>
    <w:multiLevelType w:val="hybridMultilevel"/>
    <w:tmpl w:val="6434B532"/>
    <w:lvl w:ilvl="0" w:tplc="17C8D824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>
    <w:nsid w:val="66C559B6"/>
    <w:multiLevelType w:val="hybridMultilevel"/>
    <w:tmpl w:val="DF1EFC9A"/>
    <w:lvl w:ilvl="0" w:tplc="D618E190">
      <w:start w:val="1"/>
      <w:numFmt w:val="decimal"/>
      <w:suff w:val="space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6CD16889"/>
    <w:multiLevelType w:val="hybridMultilevel"/>
    <w:tmpl w:val="C3C4F024"/>
    <w:lvl w:ilvl="0" w:tplc="D01E9E4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870B70"/>
    <w:multiLevelType w:val="hybridMultilevel"/>
    <w:tmpl w:val="A7D89842"/>
    <w:lvl w:ilvl="0" w:tplc="FAF66B60">
      <w:start w:val="1"/>
      <w:numFmt w:val="bullet"/>
      <w:lvlText w:val="­"/>
      <w:lvlJc w:val="left"/>
      <w:pPr>
        <w:ind w:left="720" w:hanging="360"/>
      </w:pPr>
      <w:rPr>
        <w:rFonts w:ascii="Adobe Arabic" w:hAnsi="Adobe Arabic" w:hint="default"/>
        <w:b w:val="0"/>
        <w:i w:val="0"/>
        <w:sz w:val="24"/>
      </w:rPr>
    </w:lvl>
    <w:lvl w:ilvl="1" w:tplc="FE64E8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653962"/>
    <w:multiLevelType w:val="hybridMultilevel"/>
    <w:tmpl w:val="F496B9C2"/>
    <w:lvl w:ilvl="0" w:tplc="FE7A4CA6">
      <w:start w:val="1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49">
    <w:nsid w:val="70E66850"/>
    <w:multiLevelType w:val="hybridMultilevel"/>
    <w:tmpl w:val="87A400D0"/>
    <w:lvl w:ilvl="0" w:tplc="96AA5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>
    <w:nsid w:val="756F7DD3"/>
    <w:multiLevelType w:val="hybridMultilevel"/>
    <w:tmpl w:val="48B4820A"/>
    <w:lvl w:ilvl="0" w:tplc="461E4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6B42235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A3F24A0"/>
    <w:multiLevelType w:val="hybridMultilevel"/>
    <w:tmpl w:val="0326451C"/>
    <w:lvl w:ilvl="0" w:tplc="14C645BE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AFD1E03"/>
    <w:multiLevelType w:val="hybridMultilevel"/>
    <w:tmpl w:val="5FEE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1C34CF"/>
    <w:multiLevelType w:val="hybridMultilevel"/>
    <w:tmpl w:val="ADC4A2A0"/>
    <w:lvl w:ilvl="0" w:tplc="8110E3F8">
      <w:start w:val="1"/>
      <w:numFmt w:val="decimal"/>
      <w:suff w:val="space"/>
      <w:lvlText w:val="%1."/>
      <w:lvlJc w:val="left"/>
      <w:pPr>
        <w:ind w:left="3061" w:hanging="360"/>
      </w:pPr>
      <w:rPr>
        <w:rFonts w:hint="default"/>
      </w:rPr>
    </w:lvl>
    <w:lvl w:ilvl="1" w:tplc="CD0E09EA">
      <w:start w:val="1"/>
      <w:numFmt w:val="decimal"/>
      <w:suff w:val="space"/>
      <w:lvlText w:val="%2."/>
      <w:lvlJc w:val="left"/>
      <w:pPr>
        <w:ind w:left="1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5">
    <w:nsid w:val="7E1F362B"/>
    <w:multiLevelType w:val="hybridMultilevel"/>
    <w:tmpl w:val="B4E2E52E"/>
    <w:lvl w:ilvl="0" w:tplc="5C580B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51"/>
  </w:num>
  <w:num w:numId="3">
    <w:abstractNumId w:val="11"/>
  </w:num>
  <w:num w:numId="4">
    <w:abstractNumId w:val="47"/>
  </w:num>
  <w:num w:numId="5">
    <w:abstractNumId w:val="8"/>
  </w:num>
  <w:num w:numId="6">
    <w:abstractNumId w:val="39"/>
  </w:num>
  <w:num w:numId="7">
    <w:abstractNumId w:val="26"/>
  </w:num>
  <w:num w:numId="8">
    <w:abstractNumId w:val="41"/>
  </w:num>
  <w:num w:numId="9">
    <w:abstractNumId w:val="50"/>
  </w:num>
  <w:num w:numId="10">
    <w:abstractNumId w:val="49"/>
  </w:num>
  <w:num w:numId="11">
    <w:abstractNumId w:val="10"/>
  </w:num>
  <w:num w:numId="12">
    <w:abstractNumId w:val="24"/>
  </w:num>
  <w:num w:numId="13">
    <w:abstractNumId w:val="17"/>
  </w:num>
  <w:num w:numId="14">
    <w:abstractNumId w:val="43"/>
  </w:num>
  <w:num w:numId="15">
    <w:abstractNumId w:val="25"/>
  </w:num>
  <w:num w:numId="16">
    <w:abstractNumId w:val="48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14"/>
  </w:num>
  <w:num w:numId="20">
    <w:abstractNumId w:val="5"/>
  </w:num>
  <w:num w:numId="21">
    <w:abstractNumId w:val="46"/>
  </w:num>
  <w:num w:numId="22">
    <w:abstractNumId w:val="23"/>
  </w:num>
  <w:num w:numId="23">
    <w:abstractNumId w:val="13"/>
  </w:num>
  <w:num w:numId="24">
    <w:abstractNumId w:val="21"/>
  </w:num>
  <w:num w:numId="25">
    <w:abstractNumId w:val="27"/>
  </w:num>
  <w:num w:numId="26">
    <w:abstractNumId w:val="6"/>
  </w:num>
  <w:num w:numId="27">
    <w:abstractNumId w:val="34"/>
  </w:num>
  <w:num w:numId="28">
    <w:abstractNumId w:val="22"/>
  </w:num>
  <w:num w:numId="29">
    <w:abstractNumId w:val="32"/>
  </w:num>
  <w:num w:numId="30">
    <w:abstractNumId w:val="3"/>
  </w:num>
  <w:num w:numId="31">
    <w:abstractNumId w:val="12"/>
  </w:num>
  <w:num w:numId="32">
    <w:abstractNumId w:val="19"/>
  </w:num>
  <w:num w:numId="33">
    <w:abstractNumId w:val="29"/>
  </w:num>
  <w:num w:numId="34">
    <w:abstractNumId w:val="38"/>
  </w:num>
  <w:num w:numId="35">
    <w:abstractNumId w:val="33"/>
  </w:num>
  <w:num w:numId="36">
    <w:abstractNumId w:val="16"/>
  </w:num>
  <w:num w:numId="37">
    <w:abstractNumId w:val="44"/>
  </w:num>
  <w:num w:numId="38">
    <w:abstractNumId w:val="37"/>
  </w:num>
  <w:num w:numId="39">
    <w:abstractNumId w:val="42"/>
  </w:num>
  <w:num w:numId="40">
    <w:abstractNumId w:val="31"/>
  </w:num>
  <w:num w:numId="41">
    <w:abstractNumId w:val="52"/>
  </w:num>
  <w:num w:numId="42">
    <w:abstractNumId w:val="28"/>
  </w:num>
  <w:num w:numId="43">
    <w:abstractNumId w:val="20"/>
  </w:num>
  <w:num w:numId="44">
    <w:abstractNumId w:val="15"/>
  </w:num>
  <w:num w:numId="45">
    <w:abstractNumId w:val="1"/>
  </w:num>
  <w:num w:numId="46">
    <w:abstractNumId w:val="35"/>
  </w:num>
  <w:num w:numId="47">
    <w:abstractNumId w:val="35"/>
  </w:num>
  <w:num w:numId="48">
    <w:abstractNumId w:val="30"/>
  </w:num>
  <w:num w:numId="49">
    <w:abstractNumId w:val="40"/>
  </w:num>
  <w:num w:numId="50">
    <w:abstractNumId w:val="54"/>
  </w:num>
  <w:num w:numId="51">
    <w:abstractNumId w:val="36"/>
  </w:num>
  <w:num w:numId="52">
    <w:abstractNumId w:val="0"/>
  </w:num>
  <w:num w:numId="53">
    <w:abstractNumId w:val="9"/>
  </w:num>
  <w:num w:numId="54">
    <w:abstractNumId w:val="7"/>
  </w:num>
  <w:num w:numId="55">
    <w:abstractNumId w:val="55"/>
  </w:num>
  <w:num w:numId="56">
    <w:abstractNumId w:val="18"/>
  </w:num>
  <w:num w:numId="57">
    <w:abstractNumId w:val="4"/>
  </w:num>
  <w:num w:numId="58">
    <w:abstractNumId w:val="2"/>
  </w:num>
  <w:num w:numId="59">
    <w:abstractNumId w:val="5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358E"/>
    <w:rsid w:val="00015BE0"/>
    <w:rsid w:val="000277A7"/>
    <w:rsid w:val="00043414"/>
    <w:rsid w:val="000459AB"/>
    <w:rsid w:val="00046C79"/>
    <w:rsid w:val="000508F4"/>
    <w:rsid w:val="000615EE"/>
    <w:rsid w:val="000643A5"/>
    <w:rsid w:val="00071744"/>
    <w:rsid w:val="00083CED"/>
    <w:rsid w:val="000851B1"/>
    <w:rsid w:val="00087DC4"/>
    <w:rsid w:val="000A095E"/>
    <w:rsid w:val="000A244A"/>
    <w:rsid w:val="000A4532"/>
    <w:rsid w:val="000A4FF6"/>
    <w:rsid w:val="000A6850"/>
    <w:rsid w:val="000B02E3"/>
    <w:rsid w:val="000B0ED2"/>
    <w:rsid w:val="000B5370"/>
    <w:rsid w:val="000C063B"/>
    <w:rsid w:val="000C20C8"/>
    <w:rsid w:val="000D02EF"/>
    <w:rsid w:val="000D1D13"/>
    <w:rsid w:val="000E6D80"/>
    <w:rsid w:val="000F58E2"/>
    <w:rsid w:val="00111E7C"/>
    <w:rsid w:val="00117A09"/>
    <w:rsid w:val="00125FB2"/>
    <w:rsid w:val="00127AB0"/>
    <w:rsid w:val="00130819"/>
    <w:rsid w:val="00134235"/>
    <w:rsid w:val="00135644"/>
    <w:rsid w:val="001416D3"/>
    <w:rsid w:val="00151A64"/>
    <w:rsid w:val="00152056"/>
    <w:rsid w:val="00160B72"/>
    <w:rsid w:val="0019777F"/>
    <w:rsid w:val="00197FF2"/>
    <w:rsid w:val="001A11FF"/>
    <w:rsid w:val="001A2CA1"/>
    <w:rsid w:val="001B1BF8"/>
    <w:rsid w:val="001B48C8"/>
    <w:rsid w:val="001C2C51"/>
    <w:rsid w:val="001D6988"/>
    <w:rsid w:val="001E4C94"/>
    <w:rsid w:val="001E7A3F"/>
    <w:rsid w:val="00231839"/>
    <w:rsid w:val="0023435D"/>
    <w:rsid w:val="00235EEF"/>
    <w:rsid w:val="00247081"/>
    <w:rsid w:val="00251378"/>
    <w:rsid w:val="002521A6"/>
    <w:rsid w:val="00252ED5"/>
    <w:rsid w:val="002543A7"/>
    <w:rsid w:val="00263027"/>
    <w:rsid w:val="00265B5F"/>
    <w:rsid w:val="00272A4B"/>
    <w:rsid w:val="00277A04"/>
    <w:rsid w:val="002842AA"/>
    <w:rsid w:val="00285B50"/>
    <w:rsid w:val="002916ED"/>
    <w:rsid w:val="00293B19"/>
    <w:rsid w:val="0029407C"/>
    <w:rsid w:val="002B35C4"/>
    <w:rsid w:val="002B504A"/>
    <w:rsid w:val="002B5B94"/>
    <w:rsid w:val="002B680C"/>
    <w:rsid w:val="002C542D"/>
    <w:rsid w:val="002C7ECC"/>
    <w:rsid w:val="002D3CDF"/>
    <w:rsid w:val="002D59D0"/>
    <w:rsid w:val="002D5B45"/>
    <w:rsid w:val="002E1117"/>
    <w:rsid w:val="002E28E2"/>
    <w:rsid w:val="002F342C"/>
    <w:rsid w:val="002F6182"/>
    <w:rsid w:val="003040A5"/>
    <w:rsid w:val="00320D02"/>
    <w:rsid w:val="00322903"/>
    <w:rsid w:val="00322C2C"/>
    <w:rsid w:val="003327A5"/>
    <w:rsid w:val="00343C4C"/>
    <w:rsid w:val="00350C89"/>
    <w:rsid w:val="00355EF8"/>
    <w:rsid w:val="0037677A"/>
    <w:rsid w:val="00380220"/>
    <w:rsid w:val="0038163A"/>
    <w:rsid w:val="00387769"/>
    <w:rsid w:val="00392407"/>
    <w:rsid w:val="003A0EA1"/>
    <w:rsid w:val="003A2101"/>
    <w:rsid w:val="003D0D70"/>
    <w:rsid w:val="003E06BE"/>
    <w:rsid w:val="003E4D3A"/>
    <w:rsid w:val="003E7F9B"/>
    <w:rsid w:val="0041324E"/>
    <w:rsid w:val="00417153"/>
    <w:rsid w:val="004253A3"/>
    <w:rsid w:val="00432F56"/>
    <w:rsid w:val="00434D74"/>
    <w:rsid w:val="00435244"/>
    <w:rsid w:val="00435289"/>
    <w:rsid w:val="00440ECE"/>
    <w:rsid w:val="004525ED"/>
    <w:rsid w:val="00487BA7"/>
    <w:rsid w:val="004A0816"/>
    <w:rsid w:val="004C060D"/>
    <w:rsid w:val="004D0736"/>
    <w:rsid w:val="004D41F7"/>
    <w:rsid w:val="00504739"/>
    <w:rsid w:val="005076F0"/>
    <w:rsid w:val="005226F5"/>
    <w:rsid w:val="0052491B"/>
    <w:rsid w:val="0053566C"/>
    <w:rsid w:val="005371F1"/>
    <w:rsid w:val="0055545C"/>
    <w:rsid w:val="00564C7E"/>
    <w:rsid w:val="00565A77"/>
    <w:rsid w:val="00575774"/>
    <w:rsid w:val="00577A46"/>
    <w:rsid w:val="00587BFC"/>
    <w:rsid w:val="00593C31"/>
    <w:rsid w:val="00596A6A"/>
    <w:rsid w:val="005A1153"/>
    <w:rsid w:val="005A61E4"/>
    <w:rsid w:val="005B18D1"/>
    <w:rsid w:val="005C2C41"/>
    <w:rsid w:val="005D3B92"/>
    <w:rsid w:val="005D4083"/>
    <w:rsid w:val="005D4B4B"/>
    <w:rsid w:val="005E2C39"/>
    <w:rsid w:val="005E2D35"/>
    <w:rsid w:val="005E4994"/>
    <w:rsid w:val="005E75D4"/>
    <w:rsid w:val="005F0D89"/>
    <w:rsid w:val="005F5949"/>
    <w:rsid w:val="005F79AA"/>
    <w:rsid w:val="00600246"/>
    <w:rsid w:val="0060711B"/>
    <w:rsid w:val="00625CC7"/>
    <w:rsid w:val="00625F5B"/>
    <w:rsid w:val="006307F3"/>
    <w:rsid w:val="006364EC"/>
    <w:rsid w:val="006454B8"/>
    <w:rsid w:val="00660308"/>
    <w:rsid w:val="00661CF1"/>
    <w:rsid w:val="006649D7"/>
    <w:rsid w:val="0066666B"/>
    <w:rsid w:val="006710C3"/>
    <w:rsid w:val="0067153A"/>
    <w:rsid w:val="006719E3"/>
    <w:rsid w:val="00673B29"/>
    <w:rsid w:val="00687F57"/>
    <w:rsid w:val="0069523E"/>
    <w:rsid w:val="00697367"/>
    <w:rsid w:val="006975A5"/>
    <w:rsid w:val="006A5A7D"/>
    <w:rsid w:val="006A6A18"/>
    <w:rsid w:val="006D3BDD"/>
    <w:rsid w:val="006D5C43"/>
    <w:rsid w:val="006F0079"/>
    <w:rsid w:val="00706208"/>
    <w:rsid w:val="007211EF"/>
    <w:rsid w:val="00721A72"/>
    <w:rsid w:val="00723F85"/>
    <w:rsid w:val="007246B1"/>
    <w:rsid w:val="00731FE7"/>
    <w:rsid w:val="00733885"/>
    <w:rsid w:val="007357A6"/>
    <w:rsid w:val="0076165A"/>
    <w:rsid w:val="00762443"/>
    <w:rsid w:val="00763AAD"/>
    <w:rsid w:val="007834B8"/>
    <w:rsid w:val="00793DC1"/>
    <w:rsid w:val="007A1140"/>
    <w:rsid w:val="007A21E7"/>
    <w:rsid w:val="007A3102"/>
    <w:rsid w:val="007B6E43"/>
    <w:rsid w:val="007C09CC"/>
    <w:rsid w:val="007C3612"/>
    <w:rsid w:val="007C38A0"/>
    <w:rsid w:val="007E1BC6"/>
    <w:rsid w:val="007F00BB"/>
    <w:rsid w:val="0080245A"/>
    <w:rsid w:val="008139ED"/>
    <w:rsid w:val="00821513"/>
    <w:rsid w:val="00831BDD"/>
    <w:rsid w:val="008422C0"/>
    <w:rsid w:val="00850F59"/>
    <w:rsid w:val="008528A2"/>
    <w:rsid w:val="00853636"/>
    <w:rsid w:val="008621DF"/>
    <w:rsid w:val="008678EA"/>
    <w:rsid w:val="008772FD"/>
    <w:rsid w:val="00881CBF"/>
    <w:rsid w:val="008850BA"/>
    <w:rsid w:val="00890069"/>
    <w:rsid w:val="00896867"/>
    <w:rsid w:val="00896C2E"/>
    <w:rsid w:val="00897102"/>
    <w:rsid w:val="008A0E83"/>
    <w:rsid w:val="008A453C"/>
    <w:rsid w:val="008B65D6"/>
    <w:rsid w:val="008C46D0"/>
    <w:rsid w:val="008C49FC"/>
    <w:rsid w:val="008D2B30"/>
    <w:rsid w:val="008D4380"/>
    <w:rsid w:val="008D4CBA"/>
    <w:rsid w:val="008D501B"/>
    <w:rsid w:val="008E2E36"/>
    <w:rsid w:val="008E346B"/>
    <w:rsid w:val="008F12A2"/>
    <w:rsid w:val="00907C65"/>
    <w:rsid w:val="00913C86"/>
    <w:rsid w:val="00914DB1"/>
    <w:rsid w:val="00920BFB"/>
    <w:rsid w:val="00931AFF"/>
    <w:rsid w:val="0094222F"/>
    <w:rsid w:val="009439BD"/>
    <w:rsid w:val="0097655B"/>
    <w:rsid w:val="009840FD"/>
    <w:rsid w:val="00992FDE"/>
    <w:rsid w:val="0099752D"/>
    <w:rsid w:val="009A150A"/>
    <w:rsid w:val="009A6EC8"/>
    <w:rsid w:val="009C0162"/>
    <w:rsid w:val="009D58C7"/>
    <w:rsid w:val="009F7875"/>
    <w:rsid w:val="00A00B38"/>
    <w:rsid w:val="00A10957"/>
    <w:rsid w:val="00A17472"/>
    <w:rsid w:val="00A25691"/>
    <w:rsid w:val="00A561A1"/>
    <w:rsid w:val="00A57ABD"/>
    <w:rsid w:val="00A71B2D"/>
    <w:rsid w:val="00A7680C"/>
    <w:rsid w:val="00A82C08"/>
    <w:rsid w:val="00A82F9F"/>
    <w:rsid w:val="00A8598C"/>
    <w:rsid w:val="00A87A48"/>
    <w:rsid w:val="00A90BDF"/>
    <w:rsid w:val="00AA4524"/>
    <w:rsid w:val="00AB042B"/>
    <w:rsid w:val="00AB68CA"/>
    <w:rsid w:val="00AB6FDB"/>
    <w:rsid w:val="00AD01B4"/>
    <w:rsid w:val="00AD45DE"/>
    <w:rsid w:val="00AD48C7"/>
    <w:rsid w:val="00AD5C85"/>
    <w:rsid w:val="00AE49B4"/>
    <w:rsid w:val="00AF037F"/>
    <w:rsid w:val="00AF048E"/>
    <w:rsid w:val="00AF2235"/>
    <w:rsid w:val="00B021DC"/>
    <w:rsid w:val="00B026C5"/>
    <w:rsid w:val="00B02D48"/>
    <w:rsid w:val="00B05967"/>
    <w:rsid w:val="00B108A1"/>
    <w:rsid w:val="00B11B9E"/>
    <w:rsid w:val="00B214BF"/>
    <w:rsid w:val="00B30090"/>
    <w:rsid w:val="00B31EDD"/>
    <w:rsid w:val="00B33B8E"/>
    <w:rsid w:val="00B45A65"/>
    <w:rsid w:val="00B501BA"/>
    <w:rsid w:val="00B613A2"/>
    <w:rsid w:val="00B62DBA"/>
    <w:rsid w:val="00B63E7B"/>
    <w:rsid w:val="00B941C4"/>
    <w:rsid w:val="00B9657D"/>
    <w:rsid w:val="00BA0FD0"/>
    <w:rsid w:val="00BA3ABF"/>
    <w:rsid w:val="00BA6CDD"/>
    <w:rsid w:val="00BA6F52"/>
    <w:rsid w:val="00BC43D1"/>
    <w:rsid w:val="00BD5AE1"/>
    <w:rsid w:val="00BD6C43"/>
    <w:rsid w:val="00BE17AD"/>
    <w:rsid w:val="00BE2851"/>
    <w:rsid w:val="00BE4098"/>
    <w:rsid w:val="00BF1C9B"/>
    <w:rsid w:val="00BF6684"/>
    <w:rsid w:val="00C0363C"/>
    <w:rsid w:val="00C3142C"/>
    <w:rsid w:val="00C47A1A"/>
    <w:rsid w:val="00C60F48"/>
    <w:rsid w:val="00C62551"/>
    <w:rsid w:val="00C66E6A"/>
    <w:rsid w:val="00C734DF"/>
    <w:rsid w:val="00C9303C"/>
    <w:rsid w:val="00C94A8E"/>
    <w:rsid w:val="00CA0578"/>
    <w:rsid w:val="00CB3842"/>
    <w:rsid w:val="00CE6CB9"/>
    <w:rsid w:val="00CF4735"/>
    <w:rsid w:val="00CF6326"/>
    <w:rsid w:val="00CF6A89"/>
    <w:rsid w:val="00D229CF"/>
    <w:rsid w:val="00D32773"/>
    <w:rsid w:val="00D32C20"/>
    <w:rsid w:val="00D338B1"/>
    <w:rsid w:val="00D35844"/>
    <w:rsid w:val="00D42AFF"/>
    <w:rsid w:val="00D50403"/>
    <w:rsid w:val="00D64B3A"/>
    <w:rsid w:val="00D66BA0"/>
    <w:rsid w:val="00D7286C"/>
    <w:rsid w:val="00D7390F"/>
    <w:rsid w:val="00D92CD2"/>
    <w:rsid w:val="00D95495"/>
    <w:rsid w:val="00DC092F"/>
    <w:rsid w:val="00DC0A18"/>
    <w:rsid w:val="00DC0CF3"/>
    <w:rsid w:val="00DC0FD1"/>
    <w:rsid w:val="00DC2B2F"/>
    <w:rsid w:val="00DC6043"/>
    <w:rsid w:val="00DF2ACD"/>
    <w:rsid w:val="00E0125F"/>
    <w:rsid w:val="00E0247E"/>
    <w:rsid w:val="00E10A98"/>
    <w:rsid w:val="00E26B77"/>
    <w:rsid w:val="00E277AF"/>
    <w:rsid w:val="00E3403C"/>
    <w:rsid w:val="00E37D0E"/>
    <w:rsid w:val="00E52CF6"/>
    <w:rsid w:val="00E55162"/>
    <w:rsid w:val="00E80160"/>
    <w:rsid w:val="00E81A5B"/>
    <w:rsid w:val="00E94842"/>
    <w:rsid w:val="00EA4D5D"/>
    <w:rsid w:val="00EA74E2"/>
    <w:rsid w:val="00EB0251"/>
    <w:rsid w:val="00EB5A1F"/>
    <w:rsid w:val="00EB6FD3"/>
    <w:rsid w:val="00EC16C7"/>
    <w:rsid w:val="00EC58E2"/>
    <w:rsid w:val="00EE2C1A"/>
    <w:rsid w:val="00EF7F07"/>
    <w:rsid w:val="00F04CB0"/>
    <w:rsid w:val="00F06CA2"/>
    <w:rsid w:val="00F10C0D"/>
    <w:rsid w:val="00F12042"/>
    <w:rsid w:val="00F16623"/>
    <w:rsid w:val="00F16D20"/>
    <w:rsid w:val="00F17690"/>
    <w:rsid w:val="00F21670"/>
    <w:rsid w:val="00F23CD6"/>
    <w:rsid w:val="00F36DA5"/>
    <w:rsid w:val="00F41C2B"/>
    <w:rsid w:val="00F52357"/>
    <w:rsid w:val="00F57B96"/>
    <w:rsid w:val="00F73F5D"/>
    <w:rsid w:val="00F74CA1"/>
    <w:rsid w:val="00F7591E"/>
    <w:rsid w:val="00F809C0"/>
    <w:rsid w:val="00F810B7"/>
    <w:rsid w:val="00F87693"/>
    <w:rsid w:val="00F95166"/>
    <w:rsid w:val="00F95FD0"/>
    <w:rsid w:val="00FC145F"/>
    <w:rsid w:val="00FC2D38"/>
    <w:rsid w:val="00FC40F5"/>
    <w:rsid w:val="00FD37A7"/>
    <w:rsid w:val="00FE22A6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65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5545C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1E4C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3040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64C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4C7E"/>
    <w:rPr>
      <w:rFonts w:ascii="Segoe UI" w:hAnsi="Segoe UI" w:cs="Segoe UI"/>
      <w:sz w:val="18"/>
      <w:szCs w:val="18"/>
    </w:rPr>
  </w:style>
  <w:style w:type="paragraph" w:customStyle="1" w:styleId="12">
    <w:name w:val="пункты 1"/>
    <w:basedOn w:val="a"/>
    <w:rsid w:val="007246B1"/>
    <w:pPr>
      <w:tabs>
        <w:tab w:val="left" w:pos="420"/>
      </w:tabs>
      <w:suppressAutoHyphens/>
      <w:spacing w:line="240" w:lineRule="auto"/>
      <w:ind w:firstLine="709"/>
    </w:pPr>
    <w:rPr>
      <w:rFonts w:ascii="DejaVu Serif" w:eastAsia="Times New Roman" w:hAnsi="DejaVu Serif" w:cs="Times New Roman"/>
      <w:lang w:eastAsia="ar-SA"/>
    </w:rPr>
  </w:style>
  <w:style w:type="character" w:customStyle="1" w:styleId="20">
    <w:name w:val="Заголовок 2 Знак"/>
    <w:basedOn w:val="a0"/>
    <w:link w:val="2"/>
    <w:rsid w:val="0055545C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10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98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8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1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3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ioma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38DF-A336-4E90-83E7-252DFE80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Mishankina</cp:lastModifiedBy>
  <cp:revision>40</cp:revision>
  <cp:lastPrinted>2016-07-01T06:28:00Z</cp:lastPrinted>
  <dcterms:created xsi:type="dcterms:W3CDTF">2016-02-23T15:58:00Z</dcterms:created>
  <dcterms:modified xsi:type="dcterms:W3CDTF">2019-06-17T08:41:00Z</dcterms:modified>
</cp:coreProperties>
</file>