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738D" w14:textId="4E044F2D" w:rsidR="00AA5CED" w:rsidRPr="008122E9" w:rsidRDefault="008122E9" w:rsidP="00AA5CED">
      <w:pPr>
        <w:shd w:val="clear" w:color="auto" w:fill="FFFFFF"/>
        <w:spacing w:after="259" w:line="240" w:lineRule="auto"/>
        <w:outlineLvl w:val="0"/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</w:pPr>
      <w:r w:rsidRPr="008122E9"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t>Практическая работа</w:t>
      </w:r>
      <w:r w:rsidR="00AA5CED" w:rsidRPr="008122E9"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t xml:space="preserve"> № </w:t>
      </w:r>
      <w:r w:rsidR="00F94B75"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t>8</w:t>
      </w:r>
      <w:r w:rsidR="00AA5CED" w:rsidRPr="008122E9"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t xml:space="preserve">Тема: </w:t>
      </w:r>
      <w:r w:rsidR="00AA5CED" w:rsidRPr="008122E9">
        <w:rPr>
          <w:rFonts w:ascii="Arial" w:eastAsia="Times New Roman" w:hAnsi="Arial" w:cs="Arial"/>
          <w:color w:val="232323"/>
          <w:kern w:val="36"/>
          <w:sz w:val="32"/>
          <w:szCs w:val="32"/>
          <w:lang w:eastAsia="ru-RU"/>
        </w:rPr>
        <w:t>Связанные таблицы</w:t>
      </w:r>
    </w:p>
    <w:p w14:paraId="4AE3D1C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i/>
          <w:iCs/>
          <w:color w:val="FFFFFF"/>
          <w:sz w:val="18"/>
          <w:szCs w:val="18"/>
          <w:shd w:val="clear" w:color="auto" w:fill="438086"/>
          <w:lang w:eastAsia="ru-RU"/>
        </w:rPr>
        <w:t>Цель работы: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Связывание ячеек и таблиц одного рабочего листа. Связывание различных рабочих листов. Автоматизация расчетов данных на примере работы мебельного салона.</w:t>
      </w:r>
    </w:p>
    <w:p w14:paraId="20F45654" w14:textId="3E039B3C" w:rsid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Основные принципы формирования рабочей книги</w:t>
      </w:r>
      <w:r w:rsidR="008122E9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.</w:t>
      </w:r>
    </w:p>
    <w:p w14:paraId="2B672D75" w14:textId="77777777" w:rsidR="008122E9" w:rsidRDefault="008122E9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lang w:eastAsia="ru-RU"/>
        </w:rPr>
      </w:pPr>
    </w:p>
    <w:p w14:paraId="622C25A1" w14:textId="2CA4815D" w:rsidR="008122E9" w:rsidRPr="00AA5CED" w:rsidRDefault="008122E9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работы:</w:t>
      </w:r>
    </w:p>
    <w:p w14:paraId="58A09879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правильной организации работы в электронных таблицах </w:t>
      </w:r>
      <w:proofErr w:type="spellStart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Excel</w:t>
      </w:r>
      <w:proofErr w:type="spell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сформируйте макет своей будущей рабочей книги, для этого продумайте состав рабочей книги (количество, имена и порядок расположения рабочих листов, их предполагаемое содержание, наличие графиков, диаграмм и т.п.).</w:t>
      </w:r>
    </w:p>
    <w:p w14:paraId="2406507F" w14:textId="2E5E368B" w:rsid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создании таблиц определите подчиненность их между собой, а также общий вид, наличие заголовков и других составляющих (наименование шапки, наличие нумерации граф и т.д.).</w:t>
      </w:r>
    </w:p>
    <w:p w14:paraId="6F5F4BF5" w14:textId="77777777" w:rsidR="00D85922" w:rsidRPr="00AA5CED" w:rsidRDefault="00D85922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4AD94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делятся на две категории: исходные и расчетные.</w:t>
      </w:r>
    </w:p>
    <w:p w14:paraId="4F7D402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Исходные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данные вводятся непосредственно с клавиатуры, формируя исходную базу данных.</w:t>
      </w:r>
    </w:p>
    <w:p w14:paraId="13139C3F" w14:textId="41B35292" w:rsid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Расчетные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являются результатом формульной зависимости связанных ячеек непосредственно с ячейками исходных (первоначальных) данных, либо с ячейками промежуточных расчетов, либо и тех и других.</w:t>
      </w:r>
    </w:p>
    <w:p w14:paraId="17737B71" w14:textId="77777777" w:rsidR="00E61B1C" w:rsidRPr="00AA5CED" w:rsidRDefault="00E61B1C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25DE29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Формирование рабочей книги</w:t>
      </w:r>
    </w:p>
    <w:p w14:paraId="16C9D209" w14:textId="35F1F190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уже познакомились с приемами переименования рабочих листов. Название рабочего листа должно отражать его смысловое содержание. Для облегчения дальнейших действий с таблицами на разных рабочих листах, их необходимо переименовать.</w:t>
      </w:r>
    </w:p>
    <w:p w14:paraId="578B5266" w14:textId="77777777" w:rsidR="00AA5CED" w:rsidRPr="00D85922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5922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  <w:t>Задание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. Переименуйте рабочие листы: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br/>
        <w:t>Лист1 – </w:t>
      </w:r>
      <w:r w:rsidRPr="00D85922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Закупка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, Лист2 – </w:t>
      </w:r>
      <w:r w:rsidRPr="00D85922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Реализация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, Лист3 – </w:t>
      </w:r>
      <w:r w:rsidRPr="00D85922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Цена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, Лист4 – </w:t>
      </w:r>
      <w:r w:rsidRPr="00D85922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Выручка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, Лист5 – </w:t>
      </w:r>
      <w:r w:rsidRPr="00D85922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Доход</w:t>
      </w:r>
      <w:r w:rsidRPr="00D85922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.</w:t>
      </w:r>
    </w:p>
    <w:p w14:paraId="16E4F69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этого, нажмите правой кнопкой мыши на ярлычке рабочего листа и выберите в контекстно-зависимом меню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Переименовать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наберите с клавиатуры</w:t>
      </w:r>
      <w:r w:rsidRPr="00AA5CED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новое имя листа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окончания ввода нового имени нажмите клавишу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ENTER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14:paraId="68D3AE2E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Аналогичным образом переименуйте остальные листы рабочей книги.</w:t>
      </w:r>
    </w:p>
    <w:p w14:paraId="1BCDF99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</w:p>
    <w:p w14:paraId="47EC2E3B" w14:textId="7188F99E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 новой рабочей книге недостаточно рабочих листов добавьте новые рабочие листы</w:t>
      </w:r>
      <w:r w:rsidR="00D859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4AB65F4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выполнения этих операции рабочая книга примет вид:</w:t>
      </w:r>
    </w:p>
    <w:p w14:paraId="517127F0" w14:textId="1B046909" w:rsidR="00AA5CED" w:rsidRPr="00AA5CED" w:rsidRDefault="00CB5EB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5EBD">
        <w:rPr>
          <w:noProof/>
        </w:rPr>
        <w:drawing>
          <wp:inline distT="0" distB="0" distL="0" distR="0" wp14:anchorId="3CEE2B7D" wp14:editId="18072E2F">
            <wp:extent cx="371475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B75">
        <w:rPr>
          <w:noProof/>
        </w:rPr>
        <mc:AlternateContent>
          <mc:Choice Requires="wps">
            <w:drawing>
              <wp:inline distT="0" distB="0" distL="0" distR="0" wp14:anchorId="4DC5119C" wp14:editId="0092CE63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11C07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NrC3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7D160E88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1. Вид экрана подготовленной рабочей книги</w:t>
      </w:r>
    </w:p>
    <w:p w14:paraId="52386A4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новые имена рабочих листов «подскажут» оператору о своем содержании, что позволит быстрее ориентироваться в имеющихся данных для получения информации и формирования отчетов.</w:t>
      </w:r>
    </w:p>
    <w:p w14:paraId="5951C47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задания нужно выполнять на разных рабочих листах в одной рабочей книге.</w:t>
      </w:r>
    </w:p>
    <w:p w14:paraId="30E9E1B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Создание и заполнение таблиц данными. Ввод формул</w:t>
      </w:r>
    </w:p>
    <w:p w14:paraId="1784177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Начнем заполнение данными имеющихся рабочих листов: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Закупка, Реализация, Цена, Выручка, Доход.</w:t>
      </w:r>
    </w:p>
    <w:p w14:paraId="41844994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. На рабочем листе «Закупка» создайте таблицу и внесите данные, как показано на рис. 2.</w:t>
      </w:r>
    </w:p>
    <w:p w14:paraId="0B079274" w14:textId="459CA1D9" w:rsidR="00AA5CED" w:rsidRPr="00AA5CED" w:rsidRDefault="00CB5EB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5EBD">
        <w:rPr>
          <w:noProof/>
        </w:rPr>
        <w:drawing>
          <wp:inline distT="0" distB="0" distL="0" distR="0" wp14:anchorId="24F9EE2E" wp14:editId="23332737">
            <wp:extent cx="5095875" cy="1666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1DE5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2. Общий вид исходной таблицы на рабочем листе Закупка</w:t>
      </w:r>
    </w:p>
    <w:p w14:paraId="19A9A50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</w:p>
    <w:p w14:paraId="1C2D8272" w14:textId="098856A2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оформления общего заголовка таблицы воспользуйтесь кнопкой </w:t>
      </w:r>
      <w:r w:rsidR="00F94B7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5970DF8" wp14:editId="039F18D5">
                <wp:extent cx="219075" cy="209550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C7D19" id="AutoShape 2" o:spid="_x0000_s1026" style="width:1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Объединить и поместить в центре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для размещения заголовков таблицы во всех столбцах следует выделить всю 3-ю строку, затем щелкнуть на ней правой кнопкой мыши, из контекстного меню выберите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Формат ячеек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откройте закладку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Выравнивание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установите флажок в поле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Переносить по словам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выберите в полях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По вертикали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 По центру,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По горизонтали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 По центру, затем нажмите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OK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8F2150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вводом данных задайте форматы ячеек таблицы – Числовой, число десятичных знаков 0, выравнивание – по центру. Наименование предметов – формат Текстовый. Выравнивание – по левому краю, отступ – 1.</w:t>
      </w:r>
    </w:p>
    <w:p w14:paraId="1A1D573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ячейках H4:Н8 – введите формулы суммирования по строкам (обратите внимание на предлагаемый диапазон суммируемых ячеек, если диапазон не захватывает все исходные данные – укажите мышью весь необходимый диапазон, затем нажмите </w:t>
      </w:r>
      <w:proofErr w:type="spellStart"/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Enter</w:t>
      </w:r>
      <w:proofErr w:type="spell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14:paraId="72A73F6D" w14:textId="77777777" w:rsidR="00AA5CED" w:rsidRPr="00E61B1C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61B1C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  <w:t>Задание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. На рабочем листе «Реализация» внесите исходные данные в таблицу и оформите, как показано на рисунке 3.</w:t>
      </w:r>
    </w:p>
    <w:p w14:paraId="15393B20" w14:textId="6650A2DA" w:rsidR="00AA5CED" w:rsidRPr="00AA5CED" w:rsidRDefault="00CB5EB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5EBD">
        <w:rPr>
          <w:noProof/>
        </w:rPr>
        <w:drawing>
          <wp:inline distT="0" distB="0" distL="0" distR="0" wp14:anchorId="3E84827A" wp14:editId="7C8E50C4">
            <wp:extent cx="5534025" cy="1666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FE49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3. Общий вид исходной таблицы на рабочем листе Реализация</w:t>
      </w:r>
    </w:p>
    <w:p w14:paraId="7B31112E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Сохранение рабочей книги (файла)</w:t>
      </w:r>
    </w:p>
    <w:p w14:paraId="246D09A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Сохраните промежуточные результаты своей работы. Для этого выберите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Сохранить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меню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Файл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затем в диалоговом окне «Сохранение документа» найдите и откройте свою папку, присвойте файлу имя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 дохода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Нажмите кнопку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Сохранить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618DDFC" w14:textId="77777777" w:rsidR="00AA5CED" w:rsidRPr="00E61B1C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61B1C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  <w:t>Задание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. На рабочем листе «Цена» создайте и заполните две таблицы – </w:t>
      </w:r>
      <w:r w:rsidRPr="00E61B1C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Расходы на закупку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 и </w:t>
      </w:r>
      <w:r w:rsidRPr="00E61B1C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Расчет цен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 как показано на рисунке 4.</w:t>
      </w:r>
    </w:p>
    <w:p w14:paraId="0308BF81" w14:textId="0999338D" w:rsidR="00AA5CED" w:rsidRPr="00AA5CED" w:rsidRDefault="00CB5EB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5EBD">
        <w:rPr>
          <w:noProof/>
        </w:rPr>
        <w:drawing>
          <wp:inline distT="0" distB="0" distL="0" distR="0" wp14:anchorId="555B5627" wp14:editId="2C04FD45">
            <wp:extent cx="3524250" cy="3371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58C3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4. Общий вид рабочего листа Цена</w:t>
      </w:r>
    </w:p>
    <w:p w14:paraId="0C04DA5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139914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</w:p>
    <w:p w14:paraId="0887D8D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Оформление заголовков таблиц выполняется аналогично предыдущим заданиям.</w:t>
      </w:r>
    </w:p>
    <w:p w14:paraId="5E95D5E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Задайте форматы ячеек 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Расходы на закупку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353B715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А4:А9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текстовый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44788E9E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В4:В8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денежный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число десятичных знаков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2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обозначение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6004261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C4:C8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числовой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число десятичных знаков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0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A35AF9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D4:D9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денежный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число десятичных знаков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2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обозначение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89D59DF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ячейки А4:С8 внесите данные с клавиатуры. В ячейку D4 введите формулу = В4*С4. Для этого наберите с клавиатуры знак =, затем щелкните левой кнопкой мыши на ячейке В4, нажмите клавишу «знак умножения» – * на дополнительной клавиатуре и щелкните мышью на ячейке С4, подтвердите формулу – нажмите клавишу </w:t>
      </w:r>
      <w:proofErr w:type="spellStart"/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Enter</w:t>
      </w:r>
      <w:proofErr w:type="spell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678D6DB7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Чтобы не повторять набор формулы в ячейках D5, D6, D7, D8. Скопируйте в эти ячейки содержимое ячейки D4 вместе с формулой.</w:t>
      </w:r>
    </w:p>
    <w:p w14:paraId="37B6FE0A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снятия команды копирования с ячейки D4 нажмите клавишу </w:t>
      </w:r>
      <w:proofErr w:type="spellStart"/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Esc</w:t>
      </w:r>
      <w:proofErr w:type="spell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23CA97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 на изменение ссылок в формулах суммирования, т.к. они относительные.</w:t>
      </w:r>
    </w:p>
    <w:p w14:paraId="6C3D056D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Задайте форматы ячеек 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 цен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7C061B5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А14:А18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текстовый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1153A30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В14:В18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денежный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число десятичных знаков – 2, обозначение – р.</w:t>
      </w:r>
    </w:p>
    <w:p w14:paraId="50A16BCD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C14:C18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процентный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число десятичных знаков – 0.</w:t>
      </w:r>
    </w:p>
    <w:p w14:paraId="5BB17CC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D14:D18 –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денежный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число десятичных знаков – 2, обозначение – р.</w:t>
      </w:r>
    </w:p>
    <w:p w14:paraId="430CA7F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ячейки А14:С18, В14:В18 и С14:С18 внесите данные с клавиатуры. В ячейку D14 введите формулу = В14*С14+В14. Для этого наберите с клавиатуры знак =, затем щелкните левой кнопкой мыши на ячейке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В14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нажмите знак умножения *, щелкните мышью на ячейке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С14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затем нажмите знак сложение + и подтвердите формулу и нажатием клавиши </w:t>
      </w:r>
      <w:proofErr w:type="spellStart"/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Enter</w:t>
      </w:r>
      <w:proofErr w:type="spell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5793DDF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Аналогично предыдущей таблице скопируйте содержимое ячейки D14 с формулой в ячейки D15, D16, D17, D18.</w:t>
      </w:r>
    </w:p>
    <w:p w14:paraId="5EB6E12F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Примените к таблицам обрамление, как показано на рисунке 4.</w:t>
      </w:r>
    </w:p>
    <w:p w14:paraId="28E9B878" w14:textId="77777777" w:rsidR="00AA5CED" w:rsidRPr="00E61B1C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61B1C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  <w:t>Задание. 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Создайте и заполните таблицы на листе </w:t>
      </w:r>
      <w:r w:rsidRPr="00E61B1C">
        <w:rPr>
          <w:rFonts w:ascii="Trebuchet MS" w:eastAsia="Times New Roman" w:hAnsi="Trebuchet MS" w:cs="Arial"/>
          <w:color w:val="438086"/>
          <w:sz w:val="20"/>
          <w:szCs w:val="20"/>
          <w:lang w:eastAsia="ru-RU"/>
        </w:rPr>
        <w:t>Выручка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, как показано на рисунке 5.</w:t>
      </w:r>
    </w:p>
    <w:p w14:paraId="295698C1" w14:textId="7464299F" w:rsidR="00AA5CED" w:rsidRPr="00AA5CED" w:rsidRDefault="00CB5EB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5EBD">
        <w:rPr>
          <w:noProof/>
        </w:rPr>
        <w:drawing>
          <wp:inline distT="0" distB="0" distL="0" distR="0" wp14:anchorId="753257A9" wp14:editId="2759D9B2">
            <wp:extent cx="3457575" cy="3533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F0B0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5. Общий вид рабочего листа Выручка.</w:t>
      </w:r>
    </w:p>
    <w:p w14:paraId="75D48233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</w:p>
    <w:p w14:paraId="7493DEE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таблицах задайте форматы ячеек, выравнивание данных в них и обрамление ячеек, как показано на рисунке 5.</w:t>
      </w:r>
    </w:p>
    <w:p w14:paraId="67DA3D6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внимание, что 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Выручка от реализации за 1 квартал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число, отражающее количество проданного товара, совпадает с количеством проданного товара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Реализация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 только за январь, февраль и март месяцы.</w:t>
      </w:r>
    </w:p>
    <w:p w14:paraId="3A73306D" w14:textId="1724038C" w:rsidR="00AA5CED" w:rsidRPr="00E61B1C" w:rsidRDefault="00AA5CED" w:rsidP="00AA5CED">
      <w:pPr>
        <w:shd w:val="clear" w:color="auto" w:fill="CCCCCC"/>
        <w:spacing w:after="0" w:line="240" w:lineRule="auto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</w:pPr>
      <w:r w:rsidRPr="00E61B1C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ru-RU"/>
        </w:rPr>
        <w:t>Задание. </w:t>
      </w:r>
      <w:r w:rsidRPr="00E61B1C">
        <w:rPr>
          <w:rFonts w:ascii="Trebuchet MS" w:eastAsia="Times New Roman" w:hAnsi="Trebuchet MS" w:cs="Arial"/>
          <w:color w:val="000000"/>
          <w:sz w:val="20"/>
          <w:szCs w:val="20"/>
          <w:lang w:eastAsia="ru-RU"/>
        </w:rPr>
        <w:t>Заполните и оформите таблицы на листе Доход (рис. 6).</w:t>
      </w:r>
      <w:bookmarkStart w:id="0" w:name="_GoBack"/>
      <w:bookmarkEnd w:id="0"/>
    </w:p>
    <w:p w14:paraId="5BA8D43F" w14:textId="2A4B3D04" w:rsidR="00452E14" w:rsidRDefault="00452E14" w:rsidP="00452E14">
      <w:pPr>
        <w:tabs>
          <w:tab w:val="left" w:pos="1038"/>
        </w:tabs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452E14">
        <w:rPr>
          <w:noProof/>
        </w:rPr>
        <w:drawing>
          <wp:inline distT="0" distB="0" distL="0" distR="0" wp14:anchorId="237099AC" wp14:editId="31C41F72">
            <wp:extent cx="4114800" cy="3514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E4BA5" w14:textId="77777777" w:rsidR="00452E14" w:rsidRPr="00452E14" w:rsidRDefault="00452E14" w:rsidP="00452E14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14:paraId="7015976B" w14:textId="4BF72896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75ECB33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6. Общий вид рабочего листа Доход.</w:t>
      </w:r>
    </w:p>
    <w:p w14:paraId="5AA6299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</w:p>
    <w:p w14:paraId="339632F7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внимание, что в таблицах добавились данные столбца Цена закупки из таблицы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 цен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расположенной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242DEE8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таблицах задайте форматы ячеек, выравнивание данных в них и обрамление ячеек, как показано на рисунке 6. Внесите данные в таблицы.</w:t>
      </w:r>
    </w:p>
    <w:p w14:paraId="112528E9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Доход от реализации за полугодие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 проданного товара, число в столбце Н, совпадает с суммой за полугодие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Реализация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14:paraId="599F210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Доход от реализации за 1 квартал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 проданного товара также составляет сумму, но только за январь, февраль и март месяцы.</w:t>
      </w:r>
    </w:p>
    <w:p w14:paraId="48C2CDBA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ячейках E4:E8 находится формула =D4*(B4-C4).</w:t>
      </w:r>
    </w:p>
    <w:p w14:paraId="745B3DA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ИТОГО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ячейке E9 находится формула, суммирующая ячейки E4:E8.</w:t>
      </w:r>
    </w:p>
    <w:p w14:paraId="6B58E46A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ячейках E14:E18 находится формула =D14*(B14-C14).</w:t>
      </w:r>
    </w:p>
    <w:p w14:paraId="4C3FB1EA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ИТОГО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ячейке E19 находится формула, суммирующая ячейки E14:E18.</w:t>
      </w:r>
    </w:p>
    <w:p w14:paraId="42993E2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оформления рабочих листов, создания таблиц и внесения в них данных, можно считать работу полностью выполненной.</w:t>
      </w:r>
    </w:p>
    <w:p w14:paraId="0BF1C6A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полученные таблицы представляют собой разрозненные источники данных и не взаимосвязаны между собой, что не позволяет использовать их как единую базу данных для получения различных отчетов.</w:t>
      </w:r>
    </w:p>
    <w:p w14:paraId="555E5A1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Убедитесь в этом на простых примерах:</w:t>
      </w:r>
    </w:p>
    <w:p w14:paraId="1FB22BE0" w14:textId="77777777" w:rsidR="00AA5CED" w:rsidRPr="00AA5CED" w:rsidRDefault="00AA5CED" w:rsidP="00452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наименование товара – Диван в ячейке А4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другое – Софа. Проверьте, произошло изменение наименования данного товара на остальных листах или оно осталось прежним?</w:t>
      </w:r>
    </w:p>
    <w:p w14:paraId="1149E0DB" w14:textId="77777777" w:rsidR="00AA5CED" w:rsidRPr="00AA5CED" w:rsidRDefault="00AA5CED" w:rsidP="00452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Реализация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 проданных стульев в феврале с 18 на 50. Проверьте, произошли соответствующие изменения на других рабочих листах?</w:t>
      </w:r>
    </w:p>
    <w:p w14:paraId="5A43F90A" w14:textId="77777777" w:rsidR="00AA5CED" w:rsidRPr="00AA5CED" w:rsidRDefault="00AA5CED" w:rsidP="00452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Расходы на закупку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графе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 закупки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(ячейка В4) число 2 000,00 р. на новую цену закупки – 5 000,00 р. Проверьте, произошли соответствующие изменения в соседней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 цен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на других рабочих </w:t>
      </w:r>
      <w:proofErr w:type="gramStart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листах</w:t>
      </w:r>
      <w:proofErr w:type="gram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где используется данный показатель?</w:t>
      </w:r>
    </w:p>
    <w:p w14:paraId="7CB5D968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Таким образом, при изменении содержимого в исходной ячейке, не происходит никаких изменений </w:t>
      </w:r>
      <w:proofErr w:type="gramStart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ячейках</w:t>
      </w:r>
      <w:proofErr w:type="gram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содержащих аналогичную информацию в других таблицах, как бы «логически» связанных между собой или как кажется на первый взгляд имеющих общий исходный компонент.</w:t>
      </w:r>
    </w:p>
    <w:p w14:paraId="676276BF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Изменения происходят только в тех ячейках, которые имеют прямую связь с исходной </w:t>
      </w:r>
      <w:proofErr w:type="gramStart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ячейкой например</w:t>
      </w:r>
      <w:proofErr w:type="gram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выполнении п.3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изменяется ячейка D4, т.к. содержит формулу со ссылкой на ячейку В4, и как следствие изменяется итоговая сумма в ячейке D9.</w:t>
      </w:r>
    </w:p>
    <w:p w14:paraId="477262EA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Возникает необходимость установить связь между таблицами, расположенными как на одном рабочем листе, так и на разных рабочих листах.</w:t>
      </w:r>
    </w:p>
    <w:p w14:paraId="0A498992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i/>
          <w:iCs/>
          <w:color w:val="FFFFFF"/>
          <w:sz w:val="18"/>
          <w:szCs w:val="18"/>
          <w:shd w:val="clear" w:color="auto" w:fill="438086"/>
          <w:lang w:eastAsia="ru-RU"/>
        </w:rPr>
        <w:t>Связывание таблиц в </w:t>
      </w:r>
      <w:proofErr w:type="spellStart"/>
      <w:r w:rsidRPr="00AA5CED">
        <w:rPr>
          <w:rFonts w:ascii="Trebuchet MS" w:eastAsia="Times New Roman" w:hAnsi="Trebuchet MS" w:cs="Arial"/>
          <w:b/>
          <w:bCs/>
          <w:i/>
          <w:iCs/>
          <w:color w:val="FFFFFF"/>
          <w:sz w:val="18"/>
          <w:szCs w:val="18"/>
          <w:shd w:val="clear" w:color="auto" w:fill="438086"/>
          <w:lang w:eastAsia="ru-RU"/>
        </w:rPr>
        <w:t>Excel</w:t>
      </w:r>
      <w:proofErr w:type="spellEnd"/>
    </w:p>
    <w:p w14:paraId="422F625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на одном рабочем листе используются данные из другого листа, то эти листы считаются связанными. С помощью связывания можно свести воедино значения ячеек из нескольких разных таблиц на одном рабочем листе.</w:t>
      </w:r>
    </w:p>
    <w:p w14:paraId="2EDD1F5E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Изменение содержимого ячейки на одном листе или таблице (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источнике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рабочей книги приводит к изменению связанных с ней ячеек в листах или таблицах (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приемниках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 Этот принцип отличает связывание листов от простого копирования содержимого ячеек из одного листа в другой.</w:t>
      </w:r>
    </w:p>
    <w:p w14:paraId="7409189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зависимости от техники исполнения связывание бывает «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прямым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 через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Специальная вставка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C02131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1 способ – «Прямое связывание ячеек»</w:t>
      </w:r>
    </w:p>
    <w:p w14:paraId="16A3C528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Прямое связывание листов используется непосредственно при вводе формулы в ячейку, когда в качестве одного из элементов формулы используется ссылка на ячейку другого листа. Например, если в ячейке таблицы В4 на рабочем Листе2 содержится формула, которая использует ссылку на ячейку А4 другого рабочего листа (например, Листа 1) и оба листа загружены данными, то такое связывание листов называется «прямым».</w:t>
      </w:r>
    </w:p>
    <w:p w14:paraId="23CF5AE9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Термин «прямое» связывание обозначает, что пользователь сам непосредственно при вводе формулы указывает имя листа и абсолютный адрес ячейки, разделенные восклицательным знаком "!".</w:t>
      </w:r>
    </w:p>
    <w:p w14:paraId="64DF6C2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Примеры формул: = C5*Лист1! A4</w:t>
      </w:r>
    </w:p>
    <w:p w14:paraId="6A44969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= Лист</w:t>
      </w:r>
      <w:proofErr w:type="gramStart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3!В</w:t>
      </w:r>
      <w:proofErr w:type="gramEnd"/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2*100%</w:t>
      </w:r>
    </w:p>
    <w:p w14:paraId="64510B52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= Лист1! A1 – Лист2! A1</w:t>
      </w:r>
    </w:p>
    <w:p w14:paraId="142C300B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2 способ – Связывание ячеек через команду «Специальная вставка»</w:t>
      </w:r>
    </w:p>
    <w:p w14:paraId="7E3BD502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Связывание через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Специальная вставка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производится, если какая-либо ячейка таблицы на одном рабочем листе должна содержать значение ячейки из другого рабочего листа.</w:t>
      </w:r>
    </w:p>
    <w:p w14:paraId="5867A4B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Чтобы отразить в ячейке С4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значение ячейки Н4 на исходном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нужно поместить курсор на ячейку Н4 исходного листа и выполнить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Правка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Копировать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поставить курсор на ячейку С4, которую необходимо связать с исходной, и выполнить команду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Правка-Специальная вставка-Вставить связь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(см рис. 7). Тогда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появится указание на ячейку исходного листа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например: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= Закупка!$Н$4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B26C50B" w14:textId="4B4BD791" w:rsidR="00AA5CED" w:rsidRPr="00AA5CED" w:rsidRDefault="00452E14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2E14">
        <w:rPr>
          <w:noProof/>
        </w:rPr>
        <w:drawing>
          <wp:inline distT="0" distB="0" distL="0" distR="0" wp14:anchorId="3799B788" wp14:editId="45FE5932">
            <wp:extent cx="5940425" cy="30841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F231" w14:textId="77777777" w:rsidR="00AA5CED" w:rsidRPr="00AA5CED" w:rsidRDefault="00AA5CED" w:rsidP="00AA5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b/>
          <w:bCs/>
          <w:color w:val="325F64"/>
          <w:sz w:val="18"/>
          <w:szCs w:val="18"/>
          <w:lang w:eastAsia="ru-RU"/>
        </w:rPr>
        <w:t>Рис. 7. Связывание ячеек различных рабочих листов</w:t>
      </w:r>
    </w:p>
    <w:p w14:paraId="7D95084E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таком связывании EXCEL автоматически использует абсолютный адрес на ячейку, т.к. относительный адрес обращения может привести к ошибкам, особенно если обращаться к незагруженным файлам (рабочим книгам).</w:t>
      </w:r>
    </w:p>
    <w:p w14:paraId="596C959D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Задание.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Свяжите ячейки С4, С5, С6, С7, С8 в таблице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Расходы на закупку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 на листе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Цена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с соответствующими ячейками на листе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Закупка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,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используя различные способы связывания ячеек (рис. 7).</w:t>
      </w:r>
    </w:p>
    <w:p w14:paraId="35B49CD9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связывании ячеек определите, какие ячейки являются исходными.</w:t>
      </w:r>
    </w:p>
    <w:p w14:paraId="6CF2117D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одной связываемой таблицы исходными могут быть ячейки из разных таблиц на различных рабочих листах или на текущем листе.</w:t>
      </w:r>
    </w:p>
    <w:p w14:paraId="1D95CE6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i/>
          <w:iCs/>
          <w:color w:val="FFFFFF"/>
          <w:sz w:val="18"/>
          <w:szCs w:val="18"/>
          <w:shd w:val="clear" w:color="auto" w:fill="438086"/>
          <w:lang w:eastAsia="ru-RU"/>
        </w:rPr>
        <w:t>Задания для самостоятельной работы</w:t>
      </w:r>
    </w:p>
    <w:p w14:paraId="171B8E0C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выполнением самостоятельного задания, рассмотрим на примере таблиц листа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связывание ячеек.</w:t>
      </w:r>
    </w:p>
    <w:p w14:paraId="17253349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Например:</w:t>
      </w:r>
    </w:p>
    <w:p w14:paraId="092D3198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Расходы на закупку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ячейки А4:А8 связаны с ячейками таблицы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Количество закупленной продукции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25D43EEE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 В4:В8 являются исходными, т.к. содержат первоначальные сведения о ценах закупленного товара;</w:t>
      </w:r>
    </w:p>
    <w:p w14:paraId="5A7EF877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 С4:С8 связаны с ячейками Н4:Н8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540EDC6C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 D4:D8 содержат формулы подсчета затраченных средств на приобретенный товар и ссылаются на ячейки собственной таблицы (например, формула в ячейке D4 имеет вид =В4*С4, что означает умножение цены товара на его количество);</w:t>
      </w:r>
    </w:p>
    <w:p w14:paraId="592B0A5A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ячейка D9 является суммой ячеек D4:D8;</w:t>
      </w:r>
    </w:p>
    <w:p w14:paraId="633906D8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во второй таблице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Расчет цен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 этом же листе ячейки А14:А18 связаны аналогично п.1;</w:t>
      </w:r>
    </w:p>
    <w:p w14:paraId="1DC878BE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 В14:В18 являются связанными с исходными ячейками текущего листа В4:В8;</w:t>
      </w:r>
    </w:p>
    <w:p w14:paraId="2ECCD68F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 С4:С8 являются исходными, т.к. содержат первоначальные сведения о наценке салона на закупленный товар;</w:t>
      </w:r>
    </w:p>
    <w:p w14:paraId="034FF502" w14:textId="77777777" w:rsidR="00AA5CED" w:rsidRPr="00AA5CED" w:rsidRDefault="00AA5CED" w:rsidP="00AA5C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ячейки D14:D18 содержат формулы расчета цены продажи товара и ссылаются на ячейки собственной таблицы (например, формула в ячейке D14 имеет вид =В14*С14+В14, что означает умножение закупочной цены на установленный процент наценки, что дает сумму наценки, которую надо прибавить к закупочной цене)</w:t>
      </w:r>
    </w:p>
    <w:p w14:paraId="2D770506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выполнения всех операций с этими таблицами произведите проверку их «работоспособности».</w:t>
      </w:r>
    </w:p>
    <w:p w14:paraId="4A0892F8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наименование товара – Диван в ячейке А4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другое – например Софа.</w:t>
      </w:r>
    </w:p>
    <w:p w14:paraId="45FB122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количество закупленного товара Софа в июне (в ячейке G4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Закупка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введите число 11).</w:t>
      </w:r>
    </w:p>
    <w:p w14:paraId="4BF35441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цену закупки Софы в ячейке В4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другую – 2500,00 р.</w:t>
      </w:r>
    </w:p>
    <w:p w14:paraId="50F41A67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Измените процент наценки Софы в ячейке С14 на листе </w:t>
      </w:r>
      <w:r w:rsidRPr="00AA5CED">
        <w:rPr>
          <w:rFonts w:ascii="Trebuchet MS" w:eastAsia="Times New Roman" w:hAnsi="Trebuchet MS" w:cs="Arial"/>
          <w:color w:val="438086"/>
          <w:sz w:val="18"/>
          <w:szCs w:val="18"/>
          <w:lang w:eastAsia="ru-RU"/>
        </w:rPr>
        <w:t>Цена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 50% на 32%.</w:t>
      </w:r>
    </w:p>
    <w:p w14:paraId="3FA5C4A0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Проверьте, произошли изменения в связанных таблицах или нет? Обратите внимание, на какие ячейки различных таблиц повлияли внесенные изменения.</w:t>
      </w:r>
    </w:p>
    <w:p w14:paraId="5574F47B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 1.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Выполните связывание ячеек остальных таблиц рабочей книги, используя различные способы.</w:t>
      </w:r>
    </w:p>
    <w:p w14:paraId="02D40208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таблицах по расчету выручки и дохода за 1 квартал используется формула суммирования исходных ячеек только 1 квартала.</w:t>
      </w:r>
    </w:p>
    <w:p w14:paraId="1A5E9D3D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 2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. Создайте на листах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Выручка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и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Доход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таблицы по расчету за 2 квартал. Свяжите эти таблицы с соответствующими исходными данными.</w:t>
      </w:r>
    </w:p>
    <w:p w14:paraId="3AC2E6B5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  <w:r w:rsidRPr="00AA5CE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таблицах по расчету выручки и дохода за 2 квартал используйте исходные ячейки только 2 квартала.</w:t>
      </w:r>
    </w:p>
    <w:p w14:paraId="62198B6A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 3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. Постройте круговую диаграмму на листе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Доход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и проанализируйте распределение дохода по видам продукции.</w:t>
      </w:r>
    </w:p>
    <w:p w14:paraId="09063D4C" w14:textId="77777777" w:rsidR="00AA5CED" w:rsidRPr="00AA5CED" w:rsidRDefault="00AA5CED" w:rsidP="00AA5CED">
      <w:pPr>
        <w:shd w:val="clear" w:color="auto" w:fill="CCCCCC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Задание 4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. Добавьте в конец рабочей книги рабочий лист </w:t>
      </w:r>
      <w:r w:rsidRPr="00AA5CED">
        <w:rPr>
          <w:rFonts w:ascii="Trebuchet MS" w:eastAsia="Times New Roman" w:hAnsi="Trebuchet MS" w:cs="Arial"/>
          <w:color w:val="438086"/>
          <w:sz w:val="24"/>
          <w:szCs w:val="24"/>
          <w:lang w:eastAsia="ru-RU"/>
        </w:rPr>
        <w:t>Сводная ведомость</w:t>
      </w:r>
      <w:r w:rsidRPr="00AA5CE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ru-RU"/>
        </w:rPr>
        <w:t>. </w:t>
      </w:r>
      <w:r w:rsidRPr="00AA5CED"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  <w:t>Создайте на нем сводную таблицу, отражающую по наименованиям товаров количество закупки и продажи, наценку, закупочную и продажную цены, доход от реализации за 1 квартал и за 2 квартал. Свяжите эту таблицу с соответствующими исходными данными на других рабочих листах.</w:t>
      </w:r>
    </w:p>
    <w:p w14:paraId="4F6A53A4" w14:textId="77777777" w:rsidR="00AA5CED" w:rsidRPr="00AA5CED" w:rsidRDefault="00AA5CED" w:rsidP="00AA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5CED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Указание:</w:t>
      </w:r>
      <w:r w:rsidRPr="00AA5C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таблицах по расчету выручки и дохода за 2 квартал используйте исходные ячейки только 2 квартала.</w:t>
      </w:r>
    </w:p>
    <w:p w14:paraId="3D179BE9" w14:textId="77777777" w:rsidR="00B47399" w:rsidRDefault="00B47399"/>
    <w:sectPr w:rsidR="00B47399" w:rsidSect="00B4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75CEA"/>
    <w:multiLevelType w:val="multilevel"/>
    <w:tmpl w:val="8A02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C1FDF"/>
    <w:multiLevelType w:val="multilevel"/>
    <w:tmpl w:val="DD6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ED"/>
    <w:rsid w:val="000C417D"/>
    <w:rsid w:val="00161755"/>
    <w:rsid w:val="00452E14"/>
    <w:rsid w:val="00811788"/>
    <w:rsid w:val="008122E9"/>
    <w:rsid w:val="00AA5CED"/>
    <w:rsid w:val="00B47399"/>
    <w:rsid w:val="00CB5EBD"/>
    <w:rsid w:val="00D76FB8"/>
    <w:rsid w:val="00D85922"/>
    <w:rsid w:val="00E61B1C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C78057"/>
  <w15:docId w15:val="{D43D138D-B2BE-4B40-BC0F-654D8734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99"/>
  </w:style>
  <w:style w:type="paragraph" w:styleId="1">
    <w:name w:val="heading 1"/>
    <w:basedOn w:val="a"/>
    <w:link w:val="10"/>
    <w:uiPriority w:val="9"/>
    <w:qFormat/>
    <w:rsid w:val="00AA5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5CED"/>
    <w:rPr>
      <w:i/>
      <w:iCs/>
    </w:rPr>
  </w:style>
  <w:style w:type="character" w:styleId="a5">
    <w:name w:val="Strong"/>
    <w:basedOn w:val="a0"/>
    <w:uiPriority w:val="22"/>
    <w:qFormat/>
    <w:rsid w:val="00AA5CED"/>
    <w:rPr>
      <w:b/>
      <w:bCs/>
    </w:rPr>
  </w:style>
  <w:style w:type="character" w:styleId="a6">
    <w:name w:val="Hyperlink"/>
    <w:basedOn w:val="a0"/>
    <w:uiPriority w:val="99"/>
    <w:unhideWhenUsed/>
    <w:rsid w:val="00AA5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fedorenkol</dc:creator>
  <cp:lastModifiedBy>Федоров Геннадий</cp:lastModifiedBy>
  <cp:revision>4</cp:revision>
  <dcterms:created xsi:type="dcterms:W3CDTF">2019-11-13T17:52:00Z</dcterms:created>
  <dcterms:modified xsi:type="dcterms:W3CDTF">2019-11-13T17:52:00Z</dcterms:modified>
</cp:coreProperties>
</file>