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3D" w:rsidRDefault="00F5503D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Пара 1- Водная лекци</w:t>
      </w:r>
      <w:proofErr w:type="gramStart"/>
      <w:r>
        <w:rPr>
          <w:b/>
          <w:bCs/>
          <w:color w:val="000000"/>
        </w:rPr>
        <w:t>я(</w:t>
      </w:r>
      <w:proofErr w:type="gramEnd"/>
      <w:r>
        <w:rPr>
          <w:b/>
          <w:bCs/>
          <w:color w:val="000000"/>
        </w:rPr>
        <w:t>обзорная) на тему</w:t>
      </w:r>
    </w:p>
    <w:p w:rsidR="00C67937" w:rsidRDefault="00F5503D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</w:t>
      </w:r>
      <w:r w:rsidR="001670D4">
        <w:rPr>
          <w:b/>
          <w:bCs/>
          <w:color w:val="000000"/>
        </w:rPr>
        <w:t>Организация</w:t>
      </w:r>
      <w:bookmarkStart w:id="0" w:name="_GoBack"/>
      <w:bookmarkEnd w:id="0"/>
      <w:r w:rsidR="00C67937">
        <w:rPr>
          <w:b/>
          <w:bCs/>
          <w:color w:val="000000"/>
        </w:rPr>
        <w:t xml:space="preserve"> работы по выполнению учебных проектов студентами</w:t>
      </w:r>
      <w:r>
        <w:rPr>
          <w:b/>
          <w:bCs/>
          <w:color w:val="000000"/>
        </w:rPr>
        <w:t>»</w:t>
      </w:r>
    </w:p>
    <w:p w:rsidR="00F5503D" w:rsidRDefault="00F5503D" w:rsidP="00C679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Ознакомление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целям</w:t>
      </w:r>
      <w:proofErr w:type="gramEnd"/>
      <w:r>
        <w:rPr>
          <w:color w:val="000000"/>
        </w:rPr>
        <w:t xml:space="preserve"> </w:t>
      </w:r>
      <w:r w:rsidR="00C67937">
        <w:rPr>
          <w:color w:val="000000"/>
        </w:rPr>
        <w:t> работы по выполнению учебных проектов студентами: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· развитие интеллектуального творчества обучающихся, привлечение их к </w:t>
      </w:r>
      <w:proofErr w:type="gramStart"/>
      <w:r>
        <w:rPr>
          <w:color w:val="000000"/>
        </w:rPr>
        <w:t>проектной</w:t>
      </w:r>
      <w:proofErr w:type="gramEnd"/>
      <w:r>
        <w:rPr>
          <w:color w:val="000000"/>
        </w:rPr>
        <w:t xml:space="preserve"> и</w:t>
      </w:r>
    </w:p>
    <w:p w:rsidR="00C67937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</w:t>
      </w:r>
      <w:r w:rsidR="00C67937">
        <w:rPr>
          <w:color w:val="000000"/>
        </w:rPr>
        <w:t>исследовательской деятельности;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 выявление и развитие интереса к научной деятельности;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· создание необходимых условий для поиска </w:t>
      </w:r>
      <w:r w:rsidR="00F5503D">
        <w:rPr>
          <w:color w:val="000000"/>
        </w:rPr>
        <w:t>и поддержки одаренных студентов.</w:t>
      </w: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Метод: репродуктивный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метод анализа.</w:t>
      </w: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F5503D">
        <w:rPr>
          <w:b/>
          <w:color w:val="000000"/>
          <w:lang w:val="en-US"/>
        </w:rPr>
        <w:t>I</w:t>
      </w:r>
      <w:r w:rsidRPr="00E219E8">
        <w:rPr>
          <w:b/>
          <w:color w:val="000000"/>
        </w:rPr>
        <w:t xml:space="preserve"> </w:t>
      </w:r>
      <w:r>
        <w:rPr>
          <w:b/>
          <w:color w:val="000000"/>
        </w:rPr>
        <w:t>О</w:t>
      </w:r>
      <w:r w:rsidRPr="00F5503D">
        <w:rPr>
          <w:b/>
          <w:color w:val="000000"/>
        </w:rPr>
        <w:t>рганизационный момент</w:t>
      </w: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</w:p>
    <w:p w:rsidR="00F5503D" w:rsidRP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Pr="00E219E8">
        <w:rPr>
          <w:b/>
          <w:color w:val="000000"/>
        </w:rPr>
        <w:t xml:space="preserve"> </w:t>
      </w:r>
      <w:r>
        <w:rPr>
          <w:b/>
          <w:color w:val="000000"/>
        </w:rPr>
        <w:t>Основная часть</w:t>
      </w:r>
    </w:p>
    <w:p w:rsidR="00C67937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Как правило, р</w:t>
      </w:r>
      <w:r w:rsidR="00C67937">
        <w:rPr>
          <w:color w:val="000000"/>
        </w:rPr>
        <w:t>абота над проектом проводится в 3 этапа:</w:t>
      </w: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67937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Выбор темы и участников, создание проектов;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Защита проектов перед группой и руководителем, определение лучших работ;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3 Открытая защита проектов на </w:t>
      </w:r>
      <w:proofErr w:type="spellStart"/>
      <w:r>
        <w:rPr>
          <w:color w:val="000000"/>
        </w:rPr>
        <w:t>общеколледжном</w:t>
      </w:r>
      <w:proofErr w:type="spellEnd"/>
      <w:r>
        <w:rPr>
          <w:color w:val="000000"/>
        </w:rPr>
        <w:t xml:space="preserve"> конкурсе.</w:t>
      </w:r>
    </w:p>
    <w:p w:rsidR="00F5503D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67937" w:rsidRDefault="00F5503D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Выполнение учебных проектов проводится по следующим направлениям: информационные проекты, исследовательские проекты, прикладные проекты, творческие и игровые проекты.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Преподаватели предлагают на выбор темы и направления работы. Участники учебного проекта сами выбирают дисциплину и преподавателя-руководителя. 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Студентам необходимо в указанные сроки представить руководителю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работу (проект), в соответствии с требованиями к номинации, а также необходимые</w:t>
      </w:r>
      <w:proofErr w:type="gramEnd"/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приложения и демонстрационные материалы на </w:t>
      </w:r>
      <w:proofErr w:type="gramStart"/>
      <w:r>
        <w:rPr>
          <w:color w:val="000000"/>
        </w:rPr>
        <w:t>бумажных</w:t>
      </w:r>
      <w:proofErr w:type="gramEnd"/>
      <w:r>
        <w:rPr>
          <w:color w:val="000000"/>
        </w:rPr>
        <w:t xml:space="preserve"> и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электронных </w:t>
      </w:r>
      <w:proofErr w:type="gramStart"/>
      <w:r>
        <w:rPr>
          <w:color w:val="000000"/>
        </w:rPr>
        <w:t>носителях</w:t>
      </w:r>
      <w:proofErr w:type="gramEnd"/>
      <w:r>
        <w:rPr>
          <w:color w:val="000000"/>
        </w:rPr>
        <w:t>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Итоги работы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Выполненный проект </w:t>
      </w:r>
      <w:proofErr w:type="gramStart"/>
      <w:r>
        <w:rPr>
          <w:color w:val="000000"/>
        </w:rPr>
        <w:t>оценивается руководителем по предложенным критериям Оценивание проводится</w:t>
      </w:r>
      <w:proofErr w:type="gramEnd"/>
      <w:r>
        <w:rPr>
          <w:color w:val="000000"/>
        </w:rPr>
        <w:t xml:space="preserve"> по пятибалльной системе.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Преподаватель вправе приравнять выполнение проекта к сдаче дифференцированного зачета или экзамена по дисциплине.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Лучшие работы направляются на </w:t>
      </w:r>
      <w:proofErr w:type="spellStart"/>
      <w:r>
        <w:rPr>
          <w:color w:val="000000"/>
        </w:rPr>
        <w:t>общеколледжный</w:t>
      </w:r>
      <w:proofErr w:type="spellEnd"/>
      <w:r>
        <w:rPr>
          <w:color w:val="000000"/>
        </w:rPr>
        <w:t xml:space="preserve"> конкурс проектов и оцениваются дополнительно.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Понятие учебный проект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Учебный проект</w:t>
      </w:r>
      <w:r>
        <w:rPr>
          <w:color w:val="000000"/>
        </w:rPr>
        <w:t> – это самостоятельная познавательная, творческая или игровая деятельность учащихся по исследованию и решению какой-либо проблемы, направленная на создание результата в виде реального объекта или разного рода теоретического (интеллектуального) продукта. 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Направление «Информационные проекты»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 деятельности – сбор и систематизация информации о каком-либо объекте или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явлении</w:t>
      </w:r>
      <w:proofErr w:type="gramEnd"/>
      <w:r>
        <w:rPr>
          <w:color w:val="000000"/>
        </w:rPr>
        <w:t xml:space="preserve"> по выбранной теме, её анализ и обобщение. Студенты изучают и систематизируют информацию, используя различные методы получения информации (литература, библиотечные фонды, СМИ и т.д.) и её обработки (анализ, обобщение, сопоставление с известными фактами, аргументированные выводы).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Информационные проекты</w:t>
      </w:r>
      <w:r>
        <w:rPr>
          <w:b/>
          <w:bCs/>
          <w:color w:val="000000"/>
        </w:rPr>
        <w:t> </w:t>
      </w:r>
      <w:r>
        <w:rPr>
          <w:color w:val="000000"/>
        </w:rPr>
        <w:t>не должны копировать дословно содержание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первоисточника, а представлять собой новый вторичный текст, создаваемый в результате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систематизации и обобщения материала первоисточника, его аналитической переработки.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Информационный проект должен ясно демонстрировать следующие признаки: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целостность (содержательно-тематическая, стилевая, языковая);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связность (логическая и формально-языковая);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структурная упорядоченность (наличие введения, основной части и заключения, их</w:t>
      </w:r>
      <w:proofErr w:type="gramEnd"/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оптимальное соотношение);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завершенность (смысловая и жанрово-композиционная).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Направление «Исследовательские проекты»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Вид деятельности – решение проблемы с заранее неизвестным решением,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предполагающее наличие основных этапов, характерных для научного исследования.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Проекты предполагают аргументацию темы, определение проблемы, предмета, объекта,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целей и задач исследования. Обязательно выдвижение гипотезы исследования, обозначение методов исследования и проведение эксперимента. Заканчивается проект обсуждением и оформлением результатов, формулированием выводов и обозначением проблем на дальнейшую перспективу.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Исследовательский проект </w:t>
      </w:r>
      <w:r>
        <w:rPr>
          <w:color w:val="000000"/>
        </w:rPr>
        <w:t>должен ясно отражать следующие элементы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исследования: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выявление и постановка </w:t>
      </w:r>
      <w:r>
        <w:rPr>
          <w:b/>
          <w:bCs/>
          <w:color w:val="000000"/>
        </w:rPr>
        <w:t>проблемы </w:t>
      </w:r>
      <w:r>
        <w:rPr>
          <w:color w:val="000000"/>
        </w:rPr>
        <w:t>исследования;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формулирование </w:t>
      </w:r>
      <w:r>
        <w:rPr>
          <w:b/>
          <w:bCs/>
          <w:color w:val="000000"/>
        </w:rPr>
        <w:t>гипотезы</w:t>
      </w:r>
      <w:r>
        <w:rPr>
          <w:color w:val="000000"/>
        </w:rPr>
        <w:t>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планирование и разработка исследовательских </w:t>
      </w:r>
      <w:r>
        <w:rPr>
          <w:b/>
          <w:bCs/>
          <w:color w:val="000000"/>
        </w:rPr>
        <w:t>действий</w:t>
      </w:r>
      <w:r>
        <w:rPr>
          <w:color w:val="000000"/>
        </w:rPr>
        <w:t>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b/>
          <w:bCs/>
          <w:color w:val="000000"/>
        </w:rPr>
        <w:t>сбор данных </w:t>
      </w:r>
      <w:r>
        <w:rPr>
          <w:color w:val="000000"/>
        </w:rPr>
        <w:t>(накопление фактов, наблюдений, доказательств), их анализ и синтез;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b/>
          <w:bCs/>
          <w:color w:val="000000"/>
        </w:rPr>
        <w:t>сопоставление </w:t>
      </w:r>
      <w:r>
        <w:rPr>
          <w:color w:val="000000"/>
        </w:rPr>
        <w:t>(соотношение) данных и умозаключений, их проверка;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b/>
          <w:bCs/>
          <w:color w:val="000000"/>
        </w:rPr>
        <w:t>подготовка выводов</w:t>
      </w:r>
      <w:r>
        <w:rPr>
          <w:color w:val="000000"/>
        </w:rPr>
        <w:t>, заключений.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Направление «Прикладные проекты»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Вид деятельности – создание «конечного продукта» ориентированного </w:t>
      </w:r>
      <w:proofErr w:type="gramStart"/>
      <w:r>
        <w:rPr>
          <w:color w:val="000000"/>
        </w:rPr>
        <w:t>на</w:t>
      </w:r>
      <w:proofErr w:type="gramEnd"/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удовлетворение реального запроса (спроса), имеющего все необходимые товарные признаки, имеющего конкретного пользователя (потребителя). Это проекты, четко ориентированные на результат. Результатом может быть изделие, удовлетворяющее конкретную потребность.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Прикладной проект </w:t>
      </w:r>
      <w:r>
        <w:rPr>
          <w:color w:val="000000"/>
        </w:rPr>
        <w:t xml:space="preserve">предполагает описание собственных действий автора </w:t>
      </w:r>
      <w:proofErr w:type="gramStart"/>
      <w:r>
        <w:rPr>
          <w:color w:val="000000"/>
        </w:rPr>
        <w:t>по</w:t>
      </w:r>
      <w:proofErr w:type="gramEnd"/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созданию вещественного продукта. Прикладной проект должен ясно отражать </w:t>
      </w:r>
      <w:proofErr w:type="gramStart"/>
      <w:r>
        <w:rPr>
          <w:color w:val="000000"/>
        </w:rPr>
        <w:t>следующие</w:t>
      </w:r>
      <w:proofErr w:type="gramEnd"/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элементы: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цель и задачи действий;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продуманная структура;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описание каждого этапа деятельности;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оформление результатов «конечного продукта»;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презентация полученных результатов и возможных способов их применения;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внешняя оценка результатов проекта пользователями или потребителями.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Направление «Творческие и игровые проекты»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Проекты могут быть представлены в виде презентации, рекламного буклета,</w:t>
      </w:r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сценария теле- или радиопередачи, сценария занятия кружка, тематической экскурсии, сравнительно-сопоставительного анализа (современных произведений, собственный перевод стихотворений и т.д.), видеофильма, тематической выставки, газеты, журнала,</w:t>
      </w:r>
      <w:proofErr w:type="gramEnd"/>
    </w:p>
    <w:p w:rsidR="00C67937" w:rsidRDefault="00C67937" w:rsidP="00E219E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сценария игры, цикла уроков в помощь учителю, в помощь учащимся, словаря (по определенной теме) и т.д.</w:t>
      </w:r>
    </w:p>
    <w:p w:rsidR="00C67937" w:rsidRDefault="00F5503D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proofErr w:type="gramStart"/>
      <w:r w:rsidRPr="00F5503D">
        <w:rPr>
          <w:b/>
          <w:color w:val="000000"/>
          <w:lang w:val="en-US"/>
        </w:rPr>
        <w:t>III</w:t>
      </w:r>
      <w:r w:rsidRPr="00E219E8">
        <w:rPr>
          <w:b/>
          <w:color w:val="000000"/>
        </w:rPr>
        <w:t xml:space="preserve"> </w:t>
      </w:r>
      <w:r>
        <w:rPr>
          <w:b/>
          <w:color w:val="000000"/>
        </w:rPr>
        <w:t>Заключение.</w:t>
      </w:r>
      <w:proofErr w:type="gramEnd"/>
    </w:p>
    <w:p w:rsidR="00F5503D" w:rsidRDefault="00F5503D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Опрос по теме</w:t>
      </w:r>
      <w:proofErr w:type="gramStart"/>
      <w:r>
        <w:rPr>
          <w:b/>
          <w:color w:val="000000"/>
        </w:rPr>
        <w:t xml:space="preserve"> ,</w:t>
      </w:r>
      <w:proofErr w:type="gramEnd"/>
      <w:r>
        <w:rPr>
          <w:b/>
          <w:color w:val="000000"/>
        </w:rPr>
        <w:t xml:space="preserve"> выявление вопросов </w:t>
      </w:r>
      <w:r w:rsidR="00E219E8">
        <w:rPr>
          <w:b/>
          <w:color w:val="000000"/>
        </w:rPr>
        <w:t>связанных</w:t>
      </w:r>
      <w:r>
        <w:rPr>
          <w:b/>
          <w:color w:val="000000"/>
        </w:rPr>
        <w:t xml:space="preserve"> с началом работы над п</w:t>
      </w:r>
      <w:r w:rsidR="00E219E8">
        <w:rPr>
          <w:b/>
          <w:color w:val="000000"/>
        </w:rPr>
        <w:t>р</w:t>
      </w:r>
      <w:r>
        <w:rPr>
          <w:b/>
          <w:color w:val="000000"/>
        </w:rPr>
        <w:t>оектом</w:t>
      </w:r>
    </w:p>
    <w:p w:rsidR="00C67937" w:rsidRDefault="00F5503D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proofErr w:type="gramStart"/>
      <w:r>
        <w:rPr>
          <w:b/>
          <w:color w:val="000000"/>
          <w:lang w:val="en-US"/>
        </w:rPr>
        <w:t>IV</w:t>
      </w:r>
      <w:r w:rsidRPr="00E219E8">
        <w:rPr>
          <w:b/>
          <w:color w:val="000000"/>
        </w:rPr>
        <w:t xml:space="preserve"> </w:t>
      </w:r>
      <w:r w:rsidRPr="00F5503D">
        <w:rPr>
          <w:b/>
          <w:color w:val="000000"/>
        </w:rPr>
        <w:t>Домашнее задание</w:t>
      </w:r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Выбрать тему проекта</w:t>
      </w:r>
      <w:proofErr w:type="gramStart"/>
      <w:r>
        <w:rPr>
          <w:b/>
          <w:color w:val="000000"/>
        </w:rPr>
        <w:t xml:space="preserve"> ,</w:t>
      </w:r>
      <w:proofErr w:type="gramEnd"/>
      <w:r>
        <w:rPr>
          <w:b/>
          <w:color w:val="000000"/>
        </w:rPr>
        <w:t xml:space="preserve"> учить конспект</w:t>
      </w: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Приложения 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8E2608">
        <w:rPr>
          <w:rFonts w:ascii="Arial" w:hAnsi="Arial" w:cs="Arial"/>
          <w:color w:val="000000"/>
          <w:sz w:val="21"/>
          <w:szCs w:val="21"/>
        </w:rPr>
        <w:object w:dxaOrig="7195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5" o:title=""/>
          </v:shape>
          <o:OLEObject Type="Embed" ProgID="PowerPoint.Slide.12" ShapeID="_x0000_i1025" DrawAspect="Content" ObjectID="_1636973727" r:id="rId6"/>
        </w:object>
      </w: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2608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8E260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8E2608">
        <w:rPr>
          <w:rFonts w:ascii="Arial" w:hAnsi="Arial" w:cs="Arial"/>
          <w:color w:val="000000"/>
          <w:sz w:val="21"/>
          <w:szCs w:val="21"/>
        </w:rPr>
        <w:object w:dxaOrig="7195" w:dyaOrig="5407">
          <v:shape id="_x0000_i1026" type="#_x0000_t75" style="width:5in;height:270pt" o:ole="">
            <v:imagedata r:id="rId7" o:title=""/>
          </v:shape>
          <o:OLEObject Type="Embed" ProgID="PowerPoint.Slide.12" ShapeID="_x0000_i1026" DrawAspect="Content" ObjectID="_1636973728" r:id="rId8"/>
        </w:objec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Приложение 2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Требования к оформлению проектов.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Каждый проект, независимо от номинации и формы должен иметь </w:t>
      </w:r>
      <w:proofErr w:type="gramStart"/>
      <w:r>
        <w:rPr>
          <w:color w:val="000000"/>
        </w:rPr>
        <w:t>описательную</w:t>
      </w:r>
      <w:proofErr w:type="gramEnd"/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часть. В описание проекта входит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титульный лист (отдельная страница),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 работы или этапы работы, или оглавление (отдельная страница),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введение,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основная часть,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заключение,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список используемой литературы (отдельная страница),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перечень приложений (отдельная страница).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На титульном листе указывается фамилия, имя и отчество автора (полностью),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название работы, образовательное учреждение, группа. Указывается фамилия, имя и отчество руководителя.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Образец прилагается в конце документа.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Объем текста не более 15 страниц (без приложений). Рабочий размер шрифта –14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междустрочный интервал – 1,5. </w:t>
      </w:r>
      <w:proofErr w:type="gramStart"/>
      <w:r>
        <w:rPr>
          <w:color w:val="000000"/>
        </w:rPr>
        <w:t>Размеры полей: левое – 2,5 см, правое– 1,5 см, верхнее и нижнее – 2 см. Нижний колонтитул – номер страницы.</w:t>
      </w:r>
      <w:proofErr w:type="gramEnd"/>
      <w:r>
        <w:rPr>
          <w:color w:val="000000"/>
        </w:rPr>
        <w:t xml:space="preserve"> Выравнивание текста – «по ширине».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Изображения вставляются в текст под номерами с непрерывной нумерацией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(1, 2, 3 и т.д.).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Все научные тексты должны быть выдержаны в стиле, ведущими чертами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которого являются точность, логичность, доказательность, а также содержать слова и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обороты, регулярно встречающиеся в научных текстах. Все специальные термины,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использованные</w:t>
      </w:r>
      <w:proofErr w:type="gramEnd"/>
      <w:r>
        <w:rPr>
          <w:color w:val="000000"/>
        </w:rPr>
        <w:t xml:space="preserve"> в описании проектов, обязательно разъясняются в специальных сносках или в самом тексте.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Государственное бюджетное профессиональное образовательное учреждение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Борский</w:t>
      </w:r>
      <w:proofErr w:type="spellEnd"/>
      <w:r>
        <w:rPr>
          <w:color w:val="000000"/>
          <w:sz w:val="27"/>
          <w:szCs w:val="27"/>
        </w:rPr>
        <w:t xml:space="preserve"> Губернский колледж»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Исследовательский проект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Тема проекта: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 ______________________________________________»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 выполнил: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Фамилия, имя, отчество (полностью)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Группа ______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Специальность_________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Руководитель проекта: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Фамилия, имя, отчество (полностью)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219E8" w:rsidRDefault="00E219E8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2016-2017 учебный год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Приложение 3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Критерии оценки работ и их защиты.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Критерии оценки работ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1.1. Оценка информации в проекте.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Целостность (содержательно-тематическая, стилевая, языковая).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Связность (логическая, формально-языковая).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Структурная упорядоченность (наличие введения, основной части, заключения, их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оптимальное соотношение).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Завершенность (смысловая, жанрово-композиционная).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 Оригинальность (содержательная, образная, стилевая, композиционная).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1.2. Оценка проектов, представленных только в виде текста.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Общая оценка: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соответствие теме;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глубина и полнота раскрытия темы;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адекватность передачи первоисточников;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логичность, связность;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доказательность;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- структурная упорядоченность (наличие введения, основной части, заключения, их</w:t>
      </w:r>
      <w:proofErr w:type="gramEnd"/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оптимальное соотношение);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оформление (наличие плана, списка литературы, культура цитирования, сноски и т.д.);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языковая правильность.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Оценка введения: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наличие обоснования выбора темы, её актуальность;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наличие сформулированных целей и задач работы.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Оценка основной части: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структурирование материала по разделам, параграфам, абзацам;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наличие заголовков к частям текста и их удачность;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проблемность</w:t>
      </w:r>
      <w:proofErr w:type="spellEnd"/>
      <w:r>
        <w:rPr>
          <w:color w:val="000000"/>
        </w:rPr>
        <w:t xml:space="preserve"> и разносторонность в изложении материала;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выделение в тексте основных понятий и терминов, их толкование.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Оценка заключения: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наличие выводов по результатам анализа;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выражение своего мнения по проблеме.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1.3. Оценка исследовательской деятельности в проекте.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Выявление и постановка проблемы исследования.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Формулирование гипотез и пробных теорий.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Планирование и разработка исследовательских действий.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Сбор данных (множественность, актуальность и надежность фактов, наблюдений,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доказательств).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 Анализ и отбор верных теорий, синтез новой информации.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 Сопоставление (соотношение) данных и умозаключений, их проверка.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7) Выводы.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8) Постановка новой проблемы как результат проведенного исследования.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1.4. Оценка прикладных результатов проекта.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Актуальность проекта.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Соответствие результатов поставленной цели.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Оптимальность выбранных действий.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Продуманность структуры (составных частей и их последовательности) проекта.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5) Оформление результатов – «конечного продукта», в соответствии с </w:t>
      </w:r>
      <w:proofErr w:type="gramStart"/>
      <w:r>
        <w:rPr>
          <w:color w:val="000000"/>
        </w:rPr>
        <w:t>современными</w:t>
      </w:r>
      <w:proofErr w:type="gramEnd"/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требованиями к данному виду «продуктов».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6) Наличие внешней оценки результатов проекта (отзывы).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7) Объективная новизна (оригинальность, авторский характер).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Критерии оценки защиты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2.1. Оценка доклада (выступления).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Свободное владение темой проекта.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Монологичность</w:t>
      </w:r>
      <w:proofErr w:type="spellEnd"/>
      <w:r>
        <w:rPr>
          <w:color w:val="000000"/>
        </w:rPr>
        <w:t xml:space="preserve"> речи.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Знание технологий, использованных для создания работы.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Артистизм и способность увлечь слушателей выступлением.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2.2. Оценка демонстрационных и иллюстративных материалов.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Наглядность.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Использование современных демонстрационных средств.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Композиционная сочетаемость с докладом.</w:t>
      </w:r>
    </w:p>
    <w:p w:rsidR="00C67937" w:rsidRDefault="00C67937" w:rsidP="00C679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Оригинальность.</w:t>
      </w:r>
    </w:p>
    <w:p w:rsidR="00517B2C" w:rsidRDefault="00517B2C"/>
    <w:p w:rsidR="00517B2C" w:rsidRPr="00517B2C" w:rsidRDefault="00517B2C" w:rsidP="00517B2C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center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517B2C" w:rsidRPr="00517B2C" w:rsidRDefault="00517B2C" w:rsidP="00517B2C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осуществляется на </w:t>
      </w:r>
      <w:proofErr w:type="spellStart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внутритехникумовской</w:t>
      </w:r>
      <w:proofErr w:type="spellEnd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конференции, что дает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деятельности.</w:t>
      </w:r>
    </w:p>
    <w:p w:rsidR="00517B2C" w:rsidRPr="00517B2C" w:rsidRDefault="00517B2C" w:rsidP="00517B2C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517B2C" w:rsidRPr="00517B2C" w:rsidRDefault="00517B2C" w:rsidP="00517B2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Базовыми критериями оценки </w:t>
      </w:r>
      <w:proofErr w:type="gramStart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самостоятельности при выполнении работы над проектом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новой информации, использованной для выполнения проекта;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осмысления использованной информации;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сложности и степень владения представленным материалом;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идеи, способа решения проблемы;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проблемы проекта, формулирование цели проекта или исследования;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организации и проведения презентации: устного сообщения, письменного отчета, объектов наглядности;</w:t>
      </w:r>
    </w:p>
    <w:p w:rsidR="00517B2C" w:rsidRPr="00517B2C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рефлексией;</w:t>
      </w:r>
    </w:p>
    <w:p w:rsidR="00517B2C" w:rsidRPr="00E219E8" w:rsidRDefault="00517B2C" w:rsidP="00517B2C">
      <w:pPr>
        <w:numPr>
          <w:ilvl w:val="0"/>
          <w:numId w:val="3"/>
        </w:numPr>
        <w:shd w:val="clear" w:color="auto" w:fill="FFFFFF"/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и прикладное значение полученных результатов.</w:t>
      </w:r>
    </w:p>
    <w:p w:rsidR="00E219E8" w:rsidRDefault="00E219E8" w:rsidP="00E2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E8" w:rsidRDefault="00E219E8" w:rsidP="00E2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E8" w:rsidRDefault="00E219E8" w:rsidP="00E2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E8" w:rsidRDefault="00E219E8" w:rsidP="00E21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9E8" w:rsidRPr="00517B2C" w:rsidRDefault="00E219E8" w:rsidP="00E219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17B2C" w:rsidRPr="00517B2C" w:rsidRDefault="00517B2C" w:rsidP="00517B2C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17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ОТВЕТСТВЕННЫЕ ЗА ОРГАНИЗАЦИЮ ПРОЕКТНОЙ ДЕЯТЕЛЬНОСТИ</w:t>
      </w:r>
      <w:proofErr w:type="gramEnd"/>
    </w:p>
    <w:p w:rsidR="00517B2C" w:rsidRPr="00517B2C" w:rsidRDefault="00517B2C" w:rsidP="00517B2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общую организацию и контроль выполнения индивидуального проектирования </w:t>
      </w:r>
      <w:proofErr w:type="gramStart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заместитель директора по учебной работе.</w:t>
      </w:r>
    </w:p>
    <w:p w:rsidR="00517B2C" w:rsidRPr="00517B2C" w:rsidRDefault="00517B2C" w:rsidP="00517B2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служба во главе с заместителем директора по учебно-методической работе оказывает консультационную и методическую помощь педагогам и обучающимся, осуществляющим проектную деятельность.</w:t>
      </w:r>
    </w:p>
    <w:p w:rsidR="00517B2C" w:rsidRPr="00517B2C" w:rsidRDefault="00517B2C" w:rsidP="00517B2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(руководитель)  группы контролирует занятость </w:t>
      </w:r>
      <w:proofErr w:type="gramStart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проектной деятельности.</w:t>
      </w:r>
    </w:p>
    <w:p w:rsidR="00517B2C" w:rsidRPr="00517B2C" w:rsidRDefault="00517B2C" w:rsidP="00517B2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проекта направляет и координирует деятельность участников проекта, обеспечивает </w:t>
      </w:r>
      <w:proofErr w:type="gramStart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1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и сроками проводимых работ, оказывает помощь и поддержку обучающимся при выполнении и защите проекта.</w:t>
      </w:r>
    </w:p>
    <w:p w:rsidR="00517B2C" w:rsidRDefault="00517B2C"/>
    <w:p w:rsidR="00517B2C" w:rsidRDefault="00517B2C"/>
    <w:sectPr w:rsidR="00517B2C" w:rsidSect="0023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581"/>
    <w:multiLevelType w:val="multilevel"/>
    <w:tmpl w:val="6D76A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35602"/>
    <w:multiLevelType w:val="multilevel"/>
    <w:tmpl w:val="AA52A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EE5"/>
    <w:multiLevelType w:val="multilevel"/>
    <w:tmpl w:val="960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40ED9"/>
    <w:multiLevelType w:val="multilevel"/>
    <w:tmpl w:val="B61A75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22B86"/>
    <w:multiLevelType w:val="multilevel"/>
    <w:tmpl w:val="F9FC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211"/>
    <w:rsid w:val="001670D4"/>
    <w:rsid w:val="001851FA"/>
    <w:rsid w:val="002379D5"/>
    <w:rsid w:val="00517B2C"/>
    <w:rsid w:val="0075756E"/>
    <w:rsid w:val="008E2608"/>
    <w:rsid w:val="00A1122F"/>
    <w:rsid w:val="00C67937"/>
    <w:rsid w:val="00C76211"/>
    <w:rsid w:val="00E219E8"/>
    <w:rsid w:val="00F5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1736</Words>
  <Characters>9897</Characters>
  <Application>Microsoft Office Word</Application>
  <DocSecurity>0</DocSecurity>
  <Lines>82</Lines>
  <Paragraphs>23</Paragraphs>
  <ScaleCrop>false</ScaleCrop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avanesyan</cp:lastModifiedBy>
  <cp:revision>9</cp:revision>
  <dcterms:created xsi:type="dcterms:W3CDTF">2019-09-05T15:29:00Z</dcterms:created>
  <dcterms:modified xsi:type="dcterms:W3CDTF">2019-12-04T11:09:00Z</dcterms:modified>
</cp:coreProperties>
</file>