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77" w:rsidRPr="001F24B9" w:rsidRDefault="00544A77" w:rsidP="00544A77">
      <w:pPr>
        <w:pStyle w:val="Default"/>
        <w:spacing w:after="240"/>
        <w:jc w:val="center"/>
        <w:rPr>
          <w:b/>
          <w:bCs/>
          <w:sz w:val="28"/>
          <w:szCs w:val="28"/>
        </w:rPr>
      </w:pPr>
      <w:r w:rsidRPr="001F24B9">
        <w:rPr>
          <w:b/>
          <w:bCs/>
          <w:sz w:val="28"/>
          <w:szCs w:val="28"/>
        </w:rPr>
        <w:t>ПРАКТИЧЕСКАЯ РАБОТА №</w:t>
      </w:r>
      <w:r>
        <w:rPr>
          <w:b/>
          <w:bCs/>
          <w:sz w:val="28"/>
          <w:szCs w:val="28"/>
        </w:rPr>
        <w:t>3 (2</w:t>
      </w:r>
      <w:r w:rsidRPr="001F24B9">
        <w:rPr>
          <w:b/>
          <w:bCs/>
          <w:sz w:val="28"/>
          <w:szCs w:val="28"/>
        </w:rPr>
        <w:t xml:space="preserve"> часа).</w:t>
      </w:r>
    </w:p>
    <w:p w:rsidR="00544A77" w:rsidRPr="00544A77" w:rsidRDefault="00544A77" w:rsidP="00544A77">
      <w:pPr>
        <w:pStyle w:val="a3"/>
        <w:spacing w:before="0" w:beforeAutospacing="0" w:after="0" w:afterAutospacing="0"/>
        <w:ind w:right="537"/>
        <w:jc w:val="center"/>
        <w:rPr>
          <w:color w:val="000000"/>
          <w:sz w:val="28"/>
          <w:szCs w:val="28"/>
        </w:rPr>
      </w:pPr>
      <w:r w:rsidRPr="00544A77">
        <w:rPr>
          <w:rStyle w:val="a4"/>
          <w:iCs/>
          <w:color w:val="000000"/>
          <w:sz w:val="28"/>
          <w:szCs w:val="28"/>
        </w:rPr>
        <w:t xml:space="preserve">Рисунок </w:t>
      </w:r>
      <w:r w:rsidR="00680DFE" w:rsidRPr="00695D87">
        <w:rPr>
          <w:rStyle w:val="a4"/>
          <w:color w:val="000000"/>
          <w:sz w:val="28"/>
          <w:szCs w:val="28"/>
        </w:rPr>
        <w:t>гипсовой</w:t>
      </w:r>
      <w:r w:rsidR="00680DFE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</w:t>
      </w:r>
      <w:r w:rsidR="00680DFE">
        <w:rPr>
          <w:rStyle w:val="a4"/>
          <w:color w:val="000000"/>
          <w:sz w:val="28"/>
          <w:szCs w:val="28"/>
        </w:rPr>
        <w:t>орнамента.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4"/>
          <w:i/>
          <w:iCs/>
          <w:color w:val="000000"/>
          <w:sz w:val="28"/>
          <w:szCs w:val="28"/>
          <w:u w:val="single"/>
        </w:rPr>
        <w:t>Цель задания:</w:t>
      </w:r>
      <w:r>
        <w:rPr>
          <w:rStyle w:val="a4"/>
          <w:i/>
          <w:iCs/>
          <w:color w:val="000000"/>
          <w:sz w:val="28"/>
          <w:szCs w:val="28"/>
          <w:u w:val="single"/>
        </w:rPr>
        <w:t xml:space="preserve"> </w:t>
      </w:r>
      <w:r>
        <w:rPr>
          <w:i/>
          <w:iCs/>
          <w:color w:val="000000"/>
          <w:sz w:val="28"/>
          <w:szCs w:val="28"/>
        </w:rPr>
        <w:t>О</w:t>
      </w:r>
      <w:r w:rsidRPr="00695D87">
        <w:rPr>
          <w:i/>
          <w:iCs/>
          <w:color w:val="000000"/>
          <w:sz w:val="28"/>
          <w:szCs w:val="28"/>
        </w:rPr>
        <w:t xml:space="preserve">бъемно-пространственное изображение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 xml:space="preserve">гипсовой плиты с элементом </w:t>
      </w:r>
      <w:r w:rsidR="00BD4403" w:rsidRPr="00BD4403">
        <w:rPr>
          <w:i/>
          <w:color w:val="000000"/>
          <w:sz w:val="28"/>
          <w:szCs w:val="28"/>
        </w:rPr>
        <w:t>растительного</w:t>
      </w:r>
      <w:r w:rsidR="00BD4403" w:rsidRPr="00680DFE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>орнамента</w:t>
      </w:r>
      <w:r w:rsidR="00680DFE" w:rsidRPr="00695D87">
        <w:rPr>
          <w:i/>
          <w:iCs/>
          <w:color w:val="000000"/>
          <w:sz w:val="28"/>
          <w:szCs w:val="28"/>
        </w:rPr>
        <w:t xml:space="preserve"> </w:t>
      </w:r>
      <w:r w:rsidRPr="00695D87">
        <w:rPr>
          <w:i/>
          <w:iCs/>
          <w:color w:val="000000"/>
          <w:sz w:val="28"/>
          <w:szCs w:val="28"/>
        </w:rPr>
        <w:t>с необходимым применением тона.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4"/>
          <w:i/>
          <w:iCs/>
          <w:color w:val="000000"/>
          <w:sz w:val="28"/>
          <w:szCs w:val="28"/>
          <w:u w:val="single"/>
        </w:rPr>
        <w:t>Учебные задачи: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 xml:space="preserve">1. Закомпоновать рисунок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 xml:space="preserve">гипсовой плиты с элементом </w:t>
      </w:r>
      <w:r w:rsidR="00BD4403" w:rsidRPr="00BD4403">
        <w:rPr>
          <w:i/>
          <w:color w:val="000000"/>
          <w:sz w:val="28"/>
          <w:szCs w:val="28"/>
        </w:rPr>
        <w:t>растительного</w:t>
      </w:r>
      <w:r w:rsidR="00BD4403" w:rsidRPr="00680DFE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>орнамента</w:t>
      </w:r>
      <w:r w:rsidRPr="00695D87">
        <w:rPr>
          <w:i/>
          <w:iCs/>
          <w:color w:val="000000"/>
          <w:sz w:val="28"/>
          <w:szCs w:val="28"/>
        </w:rPr>
        <w:t>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 xml:space="preserve">2. Построить рисунок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 xml:space="preserve">гипсовой плиты с элементом </w:t>
      </w:r>
      <w:proofErr w:type="gramStart"/>
      <w:r w:rsidR="00680DFE" w:rsidRPr="00680DFE">
        <w:rPr>
          <w:rStyle w:val="a4"/>
          <w:b w:val="0"/>
          <w:i/>
          <w:color w:val="000000"/>
          <w:sz w:val="28"/>
          <w:szCs w:val="28"/>
        </w:rPr>
        <w:t>о</w:t>
      </w:r>
      <w:proofErr w:type="gramEnd"/>
      <w:r w:rsidR="00BD4403" w:rsidRPr="00BD4403">
        <w:rPr>
          <w:i/>
          <w:color w:val="000000"/>
          <w:sz w:val="28"/>
          <w:szCs w:val="28"/>
        </w:rPr>
        <w:t xml:space="preserve"> </w:t>
      </w:r>
      <w:proofErr w:type="gramStart"/>
      <w:r w:rsidR="00BD4403" w:rsidRPr="00BD4403">
        <w:rPr>
          <w:i/>
          <w:color w:val="000000"/>
          <w:sz w:val="28"/>
          <w:szCs w:val="28"/>
        </w:rPr>
        <w:t>растительного</w:t>
      </w:r>
      <w:proofErr w:type="gramEnd"/>
      <w:r w:rsidR="00BD4403" w:rsidRPr="00680DFE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="00BD4403">
        <w:rPr>
          <w:rStyle w:val="a4"/>
          <w:b w:val="0"/>
          <w:i/>
          <w:color w:val="000000"/>
          <w:sz w:val="28"/>
          <w:szCs w:val="28"/>
        </w:rPr>
        <w:t>о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>рнамента</w:t>
      </w:r>
      <w:r w:rsidR="00680DFE" w:rsidRPr="00695D87">
        <w:rPr>
          <w:i/>
          <w:iCs/>
          <w:color w:val="000000"/>
          <w:sz w:val="28"/>
          <w:szCs w:val="28"/>
        </w:rPr>
        <w:t xml:space="preserve"> </w:t>
      </w:r>
      <w:r w:rsidRPr="00695D87">
        <w:rPr>
          <w:i/>
          <w:iCs/>
          <w:color w:val="000000"/>
          <w:sz w:val="28"/>
          <w:szCs w:val="28"/>
        </w:rPr>
        <w:t>с учётом законов перспективы.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i/>
          <w:iCs/>
          <w:color w:val="000000"/>
          <w:sz w:val="28"/>
          <w:szCs w:val="28"/>
        </w:rPr>
        <w:t xml:space="preserve">3. Показать светотеневую моделировку формы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 xml:space="preserve">гипсовой плиты с элементом </w:t>
      </w:r>
      <w:r w:rsidR="00BD4403" w:rsidRPr="00BD4403">
        <w:rPr>
          <w:i/>
          <w:color w:val="000000"/>
          <w:sz w:val="28"/>
          <w:szCs w:val="28"/>
        </w:rPr>
        <w:t>растительного</w:t>
      </w:r>
      <w:r w:rsidR="00BD4403" w:rsidRPr="00680DFE">
        <w:rPr>
          <w:rStyle w:val="a4"/>
          <w:b w:val="0"/>
          <w:i/>
          <w:color w:val="000000"/>
          <w:sz w:val="28"/>
          <w:szCs w:val="28"/>
        </w:rPr>
        <w:t xml:space="preserve"> </w:t>
      </w:r>
      <w:r w:rsidR="00680DFE" w:rsidRPr="00680DFE">
        <w:rPr>
          <w:rStyle w:val="a4"/>
          <w:b w:val="0"/>
          <w:i/>
          <w:color w:val="000000"/>
          <w:sz w:val="28"/>
          <w:szCs w:val="28"/>
        </w:rPr>
        <w:t>орнамента</w:t>
      </w:r>
      <w:r w:rsidRPr="00695D87">
        <w:rPr>
          <w:i/>
          <w:iCs/>
          <w:color w:val="000000"/>
          <w:sz w:val="28"/>
          <w:szCs w:val="28"/>
        </w:rPr>
        <w:t>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i/>
          <w:iCs/>
          <w:color w:val="000000"/>
          <w:sz w:val="28"/>
          <w:szCs w:val="28"/>
        </w:rPr>
      </w:pPr>
      <w:r w:rsidRPr="00695D87">
        <w:rPr>
          <w:rStyle w:val="a4"/>
          <w:i/>
          <w:iCs/>
          <w:color w:val="000000"/>
          <w:sz w:val="28"/>
          <w:szCs w:val="28"/>
          <w:u w:val="single"/>
        </w:rPr>
        <w:t>Материалы и инструменты:</w:t>
      </w:r>
      <w:r w:rsidR="00680DFE" w:rsidRPr="00680DFE">
        <w:rPr>
          <w:rStyle w:val="a4"/>
          <w:i/>
          <w:iCs/>
          <w:color w:val="000000"/>
          <w:sz w:val="28"/>
          <w:szCs w:val="28"/>
        </w:rPr>
        <w:t xml:space="preserve"> </w:t>
      </w:r>
      <w:r w:rsidRPr="00695D87">
        <w:rPr>
          <w:i/>
          <w:iCs/>
          <w:color w:val="000000"/>
          <w:sz w:val="28"/>
          <w:szCs w:val="28"/>
        </w:rPr>
        <w:t xml:space="preserve">формат А3, простой </w:t>
      </w:r>
      <w:r w:rsidR="00680DFE">
        <w:rPr>
          <w:i/>
          <w:iCs/>
          <w:color w:val="000000"/>
          <w:sz w:val="28"/>
          <w:szCs w:val="28"/>
        </w:rPr>
        <w:t>карандаш «Т», «ТМ», «М», ластик.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i/>
          <w:iCs/>
          <w:color w:val="000000"/>
          <w:sz w:val="28"/>
          <w:szCs w:val="28"/>
        </w:rPr>
        <w:t>Последовательность выполнения работы. </w:t>
      </w:r>
      <w:r w:rsidRPr="00695D87">
        <w:rPr>
          <w:color w:val="000000"/>
          <w:sz w:val="28"/>
          <w:szCs w:val="28"/>
        </w:rPr>
        <w:t>В качестве натуры используется пластически выразительная модель с растительным орнаментом (рис. 9-13). В процессе выполнения рисунка закрепляются навыки компоновки и соблюдения методической последовательности ведения работы.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Особое внимание заостряется на приемах построения карандашом сложной пластической формы путем сведения ее к простым геометрическим объемам и плоскостям. Светотеневая моделировка формы – это логическое продолжение линейного построения, а не механическое дополнение к нему, то есть не просто раскраска рисунка тоном. Выясняются технические возможности и недостатки карандаша как графического материала, его тональный диапазон, эстетические качества, целесообразность использования в учебном рисунке различных сортов карандашей.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t>Главные требования к занятию: </w:t>
      </w:r>
      <w:r w:rsidRPr="00695D87">
        <w:rPr>
          <w:color w:val="000000"/>
          <w:sz w:val="28"/>
          <w:szCs w:val="28"/>
        </w:rPr>
        <w:t>грамотность построения, академическая строгость и завершенность исполнения, цельность изображения, согласованность и единство деталей и целого.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Рисующий должен четко уяснить себе структуру изображаемого объема путем расчленения его с помощью вспомогательных линий на простые и ясные плоскости и планы. Следует добиваться тонкой гармонической соразмерности пластических масс изображаемой модели, передачи ее характерных индивидуальных особенностей.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2178569" cy="2362200"/>
            <wp:effectExtent l="19050" t="0" r="0" b="0"/>
            <wp:docPr id="51" name="Рисунок 51" descr="http://ok-t.ru/studopediaru/baza5/1960472590.files/image0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ok-t.ru/studopediaru/baza5/1960472590.files/image02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540" cy="237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6647127" cy="2800350"/>
            <wp:effectExtent l="19050" t="0" r="1323" b="0"/>
            <wp:docPr id="52" name="Рисунок 52" descr="http://ok-t.ru/studopediaru/baza5/1960472590.files/image0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ok-t.ru/studopediaru/baza5/1960472590.files/image023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042" cy="28091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t xml:space="preserve">Рисунок 9 – Рисунок </w:t>
      </w:r>
      <w:r w:rsidR="00BD4403" w:rsidRPr="00695D87">
        <w:rPr>
          <w:rStyle w:val="a4"/>
          <w:color w:val="000000"/>
          <w:sz w:val="28"/>
          <w:szCs w:val="28"/>
        </w:rPr>
        <w:t>гипсовой</w:t>
      </w:r>
      <w:r w:rsidR="00BD4403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орнамента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Рассмотрим орнамент с точки зрения перспективы. Если он находится выше уровня горизонта, то точки схода для двух семейств параллельных линий будут внизу. Первое семейство – горизонтальные линии глубины. Второе – горизонтали ширины этой плиты и линии связи для симметричных точек орнамента – </w:t>
      </w:r>
      <w:r w:rsidRPr="00695D87">
        <w:rPr>
          <w:i/>
          <w:iCs/>
          <w:color w:val="000000"/>
          <w:sz w:val="28"/>
          <w:szCs w:val="28"/>
        </w:rPr>
        <w:t>у них общая точка схода.</w:t>
      </w:r>
      <w:r w:rsidRPr="00695D87">
        <w:rPr>
          <w:color w:val="000000"/>
          <w:sz w:val="28"/>
          <w:szCs w:val="28"/>
        </w:rPr>
        <w:t> Вертикали строим строго вертикально (рис. 9).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>Начнем наши построения с базовой плиты. На базовой плите отметим середину вертикальной линией – это след плоскости симметрии орнамента. Теперь выясним по направлению наклон средней линии в условной передней плоскости орнамента и построим эту линию с соответствующим сдвигом вправо. Отметим на наклонной линии высоту трилистника и найдем положение симметричных точек для основных размеров по ширине, которые будут откладываться на горизонтальных линиях с точкой схода справа. Соединим эти точки. Далее доводим рисунок исходя из построенной конструкции (Рис.10).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75"/>
        <w:gridCol w:w="541"/>
        <w:gridCol w:w="3090"/>
        <w:gridCol w:w="541"/>
        <w:gridCol w:w="3075"/>
      </w:tblGrid>
      <w:tr w:rsidR="00544A77" w:rsidRPr="00695D87" w:rsidTr="00544A7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44A77" w:rsidRPr="00695D87" w:rsidRDefault="00544A77" w:rsidP="00544A77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D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>
                  <wp:extent cx="1885950" cy="1885950"/>
                  <wp:effectExtent l="19050" t="0" r="0" b="0"/>
                  <wp:docPr id="53" name="Рисунок 53" descr="http://ok-t.ru/studopediaru/baza5/1960472590.files/image0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http://ok-t.ru/studopediaru/baza5/1960472590.files/image0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44A77" w:rsidRPr="00695D87" w:rsidRDefault="00544A77" w:rsidP="00544A77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D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385" cy="231775"/>
                  <wp:effectExtent l="19050" t="0" r="0" b="0"/>
                  <wp:docPr id="54" name="Рисунок 54" descr="http://ok-t.ru/studopediaru/baza5/1960472590.files/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http://ok-t.ru/studopediaru/baza5/1960472590.files/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44A77" w:rsidRPr="00695D87" w:rsidRDefault="00544A77" w:rsidP="00544A77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D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905000" cy="1905000"/>
                  <wp:effectExtent l="19050" t="0" r="0" b="0"/>
                  <wp:docPr id="55" name="Рисунок 55" descr="http://ok-t.ru/studopediaru/baza5/1960472590.files/image0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http://ok-t.ru/studopediaru/baza5/1960472590.files/image0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44A77" w:rsidRPr="00695D87" w:rsidRDefault="00544A77" w:rsidP="00544A77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D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385" cy="231775"/>
                  <wp:effectExtent l="19050" t="0" r="0" b="0"/>
                  <wp:docPr id="56" name="Рисунок 56" descr="http://ok-t.ru/studopediaru/baza5/1960472590.files/image0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http://ok-t.ru/studopediaru/baza5/1960472590.files/image0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85" cy="231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544A77" w:rsidRPr="00695D87" w:rsidRDefault="00544A77" w:rsidP="00544A77">
            <w:pPr>
              <w:spacing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695D8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85950" cy="1885950"/>
                  <wp:effectExtent l="19050" t="0" r="0" b="0"/>
                  <wp:docPr id="36" name="Рисунок 57" descr="http://ok-t.ru/studopediaru/baza5/1960472590.files/image0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http://ok-t.ru/studopediaru/baza5/1960472590.files/image0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0DFE" w:rsidRDefault="00544A77" w:rsidP="00544A77">
      <w:pPr>
        <w:pStyle w:val="a3"/>
        <w:spacing w:before="322" w:beforeAutospacing="0"/>
        <w:ind w:left="322" w:right="537" w:firstLine="709"/>
        <w:rPr>
          <w:rStyle w:val="a4"/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t xml:space="preserve">Рисунок 10 – Этапы выполнения построения </w:t>
      </w:r>
      <w:r w:rsidR="00BD4403" w:rsidRPr="00695D87">
        <w:rPr>
          <w:rStyle w:val="a4"/>
          <w:color w:val="000000"/>
          <w:sz w:val="28"/>
          <w:szCs w:val="28"/>
        </w:rPr>
        <w:t>гипсовой</w:t>
      </w:r>
      <w:r w:rsidR="00BD4403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орнамента</w:t>
      </w:r>
      <w:r w:rsidR="00680DFE">
        <w:rPr>
          <w:rStyle w:val="a4"/>
          <w:color w:val="000000"/>
          <w:sz w:val="28"/>
          <w:szCs w:val="28"/>
        </w:rPr>
        <w:t>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 xml:space="preserve">Найдя конструкцию </w:t>
      </w:r>
      <w:r w:rsidR="00BD4403">
        <w:rPr>
          <w:color w:val="000000"/>
          <w:sz w:val="28"/>
          <w:szCs w:val="28"/>
        </w:rPr>
        <w:t>плиты</w:t>
      </w:r>
      <w:r w:rsidRPr="00695D87">
        <w:rPr>
          <w:color w:val="000000"/>
          <w:sz w:val="28"/>
          <w:szCs w:val="28"/>
        </w:rPr>
        <w:t xml:space="preserve"> и определив основные составляющие ее части, следует наметить тональные разницы, то есть отметить объемы, получающие прямые лучи, и объемы, не получающие прямых лучей, а затем повести рисунок как построение формы тоном. В тональном рисунке каждый штрих должен помогать уточнять общую форму всей розетки, и чем точнее становится решение светотени, тем точнее получается рисунок (рис.12).</w:t>
      </w:r>
    </w:p>
    <w:p w:rsidR="00544A77" w:rsidRPr="00695D87" w:rsidRDefault="00544A77" w:rsidP="00544A77">
      <w:pPr>
        <w:pStyle w:val="a3"/>
        <w:spacing w:before="322" w:before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color w:val="000000"/>
          <w:sz w:val="28"/>
          <w:szCs w:val="28"/>
        </w:rPr>
        <w:t xml:space="preserve">В ходе выполнения подобного задания (рисование карандашом гипсовой </w:t>
      </w:r>
      <w:r w:rsidR="00BD4403" w:rsidRPr="00BD4403">
        <w:rPr>
          <w:rStyle w:val="a4"/>
          <w:b w:val="0"/>
          <w:color w:val="000000"/>
          <w:sz w:val="28"/>
          <w:szCs w:val="28"/>
        </w:rPr>
        <w:t xml:space="preserve">плиты с элементом </w:t>
      </w:r>
      <w:r w:rsidR="00BD4403" w:rsidRPr="00BD4403">
        <w:rPr>
          <w:color w:val="000000"/>
          <w:sz w:val="28"/>
          <w:szCs w:val="28"/>
        </w:rPr>
        <w:t>растительного</w:t>
      </w:r>
      <w:r w:rsidR="00BD4403" w:rsidRPr="00BD4403">
        <w:rPr>
          <w:rStyle w:val="a4"/>
          <w:b w:val="0"/>
          <w:color w:val="000000"/>
          <w:sz w:val="28"/>
          <w:szCs w:val="28"/>
        </w:rPr>
        <w:t xml:space="preserve"> орнамента</w:t>
      </w:r>
      <w:r w:rsidRPr="00695D87">
        <w:rPr>
          <w:color w:val="000000"/>
          <w:sz w:val="28"/>
          <w:szCs w:val="28"/>
        </w:rPr>
        <w:t>) начинающему художнику важно привыкнуть к тому, что построение формы не ограничивается решением ее конструкции и что весь процесс рисунка – это построение и уточнение формы, где тон является одним из средств выявления объема и конструкции этой формы. Практически приходя к подобному выводу, начинающий рисовальщик лучше поймет смысл самого метода рисования, который заключается не столько в простом изображении реальных предметов, сколько в изучении их формы, чтобы с помощью приобретаемых знаний уметь в дальнейшем научиться рисовать, воспроизводя любой предмет. Именно поэтому рисунок – это всегда и прежде всего изучение – изучение конструкции, изучение характера формы, а не рисование ради рисования.</w:t>
      </w:r>
    </w:p>
    <w:p w:rsidR="00544A77" w:rsidRPr="00695D87" w:rsidRDefault="00544A77" w:rsidP="00544A77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4200171" cy="2800350"/>
            <wp:effectExtent l="19050" t="0" r="0" b="0"/>
            <wp:docPr id="58" name="Рисунок 58" descr="http://ok-t.ru/studopediaru/baza5/1960472590.files/image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ok-t.ru/studopediaru/baza5/1960472590.files/image03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196" cy="2810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3" w:rsidRPr="00695D87" w:rsidRDefault="00544A77" w:rsidP="00BD4403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lastRenderedPageBreak/>
        <w:t xml:space="preserve">Рисунок 11 – </w:t>
      </w:r>
      <w:r w:rsidR="00BD4403" w:rsidRPr="00695D87">
        <w:rPr>
          <w:rStyle w:val="a4"/>
          <w:color w:val="000000"/>
          <w:sz w:val="28"/>
          <w:szCs w:val="28"/>
        </w:rPr>
        <w:t>Рисунок гипсовой</w:t>
      </w:r>
      <w:r w:rsidR="00BD4403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орнамента</w:t>
      </w:r>
    </w:p>
    <w:p w:rsidR="00544A77" w:rsidRPr="00695D87" w:rsidRDefault="00544A77" w:rsidP="00544A77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2171700" cy="2740211"/>
            <wp:effectExtent l="19050" t="0" r="0" b="0"/>
            <wp:docPr id="59" name="Рисунок 59" descr="http://ok-t.ru/studopediaru/baza5/1960472590.files/image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ok-t.ru/studopediaru/baza5/1960472590.files/image03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385" cy="2742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95D87">
        <w:rPr>
          <w:color w:val="000000"/>
          <w:sz w:val="28"/>
          <w:szCs w:val="28"/>
        </w:rPr>
        <w:t> </w:t>
      </w: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1992355" cy="2739595"/>
            <wp:effectExtent l="19050" t="0" r="7895" b="0"/>
            <wp:docPr id="60" name="Рисунок 60" descr="http://ok-t.ru/studopediaru/baza5/1960472590.files/image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ok-t.ru/studopediaru/baza5/1960472590.files/image03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1834" cy="2738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A77" w:rsidRPr="00695D87" w:rsidRDefault="00544A77" w:rsidP="00544A77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t xml:space="preserve">Рисунок 12- Рисунок </w:t>
      </w:r>
      <w:r w:rsidR="00BD4403" w:rsidRPr="00695D87">
        <w:rPr>
          <w:rStyle w:val="a4"/>
          <w:color w:val="000000"/>
          <w:sz w:val="28"/>
          <w:szCs w:val="28"/>
        </w:rPr>
        <w:t>гипсовой</w:t>
      </w:r>
      <w:r w:rsidR="00BD4403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орнамента</w:t>
      </w:r>
    </w:p>
    <w:p w:rsidR="00544A77" w:rsidRPr="00695D87" w:rsidRDefault="00544A77" w:rsidP="00544A77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noProof/>
          <w:color w:val="000000"/>
          <w:sz w:val="28"/>
          <w:szCs w:val="28"/>
        </w:rPr>
        <w:drawing>
          <wp:inline distT="0" distB="0" distL="0" distR="0">
            <wp:extent cx="2247900" cy="3040193"/>
            <wp:effectExtent l="19050" t="0" r="0" b="0"/>
            <wp:docPr id="61" name="Рисунок 61" descr="http://ok-t.ru/studopediaru/baza5/1960472590.files/image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ok-t.ru/studopediaru/baza5/1960472590.files/image038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3" cy="307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403" w:rsidRPr="00695D87" w:rsidRDefault="00544A77" w:rsidP="00BD4403">
      <w:pPr>
        <w:pStyle w:val="a3"/>
        <w:spacing w:before="0" w:beforeAutospacing="0" w:after="0" w:afterAutospacing="0"/>
        <w:ind w:left="322" w:right="537" w:firstLine="709"/>
        <w:rPr>
          <w:color w:val="000000"/>
          <w:sz w:val="28"/>
          <w:szCs w:val="28"/>
        </w:rPr>
      </w:pPr>
      <w:r w:rsidRPr="00695D87">
        <w:rPr>
          <w:rStyle w:val="a4"/>
          <w:color w:val="000000"/>
          <w:sz w:val="28"/>
          <w:szCs w:val="28"/>
        </w:rPr>
        <w:t xml:space="preserve">Рисунок 13 – </w:t>
      </w:r>
      <w:r w:rsidR="00BD4403" w:rsidRPr="00695D87">
        <w:rPr>
          <w:rStyle w:val="a4"/>
          <w:color w:val="000000"/>
          <w:sz w:val="28"/>
          <w:szCs w:val="28"/>
        </w:rPr>
        <w:t>Рисунок гипсовой</w:t>
      </w:r>
      <w:r w:rsidR="00BD4403">
        <w:rPr>
          <w:rStyle w:val="a4"/>
          <w:color w:val="000000"/>
          <w:sz w:val="28"/>
          <w:szCs w:val="28"/>
        </w:rPr>
        <w:t xml:space="preserve"> плиты с элементом </w:t>
      </w:r>
      <w:r w:rsidR="00BD4403" w:rsidRPr="00BD4403">
        <w:rPr>
          <w:b/>
          <w:color w:val="000000"/>
          <w:sz w:val="28"/>
          <w:szCs w:val="28"/>
        </w:rPr>
        <w:t>растительн</w:t>
      </w:r>
      <w:r w:rsidR="00BD4403">
        <w:rPr>
          <w:b/>
          <w:color w:val="000000"/>
          <w:sz w:val="28"/>
          <w:szCs w:val="28"/>
        </w:rPr>
        <w:t>ого</w:t>
      </w:r>
      <w:r w:rsidR="00BD4403">
        <w:rPr>
          <w:rStyle w:val="a4"/>
          <w:color w:val="000000"/>
          <w:sz w:val="28"/>
          <w:szCs w:val="28"/>
        </w:rPr>
        <w:t xml:space="preserve"> орнамента</w:t>
      </w:r>
    </w:p>
    <w:p w:rsidR="0014033A" w:rsidRPr="001F24B9" w:rsidRDefault="0014033A" w:rsidP="0014033A">
      <w:pPr>
        <w:pStyle w:val="Default"/>
        <w:pageBreakBefore/>
        <w:spacing w:after="240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lastRenderedPageBreak/>
        <w:t xml:space="preserve">Критерии оценки: </w:t>
      </w:r>
    </w:p>
    <w:p w:rsidR="0014033A" w:rsidRPr="001F24B9" w:rsidRDefault="0014033A" w:rsidP="0014033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«5» (отлично) выставляется в том случае, если работа отвечает всем требованиям к выполнению задания: правильно выполнена композиция листа, точно определены пропорции геометрических тел, правильно выполнено линейно-конструктивное построение, линейная перспектива. </w:t>
      </w:r>
    </w:p>
    <w:p w:rsidR="0014033A" w:rsidRPr="001F24B9" w:rsidRDefault="0014033A" w:rsidP="0014033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«4» (хорошо) выставляется в том случае, если в работе правильно выполнена композиция листа, точно определены пропорции геометрических тел в выполнении линейно-конструктивного построения. </w:t>
      </w:r>
    </w:p>
    <w:p w:rsidR="0014033A" w:rsidRPr="001F24B9" w:rsidRDefault="0014033A" w:rsidP="0014033A">
      <w:pPr>
        <w:pStyle w:val="Default"/>
        <w:spacing w:after="55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«3» (удовлетворительно) выставляется в том случае, если работа выполнена с ошибками в композиции листа, в определении пропорций, в выполнении линейно-конструктивного построения. </w:t>
      </w:r>
    </w:p>
    <w:p w:rsidR="0014033A" w:rsidRPr="001F24B9" w:rsidRDefault="0014033A" w:rsidP="0014033A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   Оценка «2» (неудовлетворительно) выставляется в том случае, если в работе неправильно выполнена композиция листа, присутствуют грубые ошибки в определении пропорций геометрических тел, линейно-конструктивном построении. </w:t>
      </w:r>
    </w:p>
    <w:p w:rsidR="0014033A" w:rsidRPr="001F24B9" w:rsidRDefault="0014033A" w:rsidP="0014033A">
      <w:pPr>
        <w:pStyle w:val="Default"/>
        <w:rPr>
          <w:color w:val="auto"/>
          <w:sz w:val="28"/>
          <w:szCs w:val="28"/>
        </w:rPr>
      </w:pPr>
    </w:p>
    <w:p w:rsidR="0014033A" w:rsidRPr="001F24B9" w:rsidRDefault="0014033A" w:rsidP="0014033A">
      <w:pPr>
        <w:pStyle w:val="Default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 xml:space="preserve">Рекомендуемая литература: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1. Беляева С.Е. Розанова Е.А. </w:t>
      </w:r>
      <w:proofErr w:type="spellStart"/>
      <w:r w:rsidRPr="001F24B9">
        <w:rPr>
          <w:color w:val="auto"/>
          <w:sz w:val="28"/>
          <w:szCs w:val="28"/>
        </w:rPr>
        <w:t>Спецрисунок</w:t>
      </w:r>
      <w:proofErr w:type="spellEnd"/>
      <w:r w:rsidRPr="001F24B9">
        <w:rPr>
          <w:color w:val="auto"/>
          <w:sz w:val="28"/>
          <w:szCs w:val="28"/>
        </w:rPr>
        <w:t xml:space="preserve"> и художественная графика. – М.: Академия, 2009.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2. Беляева С.Е. Основы изобразительного искусства и художественного проектирования. – М.: Академия, 2009.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3. </w:t>
      </w:r>
      <w:proofErr w:type="spellStart"/>
      <w:r w:rsidRPr="001F24B9">
        <w:rPr>
          <w:color w:val="auto"/>
          <w:sz w:val="28"/>
          <w:szCs w:val="28"/>
        </w:rPr>
        <w:t>Гаррисон</w:t>
      </w:r>
      <w:proofErr w:type="spellEnd"/>
      <w:r w:rsidRPr="001F24B9">
        <w:rPr>
          <w:color w:val="auto"/>
          <w:sz w:val="28"/>
          <w:szCs w:val="28"/>
        </w:rPr>
        <w:t xml:space="preserve"> Х. Рисунок и живопись: полный курс. – М.: Издательство: </w:t>
      </w:r>
      <w:proofErr w:type="spellStart"/>
      <w:r w:rsidRPr="001F24B9">
        <w:rPr>
          <w:color w:val="auto"/>
          <w:sz w:val="28"/>
          <w:szCs w:val="28"/>
        </w:rPr>
        <w:t>Эксмо</w:t>
      </w:r>
      <w:proofErr w:type="spellEnd"/>
      <w:r w:rsidRPr="001F24B9">
        <w:rPr>
          <w:color w:val="auto"/>
          <w:sz w:val="28"/>
          <w:szCs w:val="28"/>
        </w:rPr>
        <w:t xml:space="preserve">, 2012.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4. Ли Н.Г. Рисунок. Основы учебного академического рисунка. Учебник. – М.: ЭКСМО, 2010.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b/>
          <w:bCs/>
          <w:color w:val="auto"/>
          <w:sz w:val="28"/>
          <w:szCs w:val="28"/>
        </w:rPr>
        <w:t>Интернет-ресурс: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5. http://www.skulptu.ru/Risunok_naturmort.htm; </w:t>
      </w:r>
    </w:p>
    <w:p w:rsidR="0014033A" w:rsidRPr="001F24B9" w:rsidRDefault="0014033A" w:rsidP="0014033A">
      <w:pPr>
        <w:pStyle w:val="Default"/>
        <w:spacing w:after="36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 xml:space="preserve">6. http://www.artprojekt.ru/school/academic/035.html; </w:t>
      </w:r>
    </w:p>
    <w:p w:rsidR="0014033A" w:rsidRPr="001F24B9" w:rsidRDefault="0014033A" w:rsidP="0014033A">
      <w:pPr>
        <w:pStyle w:val="Default"/>
        <w:rPr>
          <w:color w:val="auto"/>
          <w:sz w:val="28"/>
          <w:szCs w:val="28"/>
        </w:rPr>
      </w:pPr>
      <w:r w:rsidRPr="001F24B9">
        <w:rPr>
          <w:color w:val="auto"/>
          <w:sz w:val="28"/>
          <w:szCs w:val="28"/>
        </w:rPr>
        <w:t>7. http://www.gallart.ru/</w:t>
      </w:r>
    </w:p>
    <w:p w:rsidR="009A5C2E" w:rsidRPr="00544A77" w:rsidRDefault="009A5C2E" w:rsidP="00544A77">
      <w:pPr>
        <w:pStyle w:val="a3"/>
        <w:spacing w:before="322" w:beforeAutospacing="0"/>
        <w:ind w:left="322" w:right="537" w:firstLine="709"/>
        <w:rPr>
          <w:b/>
          <w:bCs/>
          <w:color w:val="000000"/>
          <w:sz w:val="28"/>
          <w:szCs w:val="28"/>
          <w:u w:val="single"/>
        </w:rPr>
      </w:pPr>
    </w:p>
    <w:sectPr w:rsidR="009A5C2E" w:rsidRPr="00544A77" w:rsidSect="00544A7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4A77"/>
    <w:rsid w:val="0014033A"/>
    <w:rsid w:val="00544A77"/>
    <w:rsid w:val="00680DFE"/>
    <w:rsid w:val="009A5C2E"/>
    <w:rsid w:val="00BD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44A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4A7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4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4A7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44A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jpeg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SYSINA</dc:creator>
  <cp:keywords/>
  <dc:description/>
  <cp:lastModifiedBy>SYSINA</cp:lastModifiedBy>
  <cp:revision>2</cp:revision>
  <dcterms:created xsi:type="dcterms:W3CDTF">2019-12-03T13:28:00Z</dcterms:created>
  <dcterms:modified xsi:type="dcterms:W3CDTF">2019-12-03T14:00:00Z</dcterms:modified>
</cp:coreProperties>
</file>