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B92" w:rsidRDefault="008E4B92" w:rsidP="008E4B92">
      <w:pPr>
        <w:pStyle w:val="Style1"/>
        <w:widowControl/>
        <w:spacing w:line="274" w:lineRule="exact"/>
        <w:ind w:left="-142" w:right="-144" w:firstLine="0"/>
        <w:jc w:val="center"/>
        <w:rPr>
          <w:rStyle w:val="FontStyle11"/>
        </w:rPr>
      </w:pPr>
      <w:r>
        <w:rPr>
          <w:rStyle w:val="FontStyle11"/>
        </w:rPr>
        <w:t>МИНИСТЕРСТВО ОБРАЗОВАНИЯ,</w:t>
      </w:r>
      <w:r w:rsidRPr="008123B0">
        <w:rPr>
          <w:rStyle w:val="FontStyle11"/>
        </w:rPr>
        <w:t xml:space="preserve"> НАУКИ</w:t>
      </w:r>
      <w:r>
        <w:rPr>
          <w:rStyle w:val="FontStyle11"/>
        </w:rPr>
        <w:t xml:space="preserve"> И МОЛОДЕЖНОЙ ПОЛИТИКИ</w:t>
      </w:r>
    </w:p>
    <w:p w:rsidR="008E4B92" w:rsidRPr="008123B0" w:rsidRDefault="008E4B92" w:rsidP="008E4B92">
      <w:pPr>
        <w:pStyle w:val="Style1"/>
        <w:widowControl/>
        <w:spacing w:line="274" w:lineRule="exact"/>
        <w:ind w:left="-142" w:right="-144" w:firstLine="0"/>
        <w:jc w:val="center"/>
        <w:rPr>
          <w:rStyle w:val="FontStyle11"/>
        </w:rPr>
      </w:pPr>
      <w:r w:rsidRPr="008123B0">
        <w:rPr>
          <w:rStyle w:val="FontStyle11"/>
        </w:rPr>
        <w:t xml:space="preserve"> КРАСНОДАРСКОГО КРАЯ</w:t>
      </w:r>
    </w:p>
    <w:p w:rsidR="008E4B92" w:rsidRPr="008123B0" w:rsidRDefault="008E4B92" w:rsidP="008E4B92">
      <w:pPr>
        <w:pStyle w:val="Style1"/>
        <w:widowControl/>
        <w:spacing w:line="274" w:lineRule="exact"/>
        <w:ind w:right="-144" w:hanging="142"/>
        <w:jc w:val="center"/>
        <w:rPr>
          <w:rStyle w:val="FontStyle11"/>
        </w:rPr>
      </w:pPr>
      <w:r w:rsidRPr="008123B0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8E4B92" w:rsidRPr="008123B0" w:rsidRDefault="008E4B92" w:rsidP="008E4B92">
      <w:pPr>
        <w:pStyle w:val="Style1"/>
        <w:widowControl/>
        <w:spacing w:line="274" w:lineRule="exact"/>
        <w:ind w:right="11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«НОВОРОССИЙСКИЙ КОЛЛЕДЖ СТРОИТЕЛЬСТВА И ЭКОНОМИКИ»</w:t>
      </w:r>
    </w:p>
    <w:p w:rsidR="008E4B92" w:rsidRDefault="008E4B92" w:rsidP="008E4B92">
      <w:pPr>
        <w:pStyle w:val="Style1"/>
        <w:widowControl/>
        <w:spacing w:line="274" w:lineRule="exact"/>
        <w:ind w:right="11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(ГАПОУ КК «НКСЭ)</w:t>
      </w:r>
    </w:p>
    <w:p w:rsidR="008E4B92" w:rsidRPr="008E4B92" w:rsidRDefault="008E4B92" w:rsidP="00E83366">
      <w:pPr>
        <w:jc w:val="center"/>
        <w:outlineLvl w:val="0"/>
        <w:rPr>
          <w:rFonts w:ascii="Times New Roman" w:eastAsia="Calibri" w:hAnsi="Times New Roman"/>
          <w:b/>
        </w:rPr>
      </w:pPr>
    </w:p>
    <w:p w:rsidR="008E4B92" w:rsidRPr="008E4B92" w:rsidRDefault="008E4B92" w:rsidP="00E83366">
      <w:pPr>
        <w:jc w:val="center"/>
        <w:outlineLvl w:val="0"/>
        <w:rPr>
          <w:rFonts w:ascii="Times New Roman" w:eastAsia="Calibri" w:hAnsi="Times New Roman"/>
          <w:b/>
        </w:rPr>
      </w:pPr>
    </w:p>
    <w:p w:rsidR="008E4B92" w:rsidRPr="008E4B92" w:rsidRDefault="008E4B92" w:rsidP="00E83366">
      <w:pPr>
        <w:jc w:val="center"/>
        <w:outlineLvl w:val="0"/>
        <w:rPr>
          <w:rFonts w:ascii="Times New Roman" w:eastAsia="Calibri" w:hAnsi="Times New Roman"/>
          <w:b/>
        </w:rPr>
      </w:pPr>
    </w:p>
    <w:p w:rsidR="00E83366" w:rsidRPr="00D176E8" w:rsidRDefault="00E83366" w:rsidP="00E83366">
      <w:pPr>
        <w:jc w:val="center"/>
        <w:outlineLvl w:val="0"/>
        <w:rPr>
          <w:rFonts w:ascii="Times New Roman" w:eastAsia="Calibri" w:hAnsi="Times New Roman"/>
          <w:b/>
        </w:rPr>
      </w:pPr>
      <w:r w:rsidRPr="00D176E8">
        <w:rPr>
          <w:rFonts w:ascii="Times New Roman" w:eastAsia="Calibri" w:hAnsi="Times New Roman"/>
          <w:b/>
        </w:rPr>
        <w:t>РАБОЧАЯ ПРОГРАММА УЧЕБНОЙ ДИСЦИПЛИНЫ</w:t>
      </w:r>
    </w:p>
    <w:p w:rsidR="00E83366" w:rsidRPr="00BF05D6" w:rsidRDefault="008E4B92" w:rsidP="00E83366">
      <w:pPr>
        <w:jc w:val="center"/>
        <w:rPr>
          <w:rFonts w:ascii="Times New Roman" w:eastAsia="Calibri" w:hAnsi="Times New Roman"/>
          <w:b/>
          <w:u w:val="single"/>
        </w:rPr>
      </w:pPr>
      <w:r>
        <w:rPr>
          <w:rFonts w:ascii="Times New Roman" w:eastAsia="Calibri" w:hAnsi="Times New Roman"/>
          <w:b/>
          <w:u w:val="single"/>
        </w:rPr>
        <w:t>«</w:t>
      </w:r>
      <w:r w:rsidR="00E83366" w:rsidRPr="00D176E8">
        <w:rPr>
          <w:rFonts w:ascii="Times New Roman" w:eastAsia="Calibri" w:hAnsi="Times New Roman"/>
          <w:b/>
          <w:u w:val="single"/>
        </w:rPr>
        <w:t>Бухгалтерский учет»</w:t>
      </w:r>
    </w:p>
    <w:p w:rsidR="008E4B92" w:rsidRPr="00BF05D6" w:rsidRDefault="008E4B92" w:rsidP="00E83366">
      <w:pPr>
        <w:jc w:val="center"/>
        <w:rPr>
          <w:rFonts w:ascii="Times New Roman" w:eastAsia="Calibri" w:hAnsi="Times New Roman"/>
          <w:b/>
          <w:u w:val="single"/>
        </w:rPr>
      </w:pPr>
    </w:p>
    <w:p w:rsidR="008E4B92" w:rsidRPr="00A97E87" w:rsidRDefault="008E4B92" w:rsidP="008E4B92">
      <w:pPr>
        <w:pStyle w:val="Style1"/>
        <w:widowControl/>
        <w:spacing w:line="360" w:lineRule="auto"/>
        <w:ind w:firstLine="709"/>
        <w:jc w:val="center"/>
        <w:rPr>
          <w:rStyle w:val="FontStyle11"/>
          <w:b/>
        </w:rPr>
      </w:pPr>
      <w:r w:rsidRPr="00A97E87">
        <w:rPr>
          <w:rStyle w:val="FontStyle11"/>
          <w:b/>
        </w:rPr>
        <w:t>для  специальности 38.02.07 «Банковское дело»</w:t>
      </w:r>
    </w:p>
    <w:p w:rsidR="008E4B92" w:rsidRDefault="008E4B92" w:rsidP="008E4B92">
      <w:pPr>
        <w:spacing w:line="360" w:lineRule="auto"/>
        <w:jc w:val="center"/>
        <w:rPr>
          <w:rStyle w:val="FontStyle32"/>
          <w:b w:val="0"/>
          <w:spacing w:val="-10"/>
        </w:rPr>
      </w:pPr>
    </w:p>
    <w:p w:rsidR="008E4B92" w:rsidRPr="008B359F" w:rsidRDefault="008E4B92" w:rsidP="008E4B92">
      <w:pPr>
        <w:jc w:val="center"/>
        <w:rPr>
          <w:rFonts w:ascii="Times New Roman" w:eastAsia="Calibri" w:hAnsi="Times New Roman"/>
          <w:b/>
          <w:u w:val="single"/>
        </w:rPr>
      </w:pPr>
      <w:r w:rsidRPr="002C7BF0">
        <w:rPr>
          <w:rStyle w:val="FontStyle32"/>
          <w:spacing w:val="-10"/>
        </w:rPr>
        <w:t>(базовая подготовка)</w:t>
      </w:r>
    </w:p>
    <w:p w:rsidR="00E83366" w:rsidRPr="00372F15" w:rsidRDefault="00E83366" w:rsidP="00E83366">
      <w:pPr>
        <w:jc w:val="center"/>
        <w:rPr>
          <w:rFonts w:ascii="Times New Roman" w:eastAsia="Calibri" w:hAnsi="Times New Roman"/>
          <w:b/>
          <w:i/>
        </w:rPr>
      </w:pPr>
    </w:p>
    <w:p w:rsidR="00E83366" w:rsidRPr="00372F15" w:rsidRDefault="00E83366" w:rsidP="00E83366">
      <w:pPr>
        <w:rPr>
          <w:rFonts w:ascii="Times New Roman" w:eastAsia="Calibri" w:hAnsi="Times New Roman"/>
          <w:b/>
          <w:i/>
        </w:rPr>
      </w:pPr>
    </w:p>
    <w:p w:rsidR="00E83366" w:rsidRPr="00372F15" w:rsidRDefault="00E83366" w:rsidP="00E83366">
      <w:pPr>
        <w:rPr>
          <w:rFonts w:ascii="Times New Roman" w:eastAsia="Calibri" w:hAnsi="Times New Roman"/>
          <w:b/>
          <w:i/>
        </w:rPr>
      </w:pPr>
    </w:p>
    <w:p w:rsidR="00E83366" w:rsidRPr="00372F15" w:rsidRDefault="00E83366" w:rsidP="00E83366">
      <w:pPr>
        <w:rPr>
          <w:rFonts w:ascii="Times New Roman" w:eastAsia="Calibri" w:hAnsi="Times New Roman"/>
          <w:b/>
          <w:i/>
        </w:rPr>
      </w:pPr>
    </w:p>
    <w:p w:rsidR="00E83366" w:rsidRPr="00372F15" w:rsidRDefault="00E83366" w:rsidP="00E83366">
      <w:pPr>
        <w:rPr>
          <w:rFonts w:ascii="Times New Roman" w:eastAsia="Calibri" w:hAnsi="Times New Roman"/>
          <w:b/>
          <w:i/>
        </w:rPr>
      </w:pPr>
    </w:p>
    <w:p w:rsidR="00E83366" w:rsidRPr="00372F15" w:rsidRDefault="00E83366" w:rsidP="00E83366">
      <w:pPr>
        <w:rPr>
          <w:rFonts w:ascii="Times New Roman" w:eastAsia="Calibri" w:hAnsi="Times New Roman"/>
          <w:b/>
          <w:i/>
        </w:rPr>
      </w:pPr>
    </w:p>
    <w:p w:rsidR="00E83366" w:rsidRPr="00372F15" w:rsidRDefault="00E83366" w:rsidP="00E83366">
      <w:pPr>
        <w:rPr>
          <w:rFonts w:ascii="Times New Roman" w:eastAsia="Calibri" w:hAnsi="Times New Roman"/>
          <w:b/>
          <w:i/>
        </w:rPr>
      </w:pPr>
    </w:p>
    <w:p w:rsidR="00E83366" w:rsidRPr="00372F15" w:rsidRDefault="00E83366" w:rsidP="00E83366">
      <w:pPr>
        <w:rPr>
          <w:rFonts w:ascii="Times New Roman" w:eastAsia="Calibri" w:hAnsi="Times New Roman"/>
          <w:b/>
          <w:i/>
        </w:rPr>
      </w:pPr>
    </w:p>
    <w:p w:rsidR="00E83366" w:rsidRPr="00372F15" w:rsidRDefault="00E83366" w:rsidP="00E83366">
      <w:pPr>
        <w:rPr>
          <w:rFonts w:ascii="Times New Roman" w:eastAsia="Calibri" w:hAnsi="Times New Roman"/>
          <w:b/>
          <w:i/>
        </w:rPr>
      </w:pPr>
    </w:p>
    <w:p w:rsidR="00E83366" w:rsidRPr="00372F15" w:rsidRDefault="00E83366" w:rsidP="00E83366">
      <w:pPr>
        <w:rPr>
          <w:rFonts w:ascii="Times New Roman" w:eastAsia="Calibri" w:hAnsi="Times New Roman"/>
          <w:b/>
          <w:i/>
        </w:rPr>
      </w:pPr>
    </w:p>
    <w:p w:rsidR="00E83366" w:rsidRPr="00372F15" w:rsidRDefault="00E83366" w:rsidP="00E83366">
      <w:pPr>
        <w:rPr>
          <w:rFonts w:ascii="Times New Roman" w:eastAsia="Calibri" w:hAnsi="Times New Roman"/>
          <w:b/>
          <w:i/>
        </w:rPr>
      </w:pPr>
    </w:p>
    <w:p w:rsidR="00E83366" w:rsidRPr="00372F15" w:rsidRDefault="00E83366" w:rsidP="00E83366">
      <w:pPr>
        <w:rPr>
          <w:rFonts w:ascii="Times New Roman" w:eastAsia="Calibri" w:hAnsi="Times New Roman"/>
          <w:b/>
          <w:i/>
        </w:rPr>
      </w:pPr>
    </w:p>
    <w:p w:rsidR="00E83366" w:rsidRPr="00372F15" w:rsidRDefault="00E83366" w:rsidP="00E83366">
      <w:pPr>
        <w:jc w:val="center"/>
        <w:rPr>
          <w:rFonts w:ascii="Times New Roman" w:eastAsia="Calibri" w:hAnsi="Times New Roman"/>
          <w:b/>
          <w:i/>
          <w:vertAlign w:val="superscript"/>
        </w:rPr>
      </w:pPr>
      <w:r w:rsidRPr="00372F15">
        <w:rPr>
          <w:rFonts w:ascii="Times New Roman" w:eastAsia="Calibri" w:hAnsi="Times New Roman"/>
          <w:b/>
          <w:bCs/>
          <w:i/>
        </w:rPr>
        <w:t>20</w:t>
      </w:r>
      <w:r w:rsidR="008E4B92">
        <w:rPr>
          <w:rFonts w:ascii="Times New Roman" w:eastAsia="Calibri" w:hAnsi="Times New Roman"/>
          <w:b/>
          <w:bCs/>
          <w:i/>
          <w:lang w:val="en-US"/>
        </w:rPr>
        <w:t>19</w:t>
      </w:r>
      <w:r w:rsidRPr="00372F15">
        <w:rPr>
          <w:rFonts w:ascii="Times New Roman" w:eastAsia="Calibri" w:hAnsi="Times New Roman"/>
          <w:b/>
          <w:bCs/>
          <w:i/>
        </w:rPr>
        <w:t xml:space="preserve"> г.</w:t>
      </w:r>
      <w:r w:rsidRPr="00372F15">
        <w:rPr>
          <w:rFonts w:ascii="Times New Roman" w:eastAsia="Calibri" w:hAnsi="Times New Roman"/>
          <w:b/>
          <w:bCs/>
          <w:i/>
        </w:rPr>
        <w:br w:type="page"/>
      </w:r>
    </w:p>
    <w:tbl>
      <w:tblPr>
        <w:tblW w:w="10280" w:type="dxa"/>
        <w:tblLook w:val="01E0"/>
      </w:tblPr>
      <w:tblGrid>
        <w:gridCol w:w="3190"/>
        <w:gridCol w:w="3439"/>
        <w:gridCol w:w="3402"/>
        <w:gridCol w:w="249"/>
      </w:tblGrid>
      <w:tr w:rsidR="00C9060D" w:rsidRPr="00C9060D" w:rsidTr="0088012A">
        <w:trPr>
          <w:gridAfter w:val="1"/>
          <w:wAfter w:w="249" w:type="dxa"/>
        </w:trPr>
        <w:tc>
          <w:tcPr>
            <w:tcW w:w="3190" w:type="dxa"/>
          </w:tcPr>
          <w:p w:rsidR="00C9060D" w:rsidRPr="00C9060D" w:rsidRDefault="00C9060D" w:rsidP="0088012A">
            <w:pPr>
              <w:rPr>
                <w:rFonts w:ascii="Times New Roman" w:hAnsi="Times New Roman"/>
                <w:bCs/>
              </w:rPr>
            </w:pPr>
            <w:r w:rsidRPr="00C9060D">
              <w:rPr>
                <w:rFonts w:ascii="Times New Roman" w:hAnsi="Times New Roman"/>
                <w:spacing w:val="-2"/>
              </w:rPr>
              <w:lastRenderedPageBreak/>
              <w:br w:type="page"/>
            </w:r>
            <w:r w:rsidRPr="00C9060D">
              <w:rPr>
                <w:rFonts w:ascii="Times New Roman" w:hAnsi="Times New Roman"/>
                <w:bCs/>
              </w:rPr>
              <w:t xml:space="preserve">  УТВЕРЖДАЮ</w:t>
            </w:r>
          </w:p>
          <w:p w:rsidR="00C9060D" w:rsidRPr="00C9060D" w:rsidRDefault="00C9060D" w:rsidP="0088012A">
            <w:pPr>
              <w:rPr>
                <w:rFonts w:ascii="Times New Roman" w:hAnsi="Times New Roman"/>
                <w:bCs/>
              </w:rPr>
            </w:pPr>
            <w:r w:rsidRPr="00C9060D">
              <w:rPr>
                <w:rFonts w:ascii="Times New Roman" w:hAnsi="Times New Roman"/>
                <w:bCs/>
              </w:rPr>
              <w:t xml:space="preserve">Зам. директора по УР </w:t>
            </w:r>
          </w:p>
          <w:p w:rsidR="00C9060D" w:rsidRPr="00C9060D" w:rsidRDefault="00C9060D" w:rsidP="0088012A">
            <w:pPr>
              <w:spacing w:after="120"/>
              <w:rPr>
                <w:rFonts w:ascii="Times New Roman" w:hAnsi="Times New Roman"/>
                <w:bCs/>
              </w:rPr>
            </w:pPr>
            <w:r w:rsidRPr="00C9060D">
              <w:rPr>
                <w:rFonts w:ascii="Times New Roman" w:hAnsi="Times New Roman"/>
                <w:bCs/>
              </w:rPr>
              <w:t>______М.А. Кондратюк</w:t>
            </w:r>
          </w:p>
          <w:p w:rsidR="00C9060D" w:rsidRPr="00C9060D" w:rsidRDefault="00C9060D" w:rsidP="00C9060D">
            <w:pPr>
              <w:rPr>
                <w:rFonts w:ascii="Times New Roman" w:hAnsi="Times New Roman"/>
                <w:bCs/>
              </w:rPr>
            </w:pPr>
            <w:r w:rsidRPr="00C9060D">
              <w:rPr>
                <w:rFonts w:ascii="Times New Roman" w:hAnsi="Times New Roman"/>
                <w:bCs/>
              </w:rPr>
              <w:t xml:space="preserve"> «___»_____2019 г.</w:t>
            </w:r>
          </w:p>
        </w:tc>
        <w:tc>
          <w:tcPr>
            <w:tcW w:w="3439" w:type="dxa"/>
          </w:tcPr>
          <w:p w:rsidR="00C9060D" w:rsidRPr="00C9060D" w:rsidRDefault="00C9060D" w:rsidP="0088012A">
            <w:pPr>
              <w:rPr>
                <w:rFonts w:ascii="Times New Roman" w:hAnsi="Times New Roman"/>
                <w:bCs/>
              </w:rPr>
            </w:pPr>
            <w:r w:rsidRPr="00C9060D">
              <w:rPr>
                <w:rFonts w:ascii="Times New Roman" w:hAnsi="Times New Roman"/>
                <w:bCs/>
              </w:rPr>
              <w:t>ОДОБРЕНО</w:t>
            </w:r>
          </w:p>
          <w:p w:rsidR="00C9060D" w:rsidRPr="00C9060D" w:rsidRDefault="00C9060D" w:rsidP="0088012A">
            <w:pPr>
              <w:rPr>
                <w:rFonts w:ascii="Times New Roman" w:hAnsi="Times New Roman"/>
                <w:bCs/>
              </w:rPr>
            </w:pPr>
            <w:r w:rsidRPr="00C9060D">
              <w:rPr>
                <w:rFonts w:ascii="Times New Roman" w:hAnsi="Times New Roman"/>
                <w:bCs/>
              </w:rPr>
              <w:t>на заседании ЦМК</w:t>
            </w:r>
          </w:p>
          <w:p w:rsidR="00C9060D" w:rsidRPr="00C9060D" w:rsidRDefault="00C9060D" w:rsidP="0088012A">
            <w:pPr>
              <w:rPr>
                <w:rFonts w:ascii="Times New Roman" w:hAnsi="Times New Roman"/>
                <w:bCs/>
              </w:rPr>
            </w:pPr>
            <w:r w:rsidRPr="00C9060D">
              <w:rPr>
                <w:rFonts w:ascii="Times New Roman" w:hAnsi="Times New Roman"/>
                <w:bCs/>
              </w:rPr>
              <w:t>экономических дисциплин,</w:t>
            </w:r>
          </w:p>
          <w:p w:rsidR="00C9060D" w:rsidRPr="00C9060D" w:rsidRDefault="00C9060D" w:rsidP="0088012A">
            <w:pPr>
              <w:rPr>
                <w:rFonts w:ascii="Times New Roman" w:hAnsi="Times New Roman"/>
                <w:bCs/>
              </w:rPr>
            </w:pPr>
            <w:r w:rsidRPr="00C9060D">
              <w:rPr>
                <w:rFonts w:ascii="Times New Roman" w:hAnsi="Times New Roman"/>
                <w:bCs/>
              </w:rPr>
              <w:t xml:space="preserve">протокол № ____ </w:t>
            </w:r>
          </w:p>
          <w:p w:rsidR="00C9060D" w:rsidRPr="00C9060D" w:rsidRDefault="00C9060D" w:rsidP="0088012A">
            <w:pPr>
              <w:rPr>
                <w:rFonts w:ascii="Times New Roman" w:hAnsi="Times New Roman"/>
                <w:bCs/>
              </w:rPr>
            </w:pPr>
            <w:r w:rsidRPr="00C9060D">
              <w:rPr>
                <w:rFonts w:ascii="Times New Roman" w:hAnsi="Times New Roman"/>
                <w:bCs/>
              </w:rPr>
              <w:t xml:space="preserve">от «__»________2019 г. </w:t>
            </w:r>
          </w:p>
          <w:p w:rsidR="00C9060D" w:rsidRPr="00C9060D" w:rsidRDefault="00C9060D" w:rsidP="0088012A">
            <w:pPr>
              <w:rPr>
                <w:rFonts w:ascii="Times New Roman" w:hAnsi="Times New Roman"/>
                <w:bCs/>
              </w:rPr>
            </w:pPr>
            <w:r w:rsidRPr="00C9060D">
              <w:rPr>
                <w:rFonts w:ascii="Times New Roman" w:hAnsi="Times New Roman"/>
                <w:bCs/>
              </w:rPr>
              <w:t xml:space="preserve">Председатель ЦМК </w:t>
            </w:r>
          </w:p>
          <w:p w:rsidR="00C9060D" w:rsidRPr="00C9060D" w:rsidRDefault="00C9060D" w:rsidP="0088012A">
            <w:pPr>
              <w:rPr>
                <w:rFonts w:ascii="Times New Roman" w:hAnsi="Times New Roman"/>
                <w:bCs/>
              </w:rPr>
            </w:pPr>
            <w:r w:rsidRPr="00C9060D">
              <w:rPr>
                <w:rFonts w:ascii="Times New Roman" w:hAnsi="Times New Roman"/>
                <w:bCs/>
              </w:rPr>
              <w:t xml:space="preserve">_________А.И. </w:t>
            </w:r>
            <w:proofErr w:type="spellStart"/>
            <w:r w:rsidRPr="00C9060D">
              <w:rPr>
                <w:rFonts w:ascii="Times New Roman" w:hAnsi="Times New Roman"/>
                <w:bCs/>
              </w:rPr>
              <w:t>Лондаренко</w:t>
            </w:r>
            <w:proofErr w:type="spellEnd"/>
            <w:r w:rsidRPr="00C9060D">
              <w:rPr>
                <w:rFonts w:ascii="Times New Roman" w:hAnsi="Times New Roman"/>
                <w:bCs/>
              </w:rPr>
              <w:t xml:space="preserve"> </w:t>
            </w:r>
          </w:p>
          <w:p w:rsidR="00C9060D" w:rsidRPr="00C9060D" w:rsidRDefault="00C9060D" w:rsidP="0088012A">
            <w:pPr>
              <w:rPr>
                <w:rFonts w:ascii="Times New Roman" w:hAnsi="Times New Roman"/>
                <w:bCs/>
              </w:rPr>
            </w:pPr>
          </w:p>
          <w:p w:rsidR="00C9060D" w:rsidRPr="00C9060D" w:rsidRDefault="00C9060D" w:rsidP="0088012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</w:tcPr>
          <w:p w:rsidR="00BF05D6" w:rsidRDefault="00C9060D" w:rsidP="00BF0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60D">
              <w:rPr>
                <w:rFonts w:ascii="Times New Roman" w:hAnsi="Times New Roman"/>
                <w:bCs/>
              </w:rPr>
              <w:t xml:space="preserve">Рабочая программа составлена на основании ФГОС </w:t>
            </w:r>
            <w:r w:rsidR="00BF05D6">
              <w:rPr>
                <w:rFonts w:ascii="Times New Roman" w:hAnsi="Times New Roman"/>
                <w:bCs/>
                <w:sz w:val="24"/>
                <w:szCs w:val="24"/>
              </w:rPr>
              <w:t xml:space="preserve">для укрупненной  группы  специальностей </w:t>
            </w:r>
            <w:r w:rsidR="00BF05D6">
              <w:rPr>
                <w:rFonts w:ascii="Times New Roman" w:hAnsi="Times New Roman"/>
                <w:sz w:val="24"/>
                <w:szCs w:val="24"/>
              </w:rPr>
              <w:t>38.00.00 «Экономика и управление» для специальности  38.02.07 «Банковское дело» приказ Министерства образования и науки РФ № 67 от 05.02.2018.,</w:t>
            </w:r>
          </w:p>
          <w:p w:rsidR="00BF05D6" w:rsidRDefault="00BF05D6" w:rsidP="00BF05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зарегистрирован в Минюсте приказ  №50135 от 26.02.2018</w:t>
            </w:r>
          </w:p>
          <w:p w:rsidR="00C9060D" w:rsidRPr="00C9060D" w:rsidRDefault="00C9060D" w:rsidP="0088012A">
            <w:pPr>
              <w:jc w:val="both"/>
              <w:rPr>
                <w:rFonts w:ascii="Times New Roman" w:hAnsi="Times New Roman"/>
              </w:rPr>
            </w:pPr>
          </w:p>
          <w:p w:rsidR="00C9060D" w:rsidRPr="00C9060D" w:rsidRDefault="00C9060D" w:rsidP="0088012A">
            <w:pPr>
              <w:spacing w:line="360" w:lineRule="auto"/>
              <w:rPr>
                <w:rFonts w:ascii="Times New Roman" w:hAnsi="Times New Roman"/>
                <w:bCs/>
              </w:rPr>
            </w:pPr>
          </w:p>
        </w:tc>
      </w:tr>
      <w:tr w:rsidR="00C9060D" w:rsidRPr="00C9060D" w:rsidTr="0088012A">
        <w:tc>
          <w:tcPr>
            <w:tcW w:w="6629" w:type="dxa"/>
            <w:gridSpan w:val="2"/>
          </w:tcPr>
          <w:p w:rsidR="00C9060D" w:rsidRPr="00C9060D" w:rsidRDefault="00C9060D" w:rsidP="0088012A">
            <w:pPr>
              <w:rPr>
                <w:rFonts w:ascii="Times New Roman" w:hAnsi="Times New Roman"/>
                <w:bCs/>
              </w:rPr>
            </w:pPr>
            <w:r w:rsidRPr="00C9060D">
              <w:rPr>
                <w:rFonts w:ascii="Times New Roman" w:hAnsi="Times New Roman"/>
                <w:bCs/>
                <w:lang w:val="en-US"/>
              </w:rPr>
              <w:t>C</w:t>
            </w:r>
            <w:r w:rsidRPr="00C9060D">
              <w:rPr>
                <w:rFonts w:ascii="Times New Roman" w:hAnsi="Times New Roman"/>
                <w:bCs/>
              </w:rPr>
              <w:t>ОГЛАСОВАНО</w:t>
            </w:r>
          </w:p>
          <w:p w:rsidR="00C9060D" w:rsidRPr="00C9060D" w:rsidRDefault="00C9060D" w:rsidP="0088012A">
            <w:pPr>
              <w:rPr>
                <w:rFonts w:ascii="Times New Roman" w:hAnsi="Times New Roman"/>
                <w:bCs/>
              </w:rPr>
            </w:pPr>
            <w:r w:rsidRPr="00C9060D">
              <w:rPr>
                <w:rFonts w:ascii="Times New Roman" w:hAnsi="Times New Roman"/>
                <w:bCs/>
              </w:rPr>
              <w:t xml:space="preserve">научно-методический совет                                    </w:t>
            </w:r>
          </w:p>
          <w:p w:rsidR="00C9060D" w:rsidRPr="00C9060D" w:rsidRDefault="00C9060D" w:rsidP="0088012A">
            <w:pPr>
              <w:rPr>
                <w:rFonts w:ascii="Times New Roman" w:hAnsi="Times New Roman"/>
                <w:bCs/>
              </w:rPr>
            </w:pPr>
            <w:r w:rsidRPr="00C9060D">
              <w:rPr>
                <w:rFonts w:ascii="Times New Roman" w:hAnsi="Times New Roman"/>
                <w:bCs/>
              </w:rPr>
              <w:t xml:space="preserve">протокол №___                                               </w:t>
            </w:r>
          </w:p>
          <w:p w:rsidR="00C9060D" w:rsidRPr="00C9060D" w:rsidRDefault="00C9060D" w:rsidP="0088012A">
            <w:pPr>
              <w:rPr>
                <w:rFonts w:ascii="Times New Roman" w:hAnsi="Times New Roman"/>
                <w:bCs/>
              </w:rPr>
            </w:pPr>
            <w:r w:rsidRPr="00C9060D">
              <w:rPr>
                <w:rFonts w:ascii="Times New Roman" w:hAnsi="Times New Roman"/>
                <w:bCs/>
              </w:rPr>
              <w:t xml:space="preserve">от «__»_____2019 г.                                                                    </w:t>
            </w:r>
          </w:p>
          <w:p w:rsidR="00C9060D" w:rsidRPr="00C9060D" w:rsidRDefault="00C9060D" w:rsidP="0088012A">
            <w:pPr>
              <w:rPr>
                <w:rFonts w:ascii="Times New Roman" w:hAnsi="Times New Roman"/>
                <w:bCs/>
              </w:rPr>
            </w:pPr>
            <w:r w:rsidRPr="00C9060D">
              <w:rPr>
                <w:rFonts w:ascii="Times New Roman" w:hAnsi="Times New Roman"/>
                <w:bCs/>
              </w:rPr>
              <w:t>___________ Э.М.</w:t>
            </w:r>
            <w:r w:rsidR="008B359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060D">
              <w:rPr>
                <w:rFonts w:ascii="Times New Roman" w:hAnsi="Times New Roman"/>
                <w:bCs/>
              </w:rPr>
              <w:t>Ребрина</w:t>
            </w:r>
            <w:proofErr w:type="spellEnd"/>
          </w:p>
          <w:p w:rsidR="00C9060D" w:rsidRPr="00C9060D" w:rsidRDefault="00C9060D" w:rsidP="0088012A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51" w:type="dxa"/>
            <w:gridSpan w:val="2"/>
          </w:tcPr>
          <w:p w:rsidR="00C9060D" w:rsidRPr="00C9060D" w:rsidRDefault="00C9060D" w:rsidP="0088012A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C9060D" w:rsidRPr="00C9060D" w:rsidRDefault="00C9060D" w:rsidP="00C9060D">
      <w:pPr>
        <w:spacing w:after="120"/>
        <w:rPr>
          <w:rFonts w:ascii="Times New Roman" w:hAnsi="Times New Roman"/>
          <w:bCs/>
          <w:sz w:val="24"/>
          <w:szCs w:val="24"/>
        </w:rPr>
      </w:pPr>
      <w:r w:rsidRPr="00C9060D">
        <w:rPr>
          <w:rFonts w:ascii="Times New Roman" w:hAnsi="Times New Roman"/>
          <w:bCs/>
          <w:sz w:val="24"/>
          <w:szCs w:val="24"/>
        </w:rPr>
        <w:t>Разработчик:</w:t>
      </w:r>
    </w:p>
    <w:p w:rsidR="00C9060D" w:rsidRPr="00C9060D" w:rsidRDefault="00C9060D" w:rsidP="00C9060D">
      <w:pPr>
        <w:rPr>
          <w:rFonts w:ascii="Times New Roman" w:hAnsi="Times New Roman"/>
          <w:bCs/>
          <w:sz w:val="24"/>
          <w:szCs w:val="24"/>
        </w:rPr>
      </w:pPr>
      <w:r w:rsidRPr="00C9060D">
        <w:rPr>
          <w:rFonts w:ascii="Times New Roman" w:hAnsi="Times New Roman"/>
          <w:bCs/>
          <w:sz w:val="24"/>
          <w:szCs w:val="24"/>
        </w:rPr>
        <w:t>____________ Ю.А. Шевелева</w:t>
      </w:r>
    </w:p>
    <w:p w:rsidR="00C9060D" w:rsidRPr="00C9060D" w:rsidRDefault="00C9060D" w:rsidP="00C9060D">
      <w:pPr>
        <w:pStyle w:val="Style5"/>
        <w:widowControl/>
        <w:spacing w:line="240" w:lineRule="auto"/>
        <w:ind w:firstLine="0"/>
        <w:rPr>
          <w:rStyle w:val="FontStyle47"/>
          <w:color w:val="000000"/>
          <w:sz w:val="24"/>
          <w:szCs w:val="24"/>
        </w:rPr>
      </w:pPr>
      <w:r w:rsidRPr="00C9060D">
        <w:rPr>
          <w:rStyle w:val="FontStyle47"/>
          <w:color w:val="000000"/>
          <w:sz w:val="24"/>
          <w:szCs w:val="24"/>
        </w:rPr>
        <w:t xml:space="preserve">Преподаватель </w:t>
      </w:r>
      <w:proofErr w:type="gramStart"/>
      <w:r w:rsidRPr="00C9060D">
        <w:rPr>
          <w:rStyle w:val="FontStyle47"/>
          <w:color w:val="000000"/>
          <w:sz w:val="24"/>
          <w:szCs w:val="24"/>
        </w:rPr>
        <w:t>экономических</w:t>
      </w:r>
      <w:proofErr w:type="gramEnd"/>
    </w:p>
    <w:p w:rsidR="00C9060D" w:rsidRPr="00C9060D" w:rsidRDefault="00C9060D" w:rsidP="00C9060D">
      <w:pPr>
        <w:pStyle w:val="Style5"/>
        <w:widowControl/>
        <w:spacing w:line="240" w:lineRule="auto"/>
        <w:ind w:firstLine="0"/>
        <w:rPr>
          <w:rStyle w:val="FontStyle47"/>
          <w:color w:val="000000"/>
          <w:sz w:val="24"/>
          <w:szCs w:val="24"/>
        </w:rPr>
      </w:pPr>
      <w:r w:rsidRPr="00C9060D">
        <w:rPr>
          <w:rStyle w:val="FontStyle47"/>
          <w:color w:val="000000"/>
          <w:sz w:val="24"/>
          <w:szCs w:val="24"/>
        </w:rPr>
        <w:t>дисциплин</w:t>
      </w:r>
    </w:p>
    <w:p w:rsidR="00C9060D" w:rsidRPr="00C9060D" w:rsidRDefault="00C9060D" w:rsidP="00C9060D">
      <w:pPr>
        <w:pStyle w:val="Style5"/>
        <w:widowControl/>
        <w:spacing w:line="240" w:lineRule="auto"/>
        <w:ind w:firstLine="0"/>
        <w:rPr>
          <w:rStyle w:val="FontStyle47"/>
          <w:sz w:val="24"/>
          <w:szCs w:val="24"/>
        </w:rPr>
      </w:pPr>
      <w:r w:rsidRPr="00C9060D">
        <w:rPr>
          <w:rStyle w:val="FontStyle47"/>
          <w:sz w:val="24"/>
          <w:szCs w:val="24"/>
        </w:rPr>
        <w:t xml:space="preserve">ГАПОУ КК «НКСЭ» </w:t>
      </w:r>
    </w:p>
    <w:p w:rsidR="00C9060D" w:rsidRPr="00C9060D" w:rsidRDefault="00C9060D" w:rsidP="00C9060D">
      <w:pPr>
        <w:rPr>
          <w:rStyle w:val="FontStyle47"/>
          <w:sz w:val="24"/>
          <w:szCs w:val="24"/>
        </w:rPr>
      </w:pPr>
    </w:p>
    <w:p w:rsidR="00C9060D" w:rsidRPr="00C9060D" w:rsidRDefault="00C9060D" w:rsidP="00C9060D">
      <w:pPr>
        <w:rPr>
          <w:rFonts w:ascii="Times New Roman" w:hAnsi="Times New Roman"/>
          <w:bCs/>
          <w:sz w:val="24"/>
          <w:szCs w:val="24"/>
        </w:rPr>
      </w:pPr>
      <w:r w:rsidRPr="00C9060D">
        <w:rPr>
          <w:rFonts w:ascii="Times New Roman" w:hAnsi="Times New Roman"/>
          <w:bCs/>
          <w:sz w:val="24"/>
          <w:szCs w:val="24"/>
        </w:rPr>
        <w:t>Рецензенты:</w:t>
      </w:r>
    </w:p>
    <w:p w:rsidR="00C9060D" w:rsidRPr="00C9060D" w:rsidRDefault="00C9060D" w:rsidP="00C9060D">
      <w:pPr>
        <w:rPr>
          <w:rFonts w:ascii="Times New Roman" w:hAnsi="Times New Roman"/>
          <w:sz w:val="24"/>
          <w:szCs w:val="24"/>
        </w:rPr>
      </w:pPr>
      <w:r w:rsidRPr="00C9060D">
        <w:rPr>
          <w:rFonts w:ascii="Times New Roman" w:hAnsi="Times New Roman"/>
          <w:bCs/>
          <w:sz w:val="24"/>
          <w:szCs w:val="24"/>
        </w:rPr>
        <w:t>_____________</w:t>
      </w:r>
      <w:r w:rsidRPr="00C906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О.М. </w:t>
      </w:r>
      <w:proofErr w:type="spellStart"/>
      <w:r>
        <w:rPr>
          <w:rFonts w:ascii="Times New Roman" w:hAnsi="Times New Roman"/>
          <w:sz w:val="24"/>
          <w:szCs w:val="24"/>
        </w:rPr>
        <w:t>Гонская</w:t>
      </w:r>
      <w:proofErr w:type="spellEnd"/>
    </w:p>
    <w:p w:rsidR="00C9060D" w:rsidRPr="00C9060D" w:rsidRDefault="00C9060D" w:rsidP="00C9060D">
      <w:pPr>
        <w:pStyle w:val="Style5"/>
        <w:widowControl/>
        <w:spacing w:line="240" w:lineRule="auto"/>
        <w:ind w:firstLine="0"/>
        <w:rPr>
          <w:rStyle w:val="FontStyle47"/>
          <w:color w:val="000000"/>
          <w:sz w:val="24"/>
          <w:szCs w:val="24"/>
        </w:rPr>
      </w:pPr>
      <w:r w:rsidRPr="00C9060D">
        <w:rPr>
          <w:rStyle w:val="FontStyle47"/>
          <w:color w:val="000000"/>
          <w:sz w:val="24"/>
          <w:szCs w:val="24"/>
        </w:rPr>
        <w:t xml:space="preserve">Преподаватель </w:t>
      </w:r>
      <w:proofErr w:type="gramStart"/>
      <w:r w:rsidRPr="00C9060D">
        <w:rPr>
          <w:rStyle w:val="FontStyle47"/>
          <w:color w:val="000000"/>
          <w:sz w:val="24"/>
          <w:szCs w:val="24"/>
        </w:rPr>
        <w:t>экономических</w:t>
      </w:r>
      <w:proofErr w:type="gramEnd"/>
    </w:p>
    <w:p w:rsidR="00C9060D" w:rsidRPr="00C9060D" w:rsidRDefault="00C9060D" w:rsidP="00C9060D">
      <w:pPr>
        <w:pStyle w:val="Style5"/>
        <w:widowControl/>
        <w:spacing w:line="240" w:lineRule="auto"/>
        <w:ind w:firstLine="0"/>
        <w:rPr>
          <w:rStyle w:val="FontStyle47"/>
          <w:color w:val="000000"/>
          <w:sz w:val="24"/>
          <w:szCs w:val="24"/>
        </w:rPr>
      </w:pPr>
      <w:r w:rsidRPr="00C9060D">
        <w:rPr>
          <w:rStyle w:val="FontStyle47"/>
          <w:color w:val="000000"/>
          <w:sz w:val="24"/>
          <w:szCs w:val="24"/>
        </w:rPr>
        <w:t>дисциплин</w:t>
      </w:r>
    </w:p>
    <w:p w:rsidR="00C9060D" w:rsidRPr="00C9060D" w:rsidRDefault="00C9060D" w:rsidP="00C9060D">
      <w:pPr>
        <w:pStyle w:val="Style5"/>
        <w:widowControl/>
        <w:spacing w:line="240" w:lineRule="auto"/>
        <w:ind w:firstLine="0"/>
        <w:rPr>
          <w:rStyle w:val="FontStyle47"/>
          <w:color w:val="000000"/>
          <w:sz w:val="24"/>
          <w:szCs w:val="24"/>
        </w:rPr>
      </w:pPr>
      <w:r w:rsidRPr="00C9060D">
        <w:rPr>
          <w:rStyle w:val="FontStyle47"/>
          <w:color w:val="000000"/>
          <w:sz w:val="24"/>
          <w:szCs w:val="24"/>
        </w:rPr>
        <w:t>высшей категории</w:t>
      </w:r>
    </w:p>
    <w:p w:rsidR="00C9060D" w:rsidRPr="00C9060D" w:rsidRDefault="00C9060D" w:rsidP="00C9060D">
      <w:pPr>
        <w:pStyle w:val="Style5"/>
        <w:widowControl/>
        <w:spacing w:line="240" w:lineRule="auto"/>
        <w:ind w:firstLine="0"/>
        <w:rPr>
          <w:rStyle w:val="FontStyle47"/>
          <w:sz w:val="24"/>
          <w:szCs w:val="24"/>
        </w:rPr>
      </w:pPr>
      <w:r w:rsidRPr="00C9060D">
        <w:rPr>
          <w:rStyle w:val="FontStyle47"/>
          <w:sz w:val="24"/>
          <w:szCs w:val="24"/>
        </w:rPr>
        <w:t xml:space="preserve">ГАПОУ КК «НКСЭ» </w:t>
      </w:r>
    </w:p>
    <w:p w:rsidR="00C9060D" w:rsidRPr="00CD55FB" w:rsidRDefault="00C9060D" w:rsidP="00C9060D">
      <w:pPr>
        <w:rPr>
          <w:sz w:val="26"/>
          <w:szCs w:val="26"/>
        </w:rPr>
      </w:pPr>
    </w:p>
    <w:p w:rsidR="008B359F" w:rsidRDefault="008B359F" w:rsidP="008B359F">
      <w:pPr>
        <w:tabs>
          <w:tab w:val="left" w:pos="91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Директор ООО «Карго Экспорт»</w:t>
      </w:r>
    </w:p>
    <w:p w:rsidR="008B359F" w:rsidRDefault="008B359F" w:rsidP="008B359F">
      <w:pPr>
        <w:tabs>
          <w:tab w:val="left" w:pos="91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А.С.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Литвицкий</w:t>
      </w:r>
      <w:proofErr w:type="spellEnd"/>
    </w:p>
    <w:p w:rsidR="008B359F" w:rsidRDefault="008B359F" w:rsidP="008B359F">
      <w:pPr>
        <w:tabs>
          <w:tab w:val="left" w:pos="91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___________</w:t>
      </w:r>
    </w:p>
    <w:p w:rsidR="00C9060D" w:rsidRDefault="00C9060D" w:rsidP="00E83366">
      <w:pPr>
        <w:jc w:val="center"/>
        <w:outlineLvl w:val="0"/>
        <w:rPr>
          <w:rFonts w:ascii="Times New Roman" w:eastAsia="Calibri" w:hAnsi="Times New Roman"/>
          <w:b/>
          <w:i/>
        </w:rPr>
      </w:pPr>
    </w:p>
    <w:p w:rsidR="008B359F" w:rsidRDefault="008B359F" w:rsidP="00E83366">
      <w:pPr>
        <w:jc w:val="center"/>
        <w:outlineLvl w:val="0"/>
        <w:rPr>
          <w:rFonts w:ascii="Times New Roman" w:eastAsia="Calibri" w:hAnsi="Times New Roman"/>
          <w:b/>
          <w:i/>
        </w:rPr>
      </w:pPr>
    </w:p>
    <w:p w:rsidR="00E83366" w:rsidRPr="00372F15" w:rsidRDefault="00E83366" w:rsidP="00E83366">
      <w:pPr>
        <w:jc w:val="center"/>
        <w:outlineLvl w:val="0"/>
        <w:rPr>
          <w:rFonts w:ascii="Times New Roman" w:eastAsia="Calibri" w:hAnsi="Times New Roman"/>
          <w:b/>
          <w:i/>
        </w:rPr>
      </w:pPr>
      <w:r w:rsidRPr="00372F15">
        <w:rPr>
          <w:rFonts w:ascii="Times New Roman" w:eastAsia="Calibri" w:hAnsi="Times New Roman"/>
          <w:b/>
          <w:i/>
        </w:rPr>
        <w:lastRenderedPageBreak/>
        <w:t>СОДЕРЖАНИЕ</w:t>
      </w:r>
    </w:p>
    <w:p w:rsidR="00E83366" w:rsidRPr="00372F15" w:rsidRDefault="00E83366" w:rsidP="00E83366">
      <w:pPr>
        <w:rPr>
          <w:rFonts w:ascii="Times New Roman" w:eastAsia="Calibri" w:hAnsi="Times New Roman"/>
          <w:b/>
          <w:i/>
        </w:rPr>
      </w:pPr>
    </w:p>
    <w:tbl>
      <w:tblPr>
        <w:tblW w:w="0" w:type="auto"/>
        <w:tblLook w:val="01E0"/>
      </w:tblPr>
      <w:tblGrid>
        <w:gridCol w:w="7501"/>
        <w:gridCol w:w="1854"/>
      </w:tblGrid>
      <w:tr w:rsidR="00E83366" w:rsidRPr="00372F15" w:rsidTr="008E4B92">
        <w:tc>
          <w:tcPr>
            <w:tcW w:w="7501" w:type="dxa"/>
          </w:tcPr>
          <w:p w:rsidR="00E83366" w:rsidRPr="00372F15" w:rsidRDefault="00E83366" w:rsidP="008E4B92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eastAsia="Calibri" w:hAnsi="Times New Roman"/>
                <w:b/>
              </w:rPr>
            </w:pPr>
            <w:r w:rsidRPr="00372F15">
              <w:rPr>
                <w:rFonts w:ascii="Times New Roman" w:eastAsia="Calibri" w:hAnsi="Times New Roman"/>
                <w:b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E83366" w:rsidRPr="00372F15" w:rsidRDefault="00E83366" w:rsidP="008E4B92">
            <w:pPr>
              <w:rPr>
                <w:rFonts w:ascii="Times New Roman" w:eastAsia="Calibri" w:hAnsi="Times New Roman"/>
                <w:b/>
              </w:rPr>
            </w:pPr>
          </w:p>
        </w:tc>
      </w:tr>
      <w:tr w:rsidR="00E83366" w:rsidRPr="00372F15" w:rsidTr="008E4B92">
        <w:tc>
          <w:tcPr>
            <w:tcW w:w="7501" w:type="dxa"/>
          </w:tcPr>
          <w:p w:rsidR="00E83366" w:rsidRPr="00372F15" w:rsidRDefault="00E83366" w:rsidP="00E83366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eastAsia="Calibri" w:hAnsi="Times New Roman"/>
                <w:b/>
              </w:rPr>
            </w:pPr>
            <w:r w:rsidRPr="00372F15">
              <w:rPr>
                <w:rFonts w:ascii="Times New Roman" w:eastAsia="Calibri" w:hAnsi="Times New Roman"/>
                <w:b/>
              </w:rPr>
              <w:t>СТРУКТУРА И СОДЕРЖАНИЕ УЧЕБНОЙ ДИСЦИПЛИНЫ</w:t>
            </w:r>
          </w:p>
          <w:p w:rsidR="00E83366" w:rsidRPr="00372F15" w:rsidRDefault="00E83366" w:rsidP="00E83366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eastAsia="Calibri" w:hAnsi="Times New Roman"/>
                <w:b/>
              </w:rPr>
            </w:pPr>
            <w:r w:rsidRPr="00372F15">
              <w:rPr>
                <w:rFonts w:ascii="Times New Roman" w:eastAsia="Calibri" w:hAnsi="Times New Roman"/>
                <w:b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E83366" w:rsidRPr="00372F15" w:rsidRDefault="00E83366" w:rsidP="008E4B92">
            <w:pPr>
              <w:ind w:left="644"/>
              <w:rPr>
                <w:rFonts w:ascii="Times New Roman" w:eastAsia="Calibri" w:hAnsi="Times New Roman"/>
                <w:b/>
              </w:rPr>
            </w:pPr>
          </w:p>
        </w:tc>
      </w:tr>
      <w:tr w:rsidR="00E83366" w:rsidRPr="00372F15" w:rsidTr="008E4B92">
        <w:tc>
          <w:tcPr>
            <w:tcW w:w="7501" w:type="dxa"/>
          </w:tcPr>
          <w:p w:rsidR="00E83366" w:rsidRPr="00372F15" w:rsidRDefault="00E83366" w:rsidP="00E83366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eastAsia="Calibri" w:hAnsi="Times New Roman"/>
                <w:b/>
              </w:rPr>
            </w:pPr>
            <w:r w:rsidRPr="00372F15">
              <w:rPr>
                <w:rFonts w:ascii="Times New Roman" w:eastAsia="Calibri" w:hAnsi="Times New Roman"/>
                <w:b/>
              </w:rPr>
              <w:t>КОНТРОЛЬ И ОЦЕНКА РЕЗУЛЬТАТОВ ОСВОЕНИЯ УЧЕБНОЙ ДИСЦИПЛИНЫ</w:t>
            </w:r>
          </w:p>
          <w:p w:rsidR="00E83366" w:rsidRPr="00372F15" w:rsidRDefault="00E83366" w:rsidP="008E4B92">
            <w:pPr>
              <w:suppressAutoHyphens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854" w:type="dxa"/>
          </w:tcPr>
          <w:p w:rsidR="00E83366" w:rsidRPr="00372F15" w:rsidRDefault="00E83366" w:rsidP="008E4B92">
            <w:pPr>
              <w:rPr>
                <w:rFonts w:ascii="Times New Roman" w:eastAsia="Calibri" w:hAnsi="Times New Roman"/>
                <w:b/>
              </w:rPr>
            </w:pPr>
          </w:p>
        </w:tc>
      </w:tr>
    </w:tbl>
    <w:p w:rsidR="00E83366" w:rsidRPr="00372F15" w:rsidRDefault="00E83366" w:rsidP="00E83366">
      <w:pPr>
        <w:suppressAutoHyphens/>
        <w:spacing w:after="0"/>
        <w:jc w:val="center"/>
        <w:rPr>
          <w:rFonts w:ascii="Times New Roman" w:eastAsia="Calibri" w:hAnsi="Times New Roman"/>
          <w:b/>
          <w:i/>
        </w:rPr>
      </w:pPr>
      <w:r w:rsidRPr="00372F15">
        <w:rPr>
          <w:rFonts w:ascii="Times New Roman" w:eastAsia="Calibri" w:hAnsi="Times New Roman"/>
          <w:b/>
          <w:i/>
          <w:u w:val="single"/>
        </w:rPr>
        <w:br w:type="page"/>
      </w:r>
      <w:r w:rsidRPr="00372F15">
        <w:rPr>
          <w:rFonts w:ascii="Times New Roman" w:eastAsia="Calibri" w:hAnsi="Times New Roman"/>
          <w:b/>
          <w:i/>
        </w:rPr>
        <w:lastRenderedPageBreak/>
        <w:t>1. ОБЩАЯ ХАРАКТЕРИСТИКА РАБОЧЕЙ ПРОГРАММЫ УЧЕБНОЙ ДИСЦИПЛИНЫ «БУХГАЛТЕРСКИЙ УЧЕТ»</w:t>
      </w:r>
    </w:p>
    <w:p w:rsidR="00E83366" w:rsidRPr="00372F15" w:rsidRDefault="00E83366" w:rsidP="00E83366">
      <w:pPr>
        <w:spacing w:after="0"/>
        <w:rPr>
          <w:rFonts w:ascii="Times New Roman" w:eastAsia="Calibri" w:hAnsi="Times New Roman"/>
          <w:i/>
        </w:rPr>
      </w:pPr>
    </w:p>
    <w:p w:rsidR="00E83366" w:rsidRPr="00372F15" w:rsidRDefault="00E83366" w:rsidP="008E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24"/>
        <w:jc w:val="both"/>
        <w:rPr>
          <w:rFonts w:ascii="Times New Roman" w:eastAsia="Calibri" w:hAnsi="Times New Roman"/>
          <w:color w:val="000000"/>
        </w:rPr>
      </w:pPr>
      <w:r w:rsidRPr="00372F15">
        <w:rPr>
          <w:rFonts w:ascii="Times New Roman" w:eastAsia="Calibri" w:hAnsi="Times New Roman"/>
          <w:b/>
        </w:rPr>
        <w:t xml:space="preserve">1.1. Место дисциплины в структуре основной образовательной программы: </w:t>
      </w:r>
      <w:r w:rsidRPr="00372F15">
        <w:rPr>
          <w:rFonts w:ascii="Times New Roman" w:eastAsia="Calibri" w:hAnsi="Times New Roman"/>
          <w:color w:val="000000"/>
        </w:rPr>
        <w:tab/>
      </w:r>
    </w:p>
    <w:p w:rsidR="00E83366" w:rsidRPr="00372F15" w:rsidRDefault="00E83366" w:rsidP="008E4B9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24"/>
        <w:jc w:val="both"/>
        <w:rPr>
          <w:rFonts w:ascii="Times New Roman" w:eastAsia="Calibri" w:hAnsi="Times New Roman"/>
        </w:rPr>
      </w:pPr>
      <w:r w:rsidRPr="00372F15">
        <w:rPr>
          <w:rFonts w:ascii="Times New Roman" w:eastAsia="Calibri" w:hAnsi="Times New Roman"/>
        </w:rPr>
        <w:t xml:space="preserve">Учебная дисциплина «Бухгалтерский учет» является обязательной частью </w:t>
      </w:r>
      <w:proofErr w:type="spellStart"/>
      <w:r w:rsidRPr="00372F15">
        <w:rPr>
          <w:rFonts w:ascii="Times New Roman" w:eastAsia="Calibri" w:hAnsi="Times New Roman"/>
        </w:rPr>
        <w:t>общепрофессионального</w:t>
      </w:r>
      <w:proofErr w:type="spellEnd"/>
      <w:r w:rsidRPr="00372F15">
        <w:rPr>
          <w:rFonts w:ascii="Times New Roman" w:eastAsia="Calibri" w:hAnsi="Times New Roman"/>
        </w:rPr>
        <w:t xml:space="preserve"> цикла основной образовательной программы в соответствии с ФГОС по специальности 38.02.07 Банковское дело. </w:t>
      </w:r>
    </w:p>
    <w:p w:rsidR="00E83366" w:rsidRPr="00372F15" w:rsidRDefault="00E83366" w:rsidP="008E4B9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24"/>
        <w:jc w:val="both"/>
        <w:rPr>
          <w:rFonts w:ascii="Times New Roman" w:eastAsia="Calibri" w:hAnsi="Times New Roman"/>
        </w:rPr>
      </w:pPr>
      <w:r w:rsidRPr="00372F15">
        <w:rPr>
          <w:rFonts w:ascii="Times New Roman" w:eastAsia="Calibri" w:hAnsi="Times New Roman"/>
        </w:rPr>
        <w:t>Учебная дисциплина «Бухгалтерский учет» обеспечивает формирование общих компетенций по всем видам деятельности ФГОС по специальности 38.02.07 Банковское дело. Особое значение дисциплина имеет при формировании и развитии следующих общих компетенций:</w:t>
      </w:r>
    </w:p>
    <w:p w:rsidR="00E83366" w:rsidRPr="00372F15" w:rsidRDefault="00E83366" w:rsidP="008E4B9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24"/>
        <w:jc w:val="both"/>
        <w:rPr>
          <w:rFonts w:ascii="Times New Roman" w:eastAsia="Calibri" w:hAnsi="Times New Roman"/>
        </w:rPr>
      </w:pPr>
      <w:r w:rsidRPr="00372F15">
        <w:rPr>
          <w:rFonts w:ascii="Times New Roman" w:eastAsia="Calibri" w:hAnsi="Times New Roman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E83366" w:rsidRPr="00372F15" w:rsidRDefault="00E83366" w:rsidP="008E4B9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24"/>
        <w:jc w:val="both"/>
        <w:rPr>
          <w:rFonts w:ascii="Times New Roman" w:eastAsia="Calibri" w:hAnsi="Times New Roman"/>
        </w:rPr>
      </w:pPr>
      <w:r w:rsidRPr="00372F15">
        <w:rPr>
          <w:rFonts w:ascii="Times New Roman" w:eastAsia="Calibri" w:hAnsi="Times New Roman"/>
        </w:rPr>
        <w:t>ОК  02. Осуществлять поиск, анализ и интерпретацию информации, необходимой для выполнения задач профессиональной деятельности.</w:t>
      </w:r>
    </w:p>
    <w:p w:rsidR="00E83366" w:rsidRPr="00372F15" w:rsidRDefault="00E83366" w:rsidP="008E4B9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24"/>
        <w:jc w:val="both"/>
        <w:rPr>
          <w:rFonts w:ascii="Times New Roman" w:eastAsia="Calibri" w:hAnsi="Times New Roman"/>
        </w:rPr>
      </w:pPr>
      <w:r w:rsidRPr="00372F15">
        <w:rPr>
          <w:rFonts w:ascii="Times New Roman" w:eastAsia="Calibri" w:hAnsi="Times New Roman"/>
        </w:rPr>
        <w:t>ОК  03. Планировать и реализовывать собственное профессиональное и личностное развитие.</w:t>
      </w:r>
    </w:p>
    <w:p w:rsidR="00E83366" w:rsidRPr="00372F15" w:rsidRDefault="00E83366" w:rsidP="008E4B9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24"/>
        <w:jc w:val="both"/>
        <w:rPr>
          <w:rFonts w:ascii="Times New Roman" w:eastAsia="Calibri" w:hAnsi="Times New Roman"/>
        </w:rPr>
      </w:pPr>
      <w:r w:rsidRPr="00372F15">
        <w:rPr>
          <w:rFonts w:ascii="Times New Roman" w:eastAsia="Calibri" w:hAnsi="Times New Roman"/>
        </w:rPr>
        <w:t>ОК 04. Работать в коллективе и команде, эффективно взаимодействовать с коллегами, руководством, клиентами.</w:t>
      </w:r>
    </w:p>
    <w:p w:rsidR="00E83366" w:rsidRPr="00372F15" w:rsidRDefault="00E83366" w:rsidP="008E4B9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24"/>
        <w:jc w:val="both"/>
        <w:rPr>
          <w:rFonts w:ascii="Times New Roman" w:eastAsia="Calibri" w:hAnsi="Times New Roman"/>
        </w:rPr>
      </w:pPr>
      <w:r w:rsidRPr="00372F15">
        <w:rPr>
          <w:rFonts w:ascii="Times New Roman" w:eastAsia="Calibri" w:hAnsi="Times New Roman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E83366" w:rsidRPr="00372F15" w:rsidRDefault="00E83366" w:rsidP="008E4B9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24"/>
        <w:jc w:val="both"/>
        <w:rPr>
          <w:rFonts w:ascii="Times New Roman" w:eastAsia="Calibri" w:hAnsi="Times New Roman"/>
        </w:rPr>
      </w:pPr>
      <w:r w:rsidRPr="00372F15">
        <w:rPr>
          <w:rFonts w:ascii="Times New Roman" w:eastAsia="Calibri" w:hAnsi="Times New Roman"/>
        </w:rPr>
        <w:t>ОК 09. Использовать информационные технологии в профессиональной деятельности.</w:t>
      </w:r>
    </w:p>
    <w:p w:rsidR="00E83366" w:rsidRPr="00372F15" w:rsidRDefault="00E83366" w:rsidP="008E4B9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24"/>
        <w:jc w:val="both"/>
        <w:rPr>
          <w:rFonts w:ascii="Times New Roman" w:eastAsia="Calibri" w:hAnsi="Times New Roman"/>
        </w:rPr>
      </w:pPr>
      <w:r w:rsidRPr="00372F15">
        <w:rPr>
          <w:rFonts w:ascii="Times New Roman" w:eastAsia="Calibri" w:hAnsi="Times New Roman"/>
        </w:rPr>
        <w:t>ОК 10. Пользоваться профессиональной документацией на государственном и иностранном языках.</w:t>
      </w:r>
    </w:p>
    <w:p w:rsidR="00E83366" w:rsidRPr="00372F15" w:rsidRDefault="00E83366" w:rsidP="008E4B9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24"/>
        <w:jc w:val="both"/>
        <w:rPr>
          <w:rFonts w:ascii="Times New Roman" w:eastAsia="Calibri" w:hAnsi="Times New Roman"/>
        </w:rPr>
      </w:pPr>
      <w:r w:rsidRPr="00372F15">
        <w:rPr>
          <w:rFonts w:ascii="Times New Roman" w:eastAsia="Calibri" w:hAnsi="Times New Roman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E83366" w:rsidRPr="00372F15" w:rsidRDefault="00E83366" w:rsidP="00E83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/>
          <w:b/>
        </w:rPr>
      </w:pPr>
    </w:p>
    <w:p w:rsidR="00E83366" w:rsidRPr="00372F15" w:rsidRDefault="00E83366" w:rsidP="00E83366">
      <w:pPr>
        <w:spacing w:after="0" w:line="240" w:lineRule="auto"/>
        <w:ind w:firstLine="709"/>
        <w:outlineLvl w:val="0"/>
        <w:rPr>
          <w:rFonts w:ascii="Times New Roman" w:eastAsia="Calibri" w:hAnsi="Times New Roman"/>
          <w:b/>
        </w:rPr>
      </w:pPr>
      <w:r w:rsidRPr="00372F15">
        <w:rPr>
          <w:rFonts w:ascii="Times New Roman" w:eastAsia="Calibri" w:hAnsi="Times New Roman"/>
          <w:b/>
        </w:rPr>
        <w:t xml:space="preserve">1.2. Цель и планируемые результаты освоения дисциплины:   </w:t>
      </w:r>
    </w:p>
    <w:p w:rsidR="00E83366" w:rsidRPr="00372F15" w:rsidRDefault="00E83366" w:rsidP="00E8336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</w:rPr>
      </w:pPr>
    </w:p>
    <w:p w:rsidR="00E83366" w:rsidRPr="00372F15" w:rsidRDefault="00E83366" w:rsidP="00E83366">
      <w:pPr>
        <w:suppressAutoHyphens/>
        <w:spacing w:after="0" w:line="240" w:lineRule="auto"/>
        <w:ind w:firstLine="567"/>
        <w:jc w:val="both"/>
        <w:outlineLvl w:val="0"/>
        <w:rPr>
          <w:rFonts w:ascii="Times New Roman" w:eastAsia="Calibri" w:hAnsi="Times New Roman"/>
        </w:rPr>
      </w:pPr>
      <w:r w:rsidRPr="00372F15">
        <w:rPr>
          <w:rFonts w:ascii="Times New Roman" w:eastAsia="Calibri" w:hAnsi="Times New Roman"/>
        </w:rPr>
        <w:t xml:space="preserve">В рамках программы учебной дисциплины </w:t>
      </w:r>
      <w:proofErr w:type="gramStart"/>
      <w:r w:rsidRPr="00372F15">
        <w:rPr>
          <w:rFonts w:ascii="Times New Roman" w:eastAsia="Calibri" w:hAnsi="Times New Roman"/>
        </w:rPr>
        <w:t>обучающимися</w:t>
      </w:r>
      <w:proofErr w:type="gramEnd"/>
      <w:r w:rsidRPr="00372F15">
        <w:rPr>
          <w:rFonts w:ascii="Times New Roman" w:eastAsia="Calibri" w:hAnsi="Times New Roman"/>
        </w:rPr>
        <w:t xml:space="preserve"> осваиваются умения и знания</w:t>
      </w:r>
    </w:p>
    <w:p w:rsidR="00E83366" w:rsidRPr="00372F15" w:rsidRDefault="00E83366" w:rsidP="00E8336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9"/>
        <w:gridCol w:w="3261"/>
        <w:gridCol w:w="4858"/>
      </w:tblGrid>
      <w:tr w:rsidR="00E83366" w:rsidRPr="008E4B92" w:rsidTr="008E4B92">
        <w:trPr>
          <w:trHeight w:val="649"/>
        </w:trPr>
        <w:tc>
          <w:tcPr>
            <w:tcW w:w="1129" w:type="dxa"/>
          </w:tcPr>
          <w:p w:rsidR="00E83366" w:rsidRPr="008E4B92" w:rsidRDefault="00E83366" w:rsidP="008E4B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E4B92">
              <w:rPr>
                <w:rFonts w:ascii="Times New Roman" w:eastAsia="Calibri" w:hAnsi="Times New Roman"/>
                <w:sz w:val="20"/>
                <w:szCs w:val="20"/>
              </w:rPr>
              <w:t xml:space="preserve">Код </w:t>
            </w:r>
            <w:r w:rsidRPr="008E4B92"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  <w:footnoteReference w:id="1"/>
            </w:r>
          </w:p>
          <w:p w:rsidR="00E83366" w:rsidRPr="008E4B92" w:rsidRDefault="00E83366" w:rsidP="008E4B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E4B92">
              <w:rPr>
                <w:rFonts w:ascii="Times New Roman" w:eastAsia="Calibri" w:hAnsi="Times New Roman"/>
                <w:sz w:val="20"/>
                <w:szCs w:val="20"/>
              </w:rPr>
              <w:t>ПК, ОК</w:t>
            </w:r>
          </w:p>
        </w:tc>
        <w:tc>
          <w:tcPr>
            <w:tcW w:w="3261" w:type="dxa"/>
          </w:tcPr>
          <w:p w:rsidR="00E83366" w:rsidRPr="008E4B92" w:rsidRDefault="00E83366" w:rsidP="008E4B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E4B92">
              <w:rPr>
                <w:rFonts w:ascii="Times New Roman" w:eastAsia="Calibri" w:hAnsi="Times New Roman"/>
                <w:sz w:val="20"/>
                <w:szCs w:val="20"/>
              </w:rPr>
              <w:t>Умения</w:t>
            </w:r>
          </w:p>
        </w:tc>
        <w:tc>
          <w:tcPr>
            <w:tcW w:w="4858" w:type="dxa"/>
          </w:tcPr>
          <w:p w:rsidR="00E83366" w:rsidRPr="008E4B92" w:rsidRDefault="00E83366" w:rsidP="008E4B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E4B92">
              <w:rPr>
                <w:rFonts w:ascii="Times New Roman" w:eastAsia="Calibri" w:hAnsi="Times New Roman"/>
                <w:sz w:val="20"/>
                <w:szCs w:val="20"/>
              </w:rPr>
              <w:t>Знания</w:t>
            </w:r>
          </w:p>
        </w:tc>
      </w:tr>
      <w:tr w:rsidR="00E83366" w:rsidRPr="008E4B92" w:rsidTr="008E4B92">
        <w:trPr>
          <w:trHeight w:val="212"/>
        </w:trPr>
        <w:tc>
          <w:tcPr>
            <w:tcW w:w="1129" w:type="dxa"/>
          </w:tcPr>
          <w:p w:rsidR="00E83366" w:rsidRPr="008E4B92" w:rsidRDefault="00E83366" w:rsidP="008E4B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E4B92">
              <w:rPr>
                <w:rFonts w:ascii="Times New Roman" w:eastAsia="Calibri" w:hAnsi="Times New Roman"/>
                <w:sz w:val="20"/>
                <w:szCs w:val="20"/>
              </w:rPr>
              <w:t>ОК 01</w:t>
            </w:r>
          </w:p>
        </w:tc>
        <w:tc>
          <w:tcPr>
            <w:tcW w:w="3261" w:type="dxa"/>
          </w:tcPr>
          <w:p w:rsidR="00E83366" w:rsidRPr="008E4B92" w:rsidRDefault="00E83366" w:rsidP="008E4B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8E4B92">
              <w:rPr>
                <w:rFonts w:ascii="Times New Roman" w:eastAsia="Calibri" w:hAnsi="Times New Roman"/>
                <w:iCs/>
                <w:sz w:val="20"/>
                <w:szCs w:val="20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E83366" w:rsidRPr="008E4B92" w:rsidRDefault="00E83366" w:rsidP="008E4B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8E4B92">
              <w:rPr>
                <w:rFonts w:ascii="Times New Roman" w:eastAsia="Calibri" w:hAnsi="Times New Roman"/>
                <w:iCs/>
                <w:sz w:val="20"/>
                <w:szCs w:val="20"/>
              </w:rPr>
              <w:t>составить план действия; определить необходимые ресурсы;</w:t>
            </w:r>
          </w:p>
          <w:p w:rsidR="00E83366" w:rsidRPr="008E4B92" w:rsidRDefault="00E83366" w:rsidP="008E4B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E4B92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8E4B92">
              <w:rPr>
                <w:rFonts w:ascii="Times New Roman" w:eastAsia="Calibri" w:hAnsi="Times New Roman"/>
                <w:iCs/>
                <w:sz w:val="20"/>
                <w:szCs w:val="20"/>
              </w:rPr>
              <w:t>сферах</w:t>
            </w:r>
            <w:proofErr w:type="gramEnd"/>
            <w:r w:rsidRPr="008E4B92">
              <w:rPr>
                <w:rFonts w:ascii="Times New Roman" w:eastAsia="Calibri" w:hAnsi="Times New Roman"/>
                <w:iCs/>
                <w:sz w:val="20"/>
                <w:szCs w:val="20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858" w:type="dxa"/>
          </w:tcPr>
          <w:p w:rsidR="00E83366" w:rsidRPr="008E4B92" w:rsidRDefault="00E83366" w:rsidP="008E4B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8E4B92">
              <w:rPr>
                <w:rFonts w:ascii="Times New Roman" w:eastAsia="Calibri" w:hAnsi="Times New Roman"/>
                <w:iCs/>
                <w:sz w:val="20"/>
                <w:szCs w:val="20"/>
              </w:rPr>
              <w:t>а</w:t>
            </w:r>
            <w:r w:rsidRPr="008E4B92">
              <w:rPr>
                <w:rFonts w:ascii="Times New Roman" w:eastAsia="Calibri" w:hAnsi="Times New Roman"/>
                <w:bCs/>
                <w:sz w:val="20"/>
                <w:szCs w:val="20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83366" w:rsidRPr="008E4B92" w:rsidRDefault="00E83366" w:rsidP="008E4B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8E4B92">
              <w:rPr>
                <w:rFonts w:ascii="Times New Roman" w:eastAsia="Calibri" w:hAnsi="Times New Roman"/>
                <w:bCs/>
                <w:sz w:val="20"/>
                <w:szCs w:val="20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 методологические основы организации и ведения бухгалтерского учета в кредитных организациях; краткая характеристика основных элементов учетной политики кредитной организации.</w:t>
            </w:r>
            <w:proofErr w:type="gramEnd"/>
          </w:p>
        </w:tc>
      </w:tr>
      <w:tr w:rsidR="00E83366" w:rsidRPr="008E4B92" w:rsidTr="008E4B92">
        <w:trPr>
          <w:trHeight w:val="212"/>
        </w:trPr>
        <w:tc>
          <w:tcPr>
            <w:tcW w:w="1129" w:type="dxa"/>
          </w:tcPr>
          <w:p w:rsidR="00E83366" w:rsidRPr="008E4B92" w:rsidRDefault="00E83366" w:rsidP="008E4B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E4B92">
              <w:rPr>
                <w:rFonts w:ascii="Times New Roman" w:eastAsia="Calibri" w:hAnsi="Times New Roman"/>
                <w:sz w:val="20"/>
                <w:szCs w:val="20"/>
              </w:rPr>
              <w:t>ОК 03</w:t>
            </w:r>
          </w:p>
        </w:tc>
        <w:tc>
          <w:tcPr>
            <w:tcW w:w="3261" w:type="dxa"/>
          </w:tcPr>
          <w:p w:rsidR="00E83366" w:rsidRPr="008E4B92" w:rsidRDefault="00E83366" w:rsidP="008E4B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E4B92">
              <w:rPr>
                <w:rFonts w:ascii="Times New Roman" w:eastAsia="Calibri" w:hAnsi="Times New Roman"/>
                <w:bCs/>
                <w:iCs/>
                <w:sz w:val="20"/>
                <w:szCs w:val="20"/>
              </w:rPr>
              <w:t xml:space="preserve">определять актуальность </w:t>
            </w:r>
            <w:r w:rsidRPr="008E4B92">
              <w:rPr>
                <w:rFonts w:ascii="Times New Roman" w:eastAsia="Calibri" w:hAnsi="Times New Roman"/>
                <w:bCs/>
                <w:iCs/>
                <w:sz w:val="20"/>
                <w:szCs w:val="20"/>
              </w:rPr>
              <w:lastRenderedPageBreak/>
              <w:t xml:space="preserve">нормативно-правовой документации в профессиональной деятельности; </w:t>
            </w:r>
            <w:r w:rsidRPr="008E4B92">
              <w:rPr>
                <w:rFonts w:ascii="Times New Roman" w:eastAsia="Calibri" w:hAnsi="Times New Roman"/>
                <w:sz w:val="20"/>
                <w:szCs w:val="20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      </w:r>
          </w:p>
          <w:p w:rsidR="00E83366" w:rsidRPr="008E4B92" w:rsidRDefault="00E83366" w:rsidP="008E4B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E4B92">
              <w:rPr>
                <w:rFonts w:ascii="Times New Roman" w:eastAsia="Calibri" w:hAnsi="Times New Roman"/>
                <w:sz w:val="20"/>
                <w:szCs w:val="20"/>
              </w:rPr>
              <w:t>ориентироваться в плане счетов, группировать счета баланса по активу и пассиву; присваивать номера лицевым счетам.</w:t>
            </w:r>
          </w:p>
        </w:tc>
        <w:tc>
          <w:tcPr>
            <w:tcW w:w="4858" w:type="dxa"/>
          </w:tcPr>
          <w:p w:rsidR="00E83366" w:rsidRPr="008E4B92" w:rsidRDefault="00E83366" w:rsidP="008E4B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E4B92">
              <w:rPr>
                <w:rFonts w:ascii="Times New Roman" w:eastAsia="Calibri" w:hAnsi="Times New Roman"/>
                <w:bCs/>
                <w:iCs/>
                <w:sz w:val="20"/>
                <w:szCs w:val="20"/>
              </w:rPr>
              <w:lastRenderedPageBreak/>
              <w:t xml:space="preserve">содержание актуальной нормативно-правовой </w:t>
            </w:r>
            <w:r w:rsidRPr="008E4B92">
              <w:rPr>
                <w:rFonts w:ascii="Times New Roman" w:eastAsia="Calibri" w:hAnsi="Times New Roman"/>
                <w:bCs/>
                <w:iCs/>
                <w:sz w:val="20"/>
                <w:szCs w:val="20"/>
              </w:rPr>
              <w:lastRenderedPageBreak/>
              <w:t>документации; современная научная и профессиональная терминология; возможные траектории профессионального развития и самообразования; нормативно-правовое регулирование бухгалтерского учета в банках; принципы построения, структуру и содержание разделов плана счетов бухгалтерского учета кредитных организаций, порядок нумерации лицевых счетов.</w:t>
            </w:r>
          </w:p>
        </w:tc>
      </w:tr>
      <w:tr w:rsidR="00E83366" w:rsidRPr="008E4B92" w:rsidTr="008E4B92">
        <w:trPr>
          <w:trHeight w:val="212"/>
        </w:trPr>
        <w:tc>
          <w:tcPr>
            <w:tcW w:w="1129" w:type="dxa"/>
          </w:tcPr>
          <w:p w:rsidR="00E83366" w:rsidRPr="008E4B92" w:rsidRDefault="00E83366" w:rsidP="008E4B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E4B92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ОК 04</w:t>
            </w:r>
          </w:p>
        </w:tc>
        <w:tc>
          <w:tcPr>
            <w:tcW w:w="3261" w:type="dxa"/>
          </w:tcPr>
          <w:p w:rsidR="00E83366" w:rsidRPr="008E4B92" w:rsidRDefault="00E83366" w:rsidP="008E4B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E4B92">
              <w:rPr>
                <w:rFonts w:ascii="Times New Roman" w:eastAsia="Calibri" w:hAnsi="Times New Roman"/>
                <w:bCs/>
                <w:sz w:val="20"/>
                <w:szCs w:val="20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858" w:type="dxa"/>
          </w:tcPr>
          <w:p w:rsidR="00E83366" w:rsidRPr="008E4B92" w:rsidRDefault="00E83366" w:rsidP="008E4B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E4B92">
              <w:rPr>
                <w:rFonts w:ascii="Times New Roman" w:eastAsia="Calibri" w:hAnsi="Times New Roman"/>
                <w:bCs/>
                <w:sz w:val="20"/>
                <w:szCs w:val="20"/>
              </w:rPr>
              <w:t>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организациях.</w:t>
            </w:r>
          </w:p>
        </w:tc>
      </w:tr>
      <w:tr w:rsidR="00E83366" w:rsidRPr="008E4B92" w:rsidTr="008E4B92">
        <w:trPr>
          <w:trHeight w:val="212"/>
        </w:trPr>
        <w:tc>
          <w:tcPr>
            <w:tcW w:w="1129" w:type="dxa"/>
          </w:tcPr>
          <w:p w:rsidR="00E83366" w:rsidRPr="008E4B92" w:rsidRDefault="00E83366" w:rsidP="008E4B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E4B92">
              <w:rPr>
                <w:rFonts w:ascii="Times New Roman" w:eastAsia="Calibri" w:hAnsi="Times New Roman"/>
                <w:sz w:val="20"/>
                <w:szCs w:val="20"/>
              </w:rPr>
              <w:t>ОК 09</w:t>
            </w:r>
          </w:p>
        </w:tc>
        <w:tc>
          <w:tcPr>
            <w:tcW w:w="3261" w:type="dxa"/>
          </w:tcPr>
          <w:p w:rsidR="00E83366" w:rsidRPr="008E4B92" w:rsidRDefault="00E83366" w:rsidP="008E4B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E4B92">
              <w:rPr>
                <w:rFonts w:ascii="Times New Roman" w:eastAsia="Calibri" w:hAnsi="Times New Roman"/>
                <w:bCs/>
                <w:iCs/>
                <w:sz w:val="20"/>
                <w:szCs w:val="20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4858" w:type="dxa"/>
          </w:tcPr>
          <w:p w:rsidR="00E83366" w:rsidRPr="008E4B92" w:rsidRDefault="00E83366" w:rsidP="008E4B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E4B92">
              <w:rPr>
                <w:rFonts w:ascii="Times New Roman" w:eastAsia="Calibri" w:hAnsi="Times New Roman"/>
                <w:bCs/>
                <w:iCs/>
                <w:sz w:val="20"/>
                <w:szCs w:val="20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E83366" w:rsidRPr="008E4B92" w:rsidTr="008E4B92">
        <w:trPr>
          <w:trHeight w:val="212"/>
        </w:trPr>
        <w:tc>
          <w:tcPr>
            <w:tcW w:w="1129" w:type="dxa"/>
          </w:tcPr>
          <w:p w:rsidR="00E83366" w:rsidRPr="008E4B92" w:rsidRDefault="00E83366" w:rsidP="008E4B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E4B92">
              <w:rPr>
                <w:rFonts w:ascii="Times New Roman" w:eastAsia="Calibri" w:hAnsi="Times New Roman"/>
                <w:sz w:val="20"/>
                <w:szCs w:val="20"/>
              </w:rPr>
              <w:t>ОК 11</w:t>
            </w:r>
          </w:p>
        </w:tc>
        <w:tc>
          <w:tcPr>
            <w:tcW w:w="3261" w:type="dxa"/>
          </w:tcPr>
          <w:p w:rsidR="00E83366" w:rsidRPr="008E4B92" w:rsidRDefault="00E83366" w:rsidP="008E4B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E4B92">
              <w:rPr>
                <w:rFonts w:ascii="Times New Roman" w:eastAsia="Calibri" w:hAnsi="Times New Roman"/>
                <w:bCs/>
                <w:sz w:val="20"/>
                <w:szCs w:val="20"/>
              </w:rPr>
              <w:t>презентовать идеи открытия собственного дела в профессиональной деятельности.</w:t>
            </w:r>
          </w:p>
        </w:tc>
        <w:tc>
          <w:tcPr>
            <w:tcW w:w="4858" w:type="dxa"/>
          </w:tcPr>
          <w:p w:rsidR="00E83366" w:rsidRPr="008E4B92" w:rsidRDefault="00E83366" w:rsidP="008E4B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E4B92">
              <w:rPr>
                <w:rFonts w:ascii="Times New Roman" w:eastAsia="Calibri" w:hAnsi="Times New Roman"/>
                <w:bCs/>
                <w:sz w:val="20"/>
                <w:szCs w:val="20"/>
              </w:rPr>
              <w:t>основы финансовой грамотности; порядок выстраивания презентации.</w:t>
            </w:r>
          </w:p>
        </w:tc>
      </w:tr>
    </w:tbl>
    <w:p w:rsidR="00E83366" w:rsidRPr="00372F15" w:rsidRDefault="00E83366" w:rsidP="00E8336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</w:rPr>
      </w:pPr>
    </w:p>
    <w:p w:rsidR="00E83366" w:rsidRPr="00372F15" w:rsidRDefault="00E83366" w:rsidP="00E83366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/>
          <w:i/>
        </w:rPr>
      </w:pPr>
    </w:p>
    <w:p w:rsidR="00E83366" w:rsidRPr="00372F15" w:rsidRDefault="00E83366" w:rsidP="00E83366">
      <w:pPr>
        <w:suppressAutoHyphens/>
        <w:jc w:val="center"/>
        <w:outlineLvl w:val="0"/>
        <w:rPr>
          <w:rFonts w:ascii="Times New Roman" w:eastAsia="Calibri" w:hAnsi="Times New Roman"/>
          <w:b/>
        </w:rPr>
      </w:pPr>
      <w:r w:rsidRPr="00372F15">
        <w:rPr>
          <w:rFonts w:ascii="Times New Roman" w:eastAsia="Calibri" w:hAnsi="Times New Roman"/>
          <w:b/>
        </w:rPr>
        <w:t>2. СТРУКТУРА И СОДЕРЖАНИЕ УЧЕБНОЙ ДИСЦИПЛИНЫ</w:t>
      </w:r>
    </w:p>
    <w:p w:rsidR="00E83366" w:rsidRPr="00372F15" w:rsidRDefault="00E83366" w:rsidP="00E83366">
      <w:pPr>
        <w:suppressAutoHyphens/>
        <w:outlineLvl w:val="0"/>
        <w:rPr>
          <w:rFonts w:ascii="Times New Roman" w:eastAsia="Calibri" w:hAnsi="Times New Roman"/>
          <w:b/>
        </w:rPr>
      </w:pPr>
      <w:r w:rsidRPr="00372F15">
        <w:rPr>
          <w:rFonts w:ascii="Times New Roman" w:eastAsia="Calibri" w:hAnsi="Times New Roman"/>
          <w:b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7"/>
        <w:gridCol w:w="1774"/>
      </w:tblGrid>
      <w:tr w:rsidR="00E83366" w:rsidRPr="00372F15" w:rsidTr="008E4B92">
        <w:trPr>
          <w:trHeight w:val="490"/>
        </w:trPr>
        <w:tc>
          <w:tcPr>
            <w:tcW w:w="4073" w:type="pct"/>
            <w:vAlign w:val="center"/>
          </w:tcPr>
          <w:p w:rsidR="00E83366" w:rsidRPr="00372F15" w:rsidRDefault="00E83366" w:rsidP="008E4B92">
            <w:pPr>
              <w:suppressAutoHyphens/>
              <w:rPr>
                <w:rFonts w:ascii="Times New Roman" w:eastAsia="Calibri" w:hAnsi="Times New Roman"/>
                <w:b/>
              </w:rPr>
            </w:pPr>
            <w:r w:rsidRPr="00372F15">
              <w:rPr>
                <w:rFonts w:ascii="Times New Roman" w:eastAsia="Calibri" w:hAnsi="Times New Roman"/>
                <w:b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E83366" w:rsidRPr="00372F15" w:rsidRDefault="00E83366" w:rsidP="008E4B92">
            <w:pPr>
              <w:suppressAutoHyphens/>
              <w:rPr>
                <w:rFonts w:ascii="Times New Roman" w:eastAsia="Calibri" w:hAnsi="Times New Roman"/>
                <w:b/>
                <w:iCs/>
              </w:rPr>
            </w:pPr>
            <w:r w:rsidRPr="00372F15">
              <w:rPr>
                <w:rFonts w:ascii="Times New Roman" w:eastAsia="Calibri" w:hAnsi="Times New Roman"/>
                <w:b/>
                <w:iCs/>
              </w:rPr>
              <w:t xml:space="preserve">Объем </w:t>
            </w:r>
            <w:r>
              <w:rPr>
                <w:rFonts w:ascii="Times New Roman" w:eastAsia="Calibri" w:hAnsi="Times New Roman"/>
                <w:b/>
                <w:iCs/>
              </w:rPr>
              <w:t xml:space="preserve"> в </w:t>
            </w:r>
            <w:r w:rsidRPr="00372F15">
              <w:rPr>
                <w:rFonts w:ascii="Times New Roman" w:eastAsia="Calibri" w:hAnsi="Times New Roman"/>
                <w:b/>
                <w:iCs/>
              </w:rPr>
              <w:t>час</w:t>
            </w:r>
            <w:r>
              <w:rPr>
                <w:rFonts w:ascii="Times New Roman" w:eastAsia="Calibri" w:hAnsi="Times New Roman"/>
                <w:b/>
                <w:iCs/>
              </w:rPr>
              <w:t>ах</w:t>
            </w:r>
          </w:p>
        </w:tc>
      </w:tr>
      <w:tr w:rsidR="00E83366" w:rsidRPr="00372F15" w:rsidTr="008E4B92">
        <w:trPr>
          <w:trHeight w:val="490"/>
        </w:trPr>
        <w:tc>
          <w:tcPr>
            <w:tcW w:w="4073" w:type="pct"/>
            <w:vAlign w:val="center"/>
          </w:tcPr>
          <w:p w:rsidR="00E83366" w:rsidRPr="00372F15" w:rsidRDefault="00E83366" w:rsidP="008E4B92">
            <w:pPr>
              <w:suppressAutoHyphens/>
              <w:rPr>
                <w:rFonts w:ascii="Times New Roman" w:eastAsia="Calibri" w:hAnsi="Times New Roman"/>
                <w:b/>
              </w:rPr>
            </w:pPr>
            <w:r w:rsidRPr="00372F15">
              <w:rPr>
                <w:rFonts w:ascii="Times New Roman" w:eastAsia="Calibri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:rsidR="00E83366" w:rsidRPr="008E4B92" w:rsidRDefault="008E4B92" w:rsidP="008E4B92">
            <w:pPr>
              <w:suppressAutoHyphens/>
              <w:jc w:val="center"/>
              <w:rPr>
                <w:rFonts w:ascii="Times New Roman" w:eastAsia="Calibri" w:hAnsi="Times New Roman"/>
                <w:iCs/>
                <w:lang w:val="en-US"/>
              </w:rPr>
            </w:pPr>
            <w:r>
              <w:rPr>
                <w:rFonts w:ascii="Times New Roman" w:eastAsia="Calibri" w:hAnsi="Times New Roman"/>
                <w:iCs/>
                <w:lang w:val="en-US"/>
              </w:rPr>
              <w:t>133</w:t>
            </w:r>
          </w:p>
        </w:tc>
      </w:tr>
      <w:tr w:rsidR="00E83366" w:rsidRPr="00372F15" w:rsidTr="008E4B92">
        <w:trPr>
          <w:trHeight w:val="65"/>
        </w:trPr>
        <w:tc>
          <w:tcPr>
            <w:tcW w:w="4073" w:type="pct"/>
            <w:vAlign w:val="center"/>
          </w:tcPr>
          <w:p w:rsidR="00E83366" w:rsidRPr="00372F15" w:rsidRDefault="00E83366" w:rsidP="008E4B92">
            <w:pPr>
              <w:suppressAutoHyphens/>
              <w:rPr>
                <w:rFonts w:ascii="Times New Roman" w:eastAsia="Calibri" w:hAnsi="Times New Roman"/>
                <w:iCs/>
              </w:rPr>
            </w:pPr>
            <w:r w:rsidRPr="00372F15">
              <w:rPr>
                <w:rFonts w:ascii="Times New Roman" w:eastAsia="Calibri" w:hAnsi="Times New Roman"/>
              </w:rPr>
              <w:t>в том числе:</w:t>
            </w:r>
          </w:p>
        </w:tc>
        <w:tc>
          <w:tcPr>
            <w:tcW w:w="927" w:type="pct"/>
            <w:vAlign w:val="center"/>
          </w:tcPr>
          <w:p w:rsidR="00E83366" w:rsidRPr="00372F15" w:rsidRDefault="00E83366" w:rsidP="008E4B92">
            <w:pPr>
              <w:suppressAutoHyphens/>
              <w:rPr>
                <w:rFonts w:ascii="Times New Roman" w:eastAsia="Calibri" w:hAnsi="Times New Roman"/>
                <w:iCs/>
              </w:rPr>
            </w:pPr>
          </w:p>
        </w:tc>
      </w:tr>
      <w:tr w:rsidR="00E83366" w:rsidRPr="00372F15" w:rsidTr="008E4B92">
        <w:trPr>
          <w:trHeight w:val="490"/>
        </w:trPr>
        <w:tc>
          <w:tcPr>
            <w:tcW w:w="4073" w:type="pct"/>
            <w:vAlign w:val="center"/>
          </w:tcPr>
          <w:p w:rsidR="00E83366" w:rsidRPr="00372F15" w:rsidRDefault="00E83366" w:rsidP="008E4B92">
            <w:pPr>
              <w:suppressAutoHyphens/>
              <w:rPr>
                <w:rFonts w:ascii="Times New Roman" w:eastAsia="Calibri" w:hAnsi="Times New Roman"/>
              </w:rPr>
            </w:pPr>
            <w:r w:rsidRPr="00372F15">
              <w:rPr>
                <w:rFonts w:ascii="Times New Roman" w:eastAsia="Calibri" w:hAnsi="Times New Roman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E83366" w:rsidRPr="008E4B92" w:rsidRDefault="008E4B92" w:rsidP="008E4B92">
            <w:pPr>
              <w:suppressAutoHyphens/>
              <w:jc w:val="center"/>
              <w:rPr>
                <w:rFonts w:ascii="Times New Roman" w:eastAsia="Calibri" w:hAnsi="Times New Roman"/>
                <w:iCs/>
                <w:lang w:val="en-US"/>
              </w:rPr>
            </w:pPr>
            <w:r>
              <w:rPr>
                <w:rFonts w:ascii="Times New Roman" w:eastAsia="Calibri" w:hAnsi="Times New Roman"/>
                <w:iCs/>
                <w:lang w:val="en-US"/>
              </w:rPr>
              <w:t>66</w:t>
            </w:r>
          </w:p>
        </w:tc>
      </w:tr>
      <w:tr w:rsidR="00E83366" w:rsidRPr="00372F15" w:rsidTr="008E4B92">
        <w:trPr>
          <w:trHeight w:val="490"/>
        </w:trPr>
        <w:tc>
          <w:tcPr>
            <w:tcW w:w="4073" w:type="pct"/>
            <w:vAlign w:val="center"/>
          </w:tcPr>
          <w:p w:rsidR="00E83366" w:rsidRPr="00372F15" w:rsidRDefault="00E83366" w:rsidP="008E4B92">
            <w:pPr>
              <w:suppressAutoHyphens/>
              <w:rPr>
                <w:rFonts w:ascii="Times New Roman" w:eastAsia="Calibri" w:hAnsi="Times New Roman"/>
              </w:rPr>
            </w:pPr>
            <w:r w:rsidRPr="00372F15">
              <w:rPr>
                <w:rFonts w:ascii="Times New Roman" w:eastAsia="Calibri" w:hAnsi="Times New Roman"/>
              </w:rPr>
              <w:t>практические занятия</w:t>
            </w:r>
            <w:r w:rsidRPr="00372F15">
              <w:rPr>
                <w:rFonts w:ascii="Times New Roman" w:eastAsia="Calibri" w:hAnsi="Times New Roman"/>
                <w:i/>
              </w:rPr>
              <w:t xml:space="preserve"> </w:t>
            </w:r>
          </w:p>
        </w:tc>
        <w:tc>
          <w:tcPr>
            <w:tcW w:w="927" w:type="pct"/>
            <w:vAlign w:val="center"/>
          </w:tcPr>
          <w:p w:rsidR="00E83366" w:rsidRPr="008E4B92" w:rsidRDefault="008E4B92" w:rsidP="008E4B92">
            <w:pPr>
              <w:suppressAutoHyphens/>
              <w:jc w:val="center"/>
              <w:rPr>
                <w:rFonts w:ascii="Times New Roman" w:eastAsia="Calibri" w:hAnsi="Times New Roman"/>
                <w:iCs/>
                <w:lang w:val="en-US"/>
              </w:rPr>
            </w:pPr>
            <w:r>
              <w:rPr>
                <w:rFonts w:ascii="Times New Roman" w:eastAsia="Calibri" w:hAnsi="Times New Roman"/>
                <w:iCs/>
                <w:lang w:val="en-US"/>
              </w:rPr>
              <w:t>54</w:t>
            </w:r>
          </w:p>
        </w:tc>
      </w:tr>
      <w:tr w:rsidR="00E83366" w:rsidRPr="00372F15" w:rsidTr="008E4B92">
        <w:trPr>
          <w:trHeight w:val="490"/>
        </w:trPr>
        <w:tc>
          <w:tcPr>
            <w:tcW w:w="4073" w:type="pct"/>
            <w:vAlign w:val="center"/>
          </w:tcPr>
          <w:p w:rsidR="00E83366" w:rsidRPr="00372F15" w:rsidRDefault="00E83366" w:rsidP="008E4B92">
            <w:pPr>
              <w:suppressAutoHyphens/>
              <w:rPr>
                <w:rFonts w:ascii="Times New Roman" w:eastAsia="Calibri" w:hAnsi="Times New Roman"/>
                <w:i/>
              </w:rPr>
            </w:pPr>
            <w:r w:rsidRPr="00372F15">
              <w:rPr>
                <w:rFonts w:ascii="Times New Roman" w:eastAsia="Calibri" w:hAnsi="Times New Roman"/>
                <w:i/>
              </w:rPr>
              <w:t xml:space="preserve">Самостоятельная работа </w:t>
            </w:r>
          </w:p>
        </w:tc>
        <w:tc>
          <w:tcPr>
            <w:tcW w:w="927" w:type="pct"/>
            <w:vAlign w:val="center"/>
          </w:tcPr>
          <w:p w:rsidR="00E83366" w:rsidRPr="00372F15" w:rsidRDefault="00E83366" w:rsidP="008E4B92">
            <w:pPr>
              <w:suppressAutoHyphens/>
              <w:jc w:val="center"/>
              <w:rPr>
                <w:rFonts w:ascii="Times New Roman" w:eastAsia="Calibri" w:hAnsi="Times New Roman"/>
                <w:iCs/>
              </w:rPr>
            </w:pPr>
            <w:r>
              <w:rPr>
                <w:rFonts w:ascii="Times New Roman" w:eastAsia="Calibri" w:hAnsi="Times New Roman"/>
                <w:iCs/>
              </w:rPr>
              <w:t>8</w:t>
            </w:r>
          </w:p>
        </w:tc>
      </w:tr>
      <w:tr w:rsidR="008E4B92" w:rsidRPr="00372F15" w:rsidTr="008E4B92">
        <w:trPr>
          <w:trHeight w:val="490"/>
        </w:trPr>
        <w:tc>
          <w:tcPr>
            <w:tcW w:w="4073" w:type="pct"/>
            <w:vAlign w:val="center"/>
          </w:tcPr>
          <w:p w:rsidR="008E4B92" w:rsidRPr="00372F15" w:rsidRDefault="008E4B92" w:rsidP="008E4B92">
            <w:pPr>
              <w:suppressAutoHyphens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Консультации</w:t>
            </w:r>
          </w:p>
        </w:tc>
        <w:tc>
          <w:tcPr>
            <w:tcW w:w="927" w:type="pct"/>
            <w:vAlign w:val="center"/>
          </w:tcPr>
          <w:p w:rsidR="008E4B92" w:rsidRDefault="008E4B92" w:rsidP="008E4B92">
            <w:pPr>
              <w:suppressAutoHyphens/>
              <w:jc w:val="center"/>
              <w:rPr>
                <w:rFonts w:ascii="Times New Roman" w:eastAsia="Calibri" w:hAnsi="Times New Roman"/>
                <w:iCs/>
              </w:rPr>
            </w:pPr>
            <w:r>
              <w:rPr>
                <w:rFonts w:ascii="Times New Roman" w:eastAsia="Calibri" w:hAnsi="Times New Roman"/>
                <w:iCs/>
              </w:rPr>
              <w:t>2</w:t>
            </w:r>
          </w:p>
        </w:tc>
      </w:tr>
      <w:tr w:rsidR="00E83366" w:rsidRPr="00372F15" w:rsidTr="008E4B92">
        <w:trPr>
          <w:trHeight w:val="490"/>
        </w:trPr>
        <w:tc>
          <w:tcPr>
            <w:tcW w:w="4073" w:type="pct"/>
            <w:vAlign w:val="center"/>
          </w:tcPr>
          <w:p w:rsidR="00E83366" w:rsidRPr="00372F15" w:rsidRDefault="00E83366" w:rsidP="008E4B92">
            <w:pPr>
              <w:suppressAutoHyphens/>
              <w:rPr>
                <w:rFonts w:ascii="Times New Roman" w:eastAsia="Calibri" w:hAnsi="Times New Roman"/>
                <w:i/>
              </w:rPr>
            </w:pPr>
            <w:r w:rsidRPr="00372F15">
              <w:rPr>
                <w:rFonts w:ascii="Times New Roman" w:eastAsia="Calibri" w:hAnsi="Times New Roman"/>
                <w:b/>
                <w:iCs/>
              </w:rPr>
              <w:t>Промежуточная аттестация</w:t>
            </w:r>
            <w:r w:rsidR="008E4B92">
              <w:rPr>
                <w:rFonts w:ascii="Times New Roman" w:eastAsia="Calibri" w:hAnsi="Times New Roman"/>
                <w:b/>
                <w:iCs/>
              </w:rPr>
              <w:t xml:space="preserve"> Экзамен</w:t>
            </w:r>
          </w:p>
        </w:tc>
        <w:tc>
          <w:tcPr>
            <w:tcW w:w="927" w:type="pct"/>
            <w:vAlign w:val="center"/>
          </w:tcPr>
          <w:p w:rsidR="00E83366" w:rsidRPr="00372F15" w:rsidRDefault="008E4B92" w:rsidP="008E4B92">
            <w:pPr>
              <w:suppressAutoHyphens/>
              <w:jc w:val="center"/>
              <w:rPr>
                <w:rFonts w:ascii="Times New Roman" w:eastAsia="Calibri" w:hAnsi="Times New Roman"/>
                <w:b/>
                <w:iCs/>
              </w:rPr>
            </w:pPr>
            <w:r>
              <w:rPr>
                <w:rFonts w:ascii="Times New Roman" w:eastAsia="Calibri" w:hAnsi="Times New Roman"/>
                <w:b/>
                <w:iCs/>
              </w:rPr>
              <w:t>3</w:t>
            </w:r>
          </w:p>
        </w:tc>
      </w:tr>
    </w:tbl>
    <w:p w:rsidR="00E83366" w:rsidRPr="00372F15" w:rsidRDefault="00E83366" w:rsidP="00E83366">
      <w:pPr>
        <w:rPr>
          <w:rFonts w:ascii="Times New Roman" w:eastAsia="Calibri" w:hAnsi="Times New Roman"/>
          <w:b/>
          <w:i/>
        </w:rPr>
        <w:sectPr w:rsidR="00E83366" w:rsidRPr="00372F15" w:rsidSect="008E4B92">
          <w:footerReference w:type="even" r:id="rId8"/>
          <w:footerReference w:type="default" r:id="rId9"/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E83366" w:rsidRDefault="00E83366" w:rsidP="00E83366">
      <w:pPr>
        <w:outlineLvl w:val="0"/>
        <w:rPr>
          <w:rFonts w:ascii="Times New Roman" w:eastAsia="Calibri" w:hAnsi="Times New Roman"/>
          <w:b/>
        </w:rPr>
      </w:pPr>
      <w:r w:rsidRPr="00372F15">
        <w:rPr>
          <w:rFonts w:ascii="Times New Roman" w:eastAsia="Calibri" w:hAnsi="Times New Roman"/>
          <w:b/>
        </w:rPr>
        <w:lastRenderedPageBreak/>
        <w:t xml:space="preserve">2.2. Тематический план и содержание учебной дисциплины </w:t>
      </w:r>
    </w:p>
    <w:tbl>
      <w:tblPr>
        <w:tblW w:w="502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8971"/>
        <w:gridCol w:w="2187"/>
        <w:gridCol w:w="1860"/>
      </w:tblGrid>
      <w:tr w:rsidR="00E83366" w:rsidRPr="00372F15" w:rsidTr="008E4B92">
        <w:trPr>
          <w:trHeight w:val="20"/>
        </w:trPr>
        <w:tc>
          <w:tcPr>
            <w:tcW w:w="661" w:type="pct"/>
          </w:tcPr>
          <w:p w:rsidR="00E83366" w:rsidRPr="00372F15" w:rsidRDefault="00E83366" w:rsidP="008E4B92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2990" w:type="pct"/>
          </w:tcPr>
          <w:p w:rsidR="00E83366" w:rsidRPr="00372F15" w:rsidRDefault="00E83366" w:rsidP="008E4B92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72F15">
              <w:rPr>
                <w:rFonts w:ascii="Times New Roman" w:eastAsia="Calibri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729" w:type="pct"/>
          </w:tcPr>
          <w:p w:rsidR="00E83366" w:rsidRPr="00372F15" w:rsidRDefault="00E83366" w:rsidP="008E4B92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Объем</w:t>
            </w:r>
          </w:p>
          <w:p w:rsidR="00E83366" w:rsidRPr="00372F15" w:rsidRDefault="00E83366" w:rsidP="008E4B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в часах</w:t>
            </w:r>
          </w:p>
        </w:tc>
        <w:tc>
          <w:tcPr>
            <w:tcW w:w="620" w:type="pct"/>
          </w:tcPr>
          <w:p w:rsidR="00E83366" w:rsidRPr="00372F15" w:rsidRDefault="00E83366" w:rsidP="008E4B92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1</w:t>
            </w:r>
          </w:p>
        </w:tc>
        <w:tc>
          <w:tcPr>
            <w:tcW w:w="2990" w:type="pct"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  <w:tc>
          <w:tcPr>
            <w:tcW w:w="729" w:type="pct"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3</w:t>
            </w:r>
          </w:p>
        </w:tc>
        <w:tc>
          <w:tcPr>
            <w:tcW w:w="620" w:type="pct"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4</w:t>
            </w: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Раздел 1. Основы бухгалтерского учёта</w:t>
            </w:r>
          </w:p>
        </w:tc>
        <w:tc>
          <w:tcPr>
            <w:tcW w:w="2990" w:type="pct"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729" w:type="pct"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620" w:type="pct"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453"/>
        </w:trPr>
        <w:tc>
          <w:tcPr>
            <w:tcW w:w="661" w:type="pct"/>
            <w:vMerge w:val="restart"/>
          </w:tcPr>
          <w:p w:rsidR="007C65D1" w:rsidRPr="00372F15" w:rsidRDefault="007C65D1" w:rsidP="008E4B92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Тема 1.1. Предмет и метод бухгалтерского учёта</w:t>
            </w:r>
          </w:p>
        </w:tc>
        <w:tc>
          <w:tcPr>
            <w:tcW w:w="2990" w:type="pct"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  <w:i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729" w:type="pct"/>
          </w:tcPr>
          <w:p w:rsidR="007C65D1" w:rsidRPr="0088012A" w:rsidRDefault="0088012A" w:rsidP="008E4B92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8012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20" w:type="pct"/>
            <w:vMerge w:val="restart"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372F15">
              <w:rPr>
                <w:rFonts w:ascii="Times New Roman" w:eastAsia="Calibri" w:hAnsi="Times New Roman"/>
              </w:rPr>
              <w:t xml:space="preserve">ОК 1, </w:t>
            </w:r>
            <w:r w:rsidRPr="00372F15">
              <w:rPr>
                <w:rFonts w:ascii="Times New Roman" w:eastAsia="Calibri" w:hAnsi="Times New Roman"/>
              </w:rPr>
              <w:br/>
              <w:t>ОК 3, ОК  5</w:t>
            </w:r>
            <w:r w:rsidRPr="00372F15">
              <w:rPr>
                <w:rFonts w:ascii="Times New Roman" w:eastAsia="Calibri" w:hAnsi="Times New Roman"/>
              </w:rPr>
              <w:br/>
            </w:r>
          </w:p>
        </w:tc>
      </w:tr>
      <w:tr w:rsidR="007C65D1" w:rsidRPr="00372F15" w:rsidTr="00145A2A">
        <w:trPr>
          <w:trHeight w:val="842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  <w:i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9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Предмет бухгалтерского учёта. Объекты бухгалтерского учёта в производственной сфере. Классификация сре</w:t>
            </w:r>
            <w:proofErr w:type="gramStart"/>
            <w:r w:rsidRPr="00372F15">
              <w:rPr>
                <w:rFonts w:ascii="Times New Roman" w:eastAsia="Calibri" w:hAnsi="Times New Roman"/>
                <w:bCs/>
              </w:rPr>
              <w:t>дств пр</w:t>
            </w:r>
            <w:proofErr w:type="gramEnd"/>
            <w:r w:rsidRPr="00372F15">
              <w:rPr>
                <w:rFonts w:ascii="Times New Roman" w:eastAsia="Calibri" w:hAnsi="Times New Roman"/>
                <w:bCs/>
              </w:rPr>
              <w:t>едприятий по имущественному составу. Классификация источников формирования имущества</w:t>
            </w:r>
          </w:p>
        </w:tc>
        <w:tc>
          <w:tcPr>
            <w:tcW w:w="729" w:type="pct"/>
          </w:tcPr>
          <w:p w:rsidR="007C65D1" w:rsidRPr="0088012A" w:rsidRDefault="0088012A" w:rsidP="008E4B92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</w:rPr>
            </w:pPr>
          </w:p>
        </w:tc>
      </w:tr>
      <w:tr w:rsidR="007C65D1" w:rsidRPr="00372F15" w:rsidTr="00145A2A">
        <w:trPr>
          <w:trHeight w:val="557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  <w:i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9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 xml:space="preserve">Метод бухгалтерского учёта. </w:t>
            </w:r>
            <w:proofErr w:type="gramStart"/>
            <w:r w:rsidRPr="00372F15">
              <w:rPr>
                <w:rFonts w:ascii="Times New Roman" w:eastAsia="Calibri" w:hAnsi="Times New Roman"/>
                <w:bCs/>
              </w:rPr>
              <w:t>Элементы метода бухгалтерского учёта: документирование, инвентаризация, денежная оценка, калькуляция, счета, двойная запись, балансовое обобщение, отчётность</w:t>
            </w:r>
            <w:proofErr w:type="gramEnd"/>
          </w:p>
        </w:tc>
        <w:tc>
          <w:tcPr>
            <w:tcW w:w="729" w:type="pct"/>
          </w:tcPr>
          <w:p w:rsidR="007C65D1" w:rsidRPr="0088012A" w:rsidRDefault="0088012A" w:rsidP="008E4B92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  <w:i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spacing w:after="0"/>
              <w:jc w:val="both"/>
              <w:rPr>
                <w:rFonts w:ascii="Times New Roman" w:eastAsia="Calibri" w:hAnsi="Times New Roman"/>
                <w:b/>
                <w:i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В том числе:   практических занятий и лабораторных работ</w:t>
            </w:r>
          </w:p>
        </w:tc>
        <w:tc>
          <w:tcPr>
            <w:tcW w:w="729" w:type="pct"/>
          </w:tcPr>
          <w:p w:rsidR="007C65D1" w:rsidRPr="00372F15" w:rsidRDefault="0088012A" w:rsidP="008E4B92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i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  <w:i/>
              </w:rPr>
            </w:pPr>
          </w:p>
        </w:tc>
        <w:tc>
          <w:tcPr>
            <w:tcW w:w="2990" w:type="pct"/>
          </w:tcPr>
          <w:p w:rsidR="00E83366" w:rsidRPr="00372F15" w:rsidRDefault="00E83366" w:rsidP="008E4B92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  <w:b/>
              </w:rPr>
              <w:t xml:space="preserve">1. </w:t>
            </w:r>
            <w:r w:rsidR="001D69AA">
              <w:rPr>
                <w:rFonts w:ascii="Times New Roman" w:eastAsia="Calibri" w:hAnsi="Times New Roman"/>
                <w:b/>
              </w:rPr>
              <w:t>Практическая работа</w:t>
            </w:r>
            <w:r w:rsidRPr="00372F15">
              <w:rPr>
                <w:rFonts w:ascii="Times New Roman" w:eastAsia="Calibri" w:hAnsi="Times New Roman"/>
                <w:b/>
              </w:rPr>
              <w:t>: «</w:t>
            </w:r>
            <w:r w:rsidRPr="00372F15">
              <w:rPr>
                <w:rFonts w:ascii="Times New Roman" w:eastAsia="Calibri" w:hAnsi="Times New Roman"/>
              </w:rPr>
              <w:t>Открытие счетов бухгалтерского учета</w:t>
            </w:r>
            <w:r w:rsidRPr="00372F15">
              <w:rPr>
                <w:rFonts w:ascii="Times New Roman" w:eastAsia="Calibri" w:hAnsi="Times New Roman"/>
                <w:bCs/>
              </w:rPr>
              <w:t>»</w:t>
            </w:r>
          </w:p>
        </w:tc>
        <w:tc>
          <w:tcPr>
            <w:tcW w:w="729" w:type="pct"/>
          </w:tcPr>
          <w:p w:rsidR="00E83366" w:rsidRPr="00372F15" w:rsidRDefault="007C65D1" w:rsidP="008E4B92">
            <w:pPr>
              <w:suppressAutoHyphens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i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 w:val="restart"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Тема 1.2.</w:t>
            </w:r>
            <w:r w:rsidRPr="00372F15">
              <w:rPr>
                <w:rFonts w:ascii="Times New Roman" w:eastAsia="Calibri" w:hAnsi="Times New Roman"/>
                <w:b/>
              </w:rPr>
              <w:t xml:space="preserve"> </w:t>
            </w:r>
            <w:r w:rsidRPr="00372F15">
              <w:rPr>
                <w:rFonts w:ascii="Times New Roman" w:eastAsia="Calibri" w:hAnsi="Times New Roman"/>
                <w:b/>
                <w:bCs/>
              </w:rPr>
              <w:t>Бухгалтерский баланс</w:t>
            </w:r>
          </w:p>
        </w:tc>
        <w:tc>
          <w:tcPr>
            <w:tcW w:w="2990" w:type="pct"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729" w:type="pct"/>
          </w:tcPr>
          <w:p w:rsidR="007C65D1" w:rsidRPr="0088012A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8012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20" w:type="pct"/>
            <w:vMerge w:val="restart"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372F15">
              <w:rPr>
                <w:rFonts w:ascii="Times New Roman" w:eastAsia="Calibri" w:hAnsi="Times New Roman"/>
              </w:rPr>
              <w:t xml:space="preserve">ОК 1, ОК </w:t>
            </w:r>
            <w:r>
              <w:rPr>
                <w:rFonts w:ascii="Times New Roman" w:eastAsia="Calibri" w:hAnsi="Times New Roman"/>
              </w:rPr>
              <w:t>4</w:t>
            </w:r>
            <w:r w:rsidRPr="00372F15">
              <w:rPr>
                <w:rFonts w:ascii="Times New Roman" w:eastAsia="Calibri" w:hAnsi="Times New Roman"/>
              </w:rPr>
              <w:t xml:space="preserve">, </w:t>
            </w:r>
            <w:r w:rsidRPr="00372F15">
              <w:rPr>
                <w:rFonts w:ascii="Times New Roman" w:eastAsia="Calibri" w:hAnsi="Times New Roman"/>
              </w:rPr>
              <w:br/>
              <w:t xml:space="preserve">ОК 3, ОК  </w:t>
            </w:r>
            <w:r>
              <w:rPr>
                <w:rFonts w:ascii="Times New Roman" w:eastAsia="Calibri" w:hAnsi="Times New Roman"/>
              </w:rPr>
              <w:t>9</w:t>
            </w:r>
            <w:r w:rsidRPr="00372F15">
              <w:rPr>
                <w:rFonts w:ascii="Times New Roman" w:eastAsia="Calibri" w:hAnsi="Times New Roman"/>
              </w:rPr>
              <w:br/>
            </w: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spacing w:after="0" w:line="269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Бухгалтерский баланс, его содержание и строение. Общая характеристика актива и пассива баланса</w:t>
            </w:r>
          </w:p>
        </w:tc>
        <w:tc>
          <w:tcPr>
            <w:tcW w:w="729" w:type="pct"/>
          </w:tcPr>
          <w:p w:rsidR="007C65D1" w:rsidRPr="0088012A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88012A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9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Типы хозяйственных операций и их влияние на баланс</w:t>
            </w:r>
          </w:p>
        </w:tc>
        <w:tc>
          <w:tcPr>
            <w:tcW w:w="729" w:type="pct"/>
          </w:tcPr>
          <w:p w:rsidR="007C65D1" w:rsidRPr="0088012A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88012A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:rsidR="007C65D1" w:rsidRPr="00372F15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6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2B0DD4" w:rsidP="008E4B92">
            <w:pPr>
              <w:spacing w:after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bCs/>
              </w:rPr>
              <w:t>2</w:t>
            </w:r>
            <w:r w:rsidR="00E83366" w:rsidRPr="00372F15">
              <w:rPr>
                <w:rFonts w:ascii="Times New Roman" w:eastAsia="Calibri" w:hAnsi="Times New Roman"/>
                <w:b/>
                <w:bCs/>
              </w:rPr>
              <w:t xml:space="preserve">. </w:t>
            </w:r>
            <w:r w:rsidR="001D69AA">
              <w:rPr>
                <w:rFonts w:ascii="Times New Roman" w:eastAsia="Calibri" w:hAnsi="Times New Roman"/>
                <w:b/>
                <w:bCs/>
              </w:rPr>
              <w:t>Практическая работа</w:t>
            </w:r>
            <w:r w:rsidR="00E83366" w:rsidRPr="00372F15">
              <w:rPr>
                <w:rFonts w:ascii="Times New Roman" w:eastAsia="Calibri" w:hAnsi="Times New Roman"/>
                <w:b/>
                <w:bCs/>
              </w:rPr>
              <w:t>: «</w:t>
            </w:r>
            <w:r w:rsidR="00E83366" w:rsidRPr="00372F15">
              <w:rPr>
                <w:rFonts w:ascii="Times New Roman" w:eastAsia="Calibri" w:hAnsi="Times New Roman"/>
                <w:bCs/>
              </w:rPr>
              <w:t>Группировка статей актива и пассива баланса.</w:t>
            </w:r>
          </w:p>
        </w:tc>
        <w:tc>
          <w:tcPr>
            <w:tcW w:w="729" w:type="pct"/>
          </w:tcPr>
          <w:p w:rsidR="00E83366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145A2A" w:rsidRPr="00372F15" w:rsidTr="00145A2A">
        <w:trPr>
          <w:trHeight w:val="20"/>
        </w:trPr>
        <w:tc>
          <w:tcPr>
            <w:tcW w:w="661" w:type="pct"/>
            <w:vMerge/>
          </w:tcPr>
          <w:p w:rsidR="00145A2A" w:rsidRPr="00372F15" w:rsidRDefault="00145A2A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145A2A" w:rsidRDefault="00145A2A" w:rsidP="008E4B92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3</w:t>
            </w:r>
            <w:r w:rsidRPr="00372F15">
              <w:rPr>
                <w:rFonts w:ascii="Times New Roman" w:eastAsia="Calibri" w:hAnsi="Times New Roman"/>
                <w:b/>
                <w:bCs/>
              </w:rPr>
              <w:t xml:space="preserve">. </w:t>
            </w:r>
            <w:r w:rsidR="001D69AA">
              <w:rPr>
                <w:rFonts w:ascii="Times New Roman" w:eastAsia="Calibri" w:hAnsi="Times New Roman"/>
                <w:b/>
                <w:bCs/>
              </w:rPr>
              <w:t>Практическая работа</w:t>
            </w:r>
            <w:r w:rsidRPr="00372F15">
              <w:rPr>
                <w:rFonts w:ascii="Times New Roman" w:eastAsia="Calibri" w:hAnsi="Times New Roman"/>
                <w:b/>
                <w:bCs/>
              </w:rPr>
              <w:t>: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145A2A">
              <w:rPr>
                <w:rFonts w:ascii="Times New Roman" w:eastAsia="Calibri" w:hAnsi="Times New Roman"/>
                <w:bCs/>
              </w:rPr>
              <w:t>Составление баланса</w:t>
            </w:r>
          </w:p>
        </w:tc>
        <w:tc>
          <w:tcPr>
            <w:tcW w:w="729" w:type="pct"/>
          </w:tcPr>
          <w:p w:rsidR="00145A2A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145A2A" w:rsidRPr="00372F15" w:rsidRDefault="00145A2A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145A2A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9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4</w:t>
            </w:r>
            <w:r w:rsidR="00E83366" w:rsidRPr="00372F15">
              <w:rPr>
                <w:rFonts w:ascii="Times New Roman" w:eastAsia="Calibri" w:hAnsi="Times New Roman"/>
                <w:b/>
                <w:bCs/>
              </w:rPr>
              <w:t xml:space="preserve">. </w:t>
            </w:r>
            <w:r w:rsidR="001D69AA">
              <w:rPr>
                <w:rFonts w:ascii="Times New Roman" w:eastAsia="Calibri" w:hAnsi="Times New Roman"/>
                <w:b/>
                <w:bCs/>
              </w:rPr>
              <w:t>Практическая работа</w:t>
            </w:r>
            <w:r w:rsidR="00E83366" w:rsidRPr="00372F15">
              <w:rPr>
                <w:rFonts w:ascii="Times New Roman" w:eastAsia="Calibri" w:hAnsi="Times New Roman"/>
                <w:b/>
                <w:bCs/>
              </w:rPr>
              <w:t>: «</w:t>
            </w:r>
            <w:r w:rsidR="00E83366" w:rsidRPr="00372F15">
              <w:rPr>
                <w:rFonts w:ascii="Times New Roman" w:eastAsia="Calibri" w:hAnsi="Times New Roman"/>
                <w:bCs/>
              </w:rPr>
              <w:t>Решение задач на определение типа хозяйственных операций»</w:t>
            </w:r>
          </w:p>
        </w:tc>
        <w:tc>
          <w:tcPr>
            <w:tcW w:w="729" w:type="pct"/>
          </w:tcPr>
          <w:p w:rsidR="00E83366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 w:val="restart"/>
          </w:tcPr>
          <w:p w:rsidR="007C65D1" w:rsidRPr="00372F15" w:rsidRDefault="007C65D1" w:rsidP="008E4B92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 xml:space="preserve"> Тема 1.3.</w:t>
            </w:r>
            <w:r w:rsidRPr="00372F15">
              <w:rPr>
                <w:rFonts w:ascii="Times New Roman" w:eastAsia="Calibri" w:hAnsi="Times New Roman"/>
                <w:b/>
              </w:rPr>
              <w:t xml:space="preserve"> </w:t>
            </w:r>
            <w:r w:rsidRPr="00372F15">
              <w:rPr>
                <w:rFonts w:ascii="Times New Roman" w:eastAsia="Calibri" w:hAnsi="Times New Roman"/>
                <w:b/>
                <w:bCs/>
              </w:rPr>
              <w:t xml:space="preserve">Счета </w:t>
            </w:r>
            <w:r w:rsidRPr="00372F15">
              <w:rPr>
                <w:rFonts w:ascii="Times New Roman" w:eastAsia="Calibri" w:hAnsi="Times New Roman"/>
                <w:b/>
                <w:bCs/>
              </w:rPr>
              <w:lastRenderedPageBreak/>
              <w:t>и двойная запись. План счетов бухгалтерского учёта</w:t>
            </w:r>
          </w:p>
        </w:tc>
        <w:tc>
          <w:tcPr>
            <w:tcW w:w="2990" w:type="pct"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729" w:type="pct"/>
          </w:tcPr>
          <w:p w:rsidR="007C65D1" w:rsidRPr="0088012A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8012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20" w:type="pct"/>
            <w:vMerge w:val="restart"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</w:rPr>
              <w:t>ОК 1, ОК</w:t>
            </w:r>
            <w:proofErr w:type="gramStart"/>
            <w:r>
              <w:rPr>
                <w:rFonts w:ascii="Times New Roman" w:eastAsia="Calibri" w:hAnsi="Times New Roman"/>
              </w:rPr>
              <w:t>4</w:t>
            </w:r>
            <w:proofErr w:type="gramEnd"/>
            <w:r w:rsidRPr="00372F15">
              <w:rPr>
                <w:rFonts w:ascii="Times New Roman" w:eastAsia="Calibri" w:hAnsi="Times New Roman"/>
              </w:rPr>
              <w:t xml:space="preserve">, </w:t>
            </w:r>
            <w:r w:rsidRPr="00372F15">
              <w:rPr>
                <w:rFonts w:ascii="Times New Roman" w:eastAsia="Calibri" w:hAnsi="Times New Roman"/>
              </w:rPr>
              <w:br/>
            </w:r>
            <w:r w:rsidRPr="00372F15">
              <w:rPr>
                <w:rFonts w:ascii="Times New Roman" w:eastAsia="Calibri" w:hAnsi="Times New Roman"/>
              </w:rPr>
              <w:lastRenderedPageBreak/>
              <w:t>ОК 3, ОК 9, ОК 1</w:t>
            </w:r>
            <w:r>
              <w:rPr>
                <w:rFonts w:ascii="Times New Roman" w:eastAsia="Calibri" w:hAnsi="Times New Roman"/>
              </w:rPr>
              <w:t>1</w:t>
            </w: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C9060D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9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 xml:space="preserve">Понятие о счетах бухгалтерского учёта. Строение счетов. Счета активные и пассивные. Порядок записи операций на активных и пассивных </w:t>
            </w:r>
            <w:proofErr w:type="spellStart"/>
            <w:r w:rsidRPr="00372F15">
              <w:rPr>
                <w:rFonts w:ascii="Times New Roman" w:eastAsia="Calibri" w:hAnsi="Times New Roman"/>
                <w:bCs/>
              </w:rPr>
              <w:t>счетах</w:t>
            </w:r>
            <w:proofErr w:type="gramStart"/>
            <w:r w:rsidR="00C9060D" w:rsidRPr="00C9060D">
              <w:rPr>
                <w:rFonts w:ascii="Times New Roman" w:eastAsia="Calibri" w:hAnsi="Times New Roman"/>
                <w:bCs/>
              </w:rPr>
              <w:t>,</w:t>
            </w:r>
            <w:r w:rsidR="00C9060D">
              <w:rPr>
                <w:rFonts w:ascii="Times New Roman" w:eastAsia="Calibri" w:hAnsi="Times New Roman"/>
                <w:bCs/>
              </w:rPr>
              <w:t>о</w:t>
            </w:r>
            <w:proofErr w:type="gramEnd"/>
            <w:r w:rsidR="00C9060D">
              <w:rPr>
                <w:rFonts w:ascii="Times New Roman" w:eastAsia="Calibri" w:hAnsi="Times New Roman"/>
                <w:bCs/>
              </w:rPr>
              <w:t>боротные</w:t>
            </w:r>
            <w:proofErr w:type="spellEnd"/>
            <w:r w:rsidR="00C9060D">
              <w:rPr>
                <w:rFonts w:ascii="Times New Roman" w:eastAsia="Calibri" w:hAnsi="Times New Roman"/>
                <w:bCs/>
              </w:rPr>
              <w:t xml:space="preserve"> ведомости по счетам</w:t>
            </w:r>
          </w:p>
        </w:tc>
        <w:tc>
          <w:tcPr>
            <w:tcW w:w="729" w:type="pct"/>
          </w:tcPr>
          <w:p w:rsidR="007C65D1" w:rsidRPr="0088012A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88012A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9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Двойная запись, её сущность и контрольное значение. Корреспонденция счетов. Бухгалтерские проводки: простые и сложные. Счета синтетического и аналитического учёта</w:t>
            </w:r>
          </w:p>
        </w:tc>
        <w:tc>
          <w:tcPr>
            <w:tcW w:w="729" w:type="pct"/>
          </w:tcPr>
          <w:p w:rsidR="007C65D1" w:rsidRPr="0088012A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88012A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9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 xml:space="preserve">План счетов бухгалтерского учёта финансово-хозяйственной деятельности организаций: принципы построения, разделы Плана счетов, счета и субсчета, балансовые и </w:t>
            </w:r>
            <w:proofErr w:type="spellStart"/>
            <w:r w:rsidRPr="00372F15">
              <w:rPr>
                <w:rFonts w:ascii="Times New Roman" w:eastAsia="Calibri" w:hAnsi="Times New Roman"/>
                <w:bCs/>
              </w:rPr>
              <w:t>забалансовые</w:t>
            </w:r>
            <w:proofErr w:type="spellEnd"/>
            <w:r w:rsidRPr="00372F15">
              <w:rPr>
                <w:rFonts w:ascii="Times New Roman" w:eastAsia="Calibri" w:hAnsi="Times New Roman"/>
                <w:bCs/>
              </w:rPr>
              <w:t xml:space="preserve"> счета. Понятие и содержание рабочего плана счетов организации</w:t>
            </w:r>
          </w:p>
        </w:tc>
        <w:tc>
          <w:tcPr>
            <w:tcW w:w="729" w:type="pct"/>
          </w:tcPr>
          <w:p w:rsidR="007C65D1" w:rsidRPr="0088012A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88012A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9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:rsidR="007C65D1" w:rsidRPr="00372F15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4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711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145A2A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9" w:lineRule="auto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5</w:t>
            </w:r>
            <w:r w:rsidR="00E83366" w:rsidRPr="00372F15">
              <w:rPr>
                <w:rFonts w:ascii="Times New Roman" w:eastAsia="Calibri" w:hAnsi="Times New Roman"/>
                <w:b/>
                <w:bCs/>
              </w:rPr>
              <w:t xml:space="preserve">. </w:t>
            </w:r>
            <w:r w:rsidR="001D69AA">
              <w:rPr>
                <w:rFonts w:ascii="Times New Roman" w:eastAsia="Calibri" w:hAnsi="Times New Roman"/>
                <w:b/>
                <w:bCs/>
              </w:rPr>
              <w:t>Практическая работа</w:t>
            </w:r>
            <w:r w:rsidR="00E83366" w:rsidRPr="00372F15">
              <w:rPr>
                <w:rFonts w:ascii="Times New Roman" w:eastAsia="Calibri" w:hAnsi="Times New Roman"/>
                <w:bCs/>
              </w:rPr>
              <w:t>: «</w:t>
            </w:r>
            <w:r w:rsidR="00E83366" w:rsidRPr="00372F15">
              <w:rPr>
                <w:rFonts w:ascii="Times New Roman" w:eastAsia="Calibri" w:hAnsi="Times New Roman"/>
              </w:rPr>
              <w:t>Разработка рабочего плана счетов Заполнение банковских документов»</w:t>
            </w:r>
            <w:r w:rsidR="00E83366" w:rsidRPr="00372F15">
              <w:rPr>
                <w:rFonts w:ascii="Times New Roman" w:eastAsia="Calibri" w:hAnsi="Times New Roman"/>
                <w:bCs/>
              </w:rPr>
              <w:t xml:space="preserve"> </w:t>
            </w:r>
          </w:p>
        </w:tc>
        <w:tc>
          <w:tcPr>
            <w:tcW w:w="729" w:type="pct"/>
          </w:tcPr>
          <w:p w:rsidR="00E83366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765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145A2A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9" w:lineRule="auto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6</w:t>
            </w:r>
            <w:r w:rsidR="00E83366" w:rsidRPr="00372F15">
              <w:rPr>
                <w:rFonts w:ascii="Times New Roman" w:eastAsia="Calibri" w:hAnsi="Times New Roman"/>
                <w:b/>
                <w:bCs/>
              </w:rPr>
              <w:t xml:space="preserve">. </w:t>
            </w:r>
            <w:r w:rsidR="001D69AA">
              <w:rPr>
                <w:rFonts w:ascii="Times New Roman" w:eastAsia="Calibri" w:hAnsi="Times New Roman"/>
                <w:b/>
                <w:bCs/>
              </w:rPr>
              <w:t>Практическая работа</w:t>
            </w:r>
            <w:r w:rsidR="00E83366" w:rsidRPr="00372F15">
              <w:rPr>
                <w:rFonts w:ascii="Times New Roman" w:eastAsia="Calibri" w:hAnsi="Times New Roman"/>
                <w:b/>
                <w:bCs/>
              </w:rPr>
              <w:t>: «</w:t>
            </w:r>
            <w:r w:rsidR="00E83366" w:rsidRPr="00372F15">
              <w:rPr>
                <w:rFonts w:ascii="Times New Roman" w:eastAsia="Calibri" w:hAnsi="Times New Roman"/>
                <w:bCs/>
              </w:rPr>
              <w:t>Отражение хозяйственных операций предприятия по основным балансовым счетам»</w:t>
            </w:r>
          </w:p>
        </w:tc>
        <w:tc>
          <w:tcPr>
            <w:tcW w:w="729" w:type="pct"/>
          </w:tcPr>
          <w:p w:rsidR="00E83366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 w:val="restart"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Тема 1.4.</w:t>
            </w:r>
            <w:r w:rsidRPr="00372F15">
              <w:rPr>
                <w:rFonts w:ascii="Times New Roman" w:eastAsia="Calibri" w:hAnsi="Times New Roman"/>
                <w:b/>
              </w:rPr>
              <w:t xml:space="preserve"> </w:t>
            </w:r>
            <w:r w:rsidRPr="00372F15">
              <w:rPr>
                <w:rFonts w:ascii="Times New Roman" w:eastAsia="Calibri" w:hAnsi="Times New Roman"/>
                <w:b/>
                <w:bCs/>
              </w:rPr>
              <w:t>Организация бухгалтерского учёта</w:t>
            </w:r>
          </w:p>
        </w:tc>
        <w:tc>
          <w:tcPr>
            <w:tcW w:w="2990" w:type="pct"/>
          </w:tcPr>
          <w:p w:rsidR="007C65D1" w:rsidRPr="00372F15" w:rsidRDefault="007C65D1" w:rsidP="008E4B92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729" w:type="pct"/>
          </w:tcPr>
          <w:p w:rsidR="007C65D1" w:rsidRPr="0088012A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8012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20" w:type="pct"/>
            <w:vMerge w:val="restart"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</w:rPr>
              <w:t xml:space="preserve">ОК 1, </w:t>
            </w:r>
            <w:r w:rsidRPr="00372F15">
              <w:rPr>
                <w:rFonts w:ascii="Times New Roman" w:eastAsia="Calibri" w:hAnsi="Times New Roman"/>
              </w:rPr>
              <w:br/>
              <w:t xml:space="preserve">ОК 3, ОК </w:t>
            </w:r>
            <w:r>
              <w:rPr>
                <w:rFonts w:ascii="Times New Roman" w:eastAsia="Calibri" w:hAnsi="Times New Roman"/>
              </w:rPr>
              <w:t>4</w:t>
            </w: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spacing w:val="2"/>
              </w:rPr>
              <w:t>Основные задачи бухгалтерского учёта. Базовые принципы бухгалтерского учёта, их сущность и значение. Нормативное регулирование бухгалтерского учёта в России</w:t>
            </w:r>
          </w:p>
        </w:tc>
        <w:tc>
          <w:tcPr>
            <w:tcW w:w="729" w:type="pct"/>
          </w:tcPr>
          <w:p w:rsidR="007C65D1" w:rsidRPr="0088012A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88012A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spacing w:val="2"/>
              </w:rPr>
              <w:t>Организация работы по ведению бухгалтерского учёта и составлению отчётности. Бухгалтерский аппарат, его структура и функции. Учётная политика организации</w:t>
            </w:r>
          </w:p>
        </w:tc>
        <w:tc>
          <w:tcPr>
            <w:tcW w:w="729" w:type="pct"/>
          </w:tcPr>
          <w:p w:rsidR="007C65D1" w:rsidRPr="0088012A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88012A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spacing w:val="2"/>
              </w:rPr>
              <w:t>Классификация документов. Реквизиты документов. Порядок оформления бухгалтерских документов</w:t>
            </w:r>
          </w:p>
        </w:tc>
        <w:tc>
          <w:tcPr>
            <w:tcW w:w="729" w:type="pct"/>
          </w:tcPr>
          <w:p w:rsidR="007C65D1" w:rsidRPr="0088012A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88012A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:rsidR="007C65D1" w:rsidRPr="00372F15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4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145A2A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/>
                <w:spacing w:val="2"/>
              </w:rPr>
            </w:pPr>
            <w:r>
              <w:rPr>
                <w:rFonts w:ascii="Times New Roman" w:eastAsia="Calibri" w:hAnsi="Times New Roman"/>
                <w:b/>
                <w:bCs/>
              </w:rPr>
              <w:t>7</w:t>
            </w:r>
            <w:r w:rsidR="00E83366" w:rsidRPr="00372F15">
              <w:rPr>
                <w:rFonts w:ascii="Times New Roman" w:eastAsia="Calibri" w:hAnsi="Times New Roman"/>
                <w:b/>
                <w:bCs/>
              </w:rPr>
              <w:t xml:space="preserve">. </w:t>
            </w:r>
            <w:r w:rsidR="001D69AA">
              <w:rPr>
                <w:rFonts w:ascii="Times New Roman" w:eastAsia="Calibri" w:hAnsi="Times New Roman"/>
                <w:b/>
                <w:bCs/>
              </w:rPr>
              <w:t>Практическая работа</w:t>
            </w:r>
            <w:r w:rsidR="00E83366" w:rsidRPr="00372F15">
              <w:rPr>
                <w:rFonts w:ascii="Times New Roman" w:eastAsia="Calibri" w:hAnsi="Times New Roman"/>
                <w:bCs/>
              </w:rPr>
              <w:t>:</w:t>
            </w:r>
            <w:r w:rsidR="00E83366" w:rsidRPr="00372F15">
              <w:rPr>
                <w:rFonts w:ascii="Times New Roman" w:eastAsia="Calibri" w:hAnsi="Times New Roman"/>
              </w:rPr>
              <w:t xml:space="preserve"> «Составление графика документооборота»</w:t>
            </w:r>
          </w:p>
        </w:tc>
        <w:tc>
          <w:tcPr>
            <w:tcW w:w="729" w:type="pct"/>
          </w:tcPr>
          <w:p w:rsidR="00E83366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145A2A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8</w:t>
            </w:r>
            <w:r w:rsidR="00E83366" w:rsidRPr="00372F15">
              <w:rPr>
                <w:rFonts w:ascii="Times New Roman" w:eastAsia="Calibri" w:hAnsi="Times New Roman"/>
                <w:b/>
                <w:bCs/>
              </w:rPr>
              <w:t xml:space="preserve">. </w:t>
            </w:r>
            <w:r w:rsidR="001D69AA">
              <w:rPr>
                <w:rFonts w:ascii="Times New Roman" w:eastAsia="Calibri" w:hAnsi="Times New Roman"/>
                <w:b/>
                <w:bCs/>
              </w:rPr>
              <w:t>Практическая работа</w:t>
            </w:r>
            <w:r w:rsidR="00E83366" w:rsidRPr="00372F15">
              <w:rPr>
                <w:rFonts w:ascii="Times New Roman" w:eastAsia="Calibri" w:hAnsi="Times New Roman"/>
                <w:bCs/>
              </w:rPr>
              <w:t>: «</w:t>
            </w:r>
            <w:r w:rsidR="00E83366" w:rsidRPr="00372F15">
              <w:rPr>
                <w:rFonts w:ascii="Times New Roman" w:eastAsia="Calibri" w:hAnsi="Times New Roman"/>
              </w:rPr>
              <w:t>Проверка, обработка и группировка документов»</w:t>
            </w:r>
          </w:p>
        </w:tc>
        <w:tc>
          <w:tcPr>
            <w:tcW w:w="729" w:type="pct"/>
          </w:tcPr>
          <w:p w:rsidR="00E83366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149"/>
        </w:trPr>
        <w:tc>
          <w:tcPr>
            <w:tcW w:w="3651" w:type="pct"/>
            <w:gridSpan w:val="2"/>
          </w:tcPr>
          <w:p w:rsidR="00E83366" w:rsidRPr="00372F15" w:rsidRDefault="00E83366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Раздел 2. Финансовый учёт</w:t>
            </w:r>
          </w:p>
        </w:tc>
        <w:tc>
          <w:tcPr>
            <w:tcW w:w="729" w:type="pct"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620" w:type="pct"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475"/>
        </w:trPr>
        <w:tc>
          <w:tcPr>
            <w:tcW w:w="661" w:type="pct"/>
            <w:vMerge w:val="restart"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Тема 2.1.</w:t>
            </w:r>
            <w:r w:rsidRPr="00372F15">
              <w:rPr>
                <w:rFonts w:ascii="Times New Roman" w:eastAsia="Calibri" w:hAnsi="Times New Roman"/>
                <w:b/>
              </w:rPr>
              <w:t xml:space="preserve"> </w:t>
            </w:r>
            <w:r w:rsidRPr="00372F15">
              <w:rPr>
                <w:rFonts w:ascii="Times New Roman" w:eastAsia="Calibri" w:hAnsi="Times New Roman"/>
                <w:b/>
                <w:spacing w:val="2"/>
              </w:rPr>
              <w:t xml:space="preserve">Бухгалтерский учёт </w:t>
            </w:r>
            <w:r w:rsidRPr="00372F15">
              <w:rPr>
                <w:rFonts w:ascii="Times New Roman" w:eastAsia="Calibri" w:hAnsi="Times New Roman"/>
                <w:b/>
              </w:rPr>
              <w:t>собственного капитала</w:t>
            </w: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729" w:type="pct"/>
          </w:tcPr>
          <w:p w:rsidR="007C65D1" w:rsidRPr="0088012A" w:rsidRDefault="004F5D6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20" w:type="pct"/>
            <w:vMerge w:val="restart"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</w:rPr>
              <w:t xml:space="preserve">ОК 1, ОК 3, </w:t>
            </w:r>
            <w:r w:rsidRPr="00372F15">
              <w:rPr>
                <w:rFonts w:ascii="Times New Roman" w:eastAsia="Calibri" w:hAnsi="Times New Roman"/>
              </w:rPr>
              <w:br/>
              <w:t xml:space="preserve">ОК </w:t>
            </w:r>
            <w:r>
              <w:rPr>
                <w:rFonts w:ascii="Times New Roman" w:eastAsia="Calibri" w:hAnsi="Times New Roman"/>
              </w:rPr>
              <w:t>4</w:t>
            </w:r>
            <w:r w:rsidRPr="00372F15">
              <w:rPr>
                <w:rFonts w:ascii="Times New Roman" w:eastAsia="Calibri" w:hAnsi="Times New Roman"/>
              </w:rPr>
              <w:t xml:space="preserve">, ОК </w:t>
            </w:r>
            <w:r>
              <w:rPr>
                <w:rFonts w:ascii="Times New Roman" w:eastAsia="Calibri" w:hAnsi="Times New Roman"/>
              </w:rPr>
              <w:t>9</w:t>
            </w: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spacing w:val="2"/>
              </w:rPr>
              <w:t>Бухгалтерский учёт изменения уставного капитала. Бухгалтерский учёт акций, выкупленных у акционеров</w:t>
            </w:r>
          </w:p>
        </w:tc>
        <w:tc>
          <w:tcPr>
            <w:tcW w:w="729" w:type="pct"/>
          </w:tcPr>
          <w:p w:rsidR="007C65D1" w:rsidRPr="0088012A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88012A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spacing w:val="2"/>
              </w:rPr>
              <w:t>Формирование и бухгалтерский учёт резервного капитала. Формирование и бухгалтерский учёт добавочного капитала</w:t>
            </w:r>
          </w:p>
        </w:tc>
        <w:tc>
          <w:tcPr>
            <w:tcW w:w="729" w:type="pct"/>
          </w:tcPr>
          <w:p w:rsidR="007C65D1" w:rsidRPr="0088012A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88012A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:rsidR="007C65D1" w:rsidRPr="00372F15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4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145A2A" w:rsidP="008E4B92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pacing w:val="2"/>
              </w:rPr>
            </w:pPr>
            <w:r>
              <w:rPr>
                <w:rFonts w:ascii="Times New Roman" w:eastAsia="Calibri" w:hAnsi="Times New Roman"/>
                <w:b/>
                <w:bCs/>
              </w:rPr>
              <w:t>9</w:t>
            </w:r>
            <w:r w:rsidR="00E83366" w:rsidRPr="00372F15">
              <w:rPr>
                <w:rFonts w:ascii="Times New Roman" w:eastAsia="Calibri" w:hAnsi="Times New Roman"/>
                <w:b/>
                <w:bCs/>
              </w:rPr>
              <w:t xml:space="preserve">. </w:t>
            </w:r>
            <w:r w:rsidR="001D69AA">
              <w:rPr>
                <w:rFonts w:ascii="Times New Roman" w:eastAsia="Calibri" w:hAnsi="Times New Roman"/>
                <w:b/>
                <w:bCs/>
              </w:rPr>
              <w:t>Практическая работа</w:t>
            </w:r>
            <w:r w:rsidR="00E83366" w:rsidRPr="00372F15">
              <w:rPr>
                <w:rFonts w:ascii="Times New Roman" w:eastAsia="Calibri" w:hAnsi="Times New Roman"/>
                <w:bCs/>
              </w:rPr>
              <w:t xml:space="preserve">: </w:t>
            </w:r>
            <w:r w:rsidR="00E83366" w:rsidRPr="00372F15">
              <w:rPr>
                <w:rFonts w:ascii="Times New Roman" w:eastAsia="Calibri" w:hAnsi="Times New Roman"/>
              </w:rPr>
              <w:t xml:space="preserve">Учет хозяйственных операций по формированию уставного </w:t>
            </w:r>
            <w:r w:rsidR="00E83366" w:rsidRPr="00372F15">
              <w:rPr>
                <w:rFonts w:ascii="Times New Roman" w:eastAsia="Calibri" w:hAnsi="Times New Roman"/>
              </w:rPr>
              <w:lastRenderedPageBreak/>
              <w:t>капитала</w:t>
            </w:r>
          </w:p>
        </w:tc>
        <w:tc>
          <w:tcPr>
            <w:tcW w:w="729" w:type="pct"/>
          </w:tcPr>
          <w:p w:rsidR="00E83366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lastRenderedPageBreak/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145A2A" w:rsidP="008E4B92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pacing w:val="2"/>
              </w:rPr>
            </w:pPr>
            <w:r>
              <w:rPr>
                <w:rFonts w:ascii="Times New Roman" w:eastAsia="Calibri" w:hAnsi="Times New Roman"/>
                <w:b/>
                <w:bCs/>
              </w:rPr>
              <w:t>10</w:t>
            </w:r>
            <w:r w:rsidR="00E83366" w:rsidRPr="00372F15">
              <w:rPr>
                <w:rFonts w:ascii="Times New Roman" w:eastAsia="Calibri" w:hAnsi="Times New Roman"/>
                <w:b/>
                <w:bCs/>
              </w:rPr>
              <w:t xml:space="preserve">. </w:t>
            </w:r>
            <w:r w:rsidR="001D69AA">
              <w:rPr>
                <w:rFonts w:ascii="Times New Roman" w:eastAsia="Calibri" w:hAnsi="Times New Roman"/>
                <w:b/>
                <w:bCs/>
              </w:rPr>
              <w:t>Практическая работа</w:t>
            </w:r>
            <w:r w:rsidR="00E83366" w:rsidRPr="00372F15">
              <w:rPr>
                <w:rFonts w:ascii="Times New Roman" w:eastAsia="Calibri" w:hAnsi="Times New Roman"/>
                <w:bCs/>
              </w:rPr>
              <w:t xml:space="preserve">: </w:t>
            </w:r>
            <w:r w:rsidR="00E83366" w:rsidRPr="00372F15">
              <w:rPr>
                <w:rFonts w:ascii="Times New Roman" w:eastAsia="Calibri" w:hAnsi="Times New Roman"/>
              </w:rPr>
              <w:t>Учет хозяйственных операций по формированию резервного, добавочного капитала</w:t>
            </w:r>
          </w:p>
        </w:tc>
        <w:tc>
          <w:tcPr>
            <w:tcW w:w="729" w:type="pct"/>
          </w:tcPr>
          <w:p w:rsidR="00E83366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4F5D61" w:rsidRDefault="00E83366" w:rsidP="008E4B92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pacing w:val="2"/>
              </w:rPr>
            </w:pPr>
            <w:r w:rsidRPr="004F5D61">
              <w:rPr>
                <w:rFonts w:ascii="Times New Roman" w:eastAsia="Calibri" w:hAnsi="Times New Roman"/>
                <w:b/>
                <w:bCs/>
              </w:rPr>
              <w:t>Самостоятельная работа обучающихся</w:t>
            </w:r>
            <w:r w:rsidRPr="004F5D61">
              <w:rPr>
                <w:rFonts w:ascii="Times New Roman" w:eastAsia="Calibri" w:hAnsi="Times New Roman"/>
                <w:bCs/>
              </w:rPr>
              <w:t xml:space="preserve">: </w:t>
            </w:r>
            <w:r w:rsidRPr="004F5D61">
              <w:rPr>
                <w:rFonts w:ascii="Times New Roman" w:eastAsia="Calibri" w:hAnsi="Times New Roman"/>
                <w:spacing w:val="2"/>
              </w:rPr>
              <w:t xml:space="preserve">изучение конспекта лекций </w:t>
            </w:r>
            <w:r w:rsidRPr="004F5D61">
              <w:rPr>
                <w:rFonts w:ascii="Times New Roman" w:eastAsia="Calibri" w:hAnsi="Times New Roman"/>
                <w:bCs/>
              </w:rPr>
              <w:t>и учебных изданий; изучение и сравнительный анализ структуры с</w:t>
            </w:r>
            <w:r w:rsidRPr="004F5D61">
              <w:rPr>
                <w:rFonts w:ascii="Times New Roman" w:eastAsia="Calibri" w:hAnsi="Times New Roman"/>
                <w:spacing w:val="2"/>
              </w:rPr>
              <w:t>обственного капитала по</w:t>
            </w:r>
            <w:r w:rsidRPr="004F5D61">
              <w:rPr>
                <w:rFonts w:ascii="Times New Roman" w:eastAsia="Calibri" w:hAnsi="Times New Roman"/>
                <w:bCs/>
              </w:rPr>
              <w:t xml:space="preserve"> бухгалтерской отчётности действующих предприятий</w:t>
            </w:r>
          </w:p>
        </w:tc>
        <w:tc>
          <w:tcPr>
            <w:tcW w:w="729" w:type="pct"/>
          </w:tcPr>
          <w:p w:rsidR="00E83366" w:rsidRPr="00372F15" w:rsidRDefault="00145A2A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518"/>
        </w:trPr>
        <w:tc>
          <w:tcPr>
            <w:tcW w:w="661" w:type="pct"/>
            <w:vMerge w:val="restart"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Тема 2.2.</w:t>
            </w:r>
            <w:r w:rsidRPr="00372F15">
              <w:rPr>
                <w:rFonts w:ascii="Times New Roman" w:eastAsia="Calibri" w:hAnsi="Times New Roman"/>
                <w:b/>
              </w:rPr>
              <w:t xml:space="preserve"> </w:t>
            </w:r>
            <w:r w:rsidRPr="00372F15">
              <w:rPr>
                <w:rFonts w:ascii="Times New Roman" w:eastAsia="Calibri" w:hAnsi="Times New Roman"/>
                <w:b/>
                <w:spacing w:val="2"/>
              </w:rPr>
              <w:t xml:space="preserve">Бухгалтерский учёт </w:t>
            </w:r>
            <w:r w:rsidRPr="00372F15">
              <w:rPr>
                <w:rFonts w:ascii="Times New Roman" w:eastAsia="Calibri" w:hAnsi="Times New Roman"/>
                <w:b/>
              </w:rPr>
              <w:t>денежных средств</w:t>
            </w: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729" w:type="pct"/>
          </w:tcPr>
          <w:p w:rsidR="007C65D1" w:rsidRPr="0088012A" w:rsidRDefault="0088012A" w:rsidP="004F5D6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8012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</w:t>
            </w:r>
            <w:r w:rsidR="004F5D6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0" w:type="pct"/>
            <w:vMerge w:val="restart"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</w:rPr>
              <w:t xml:space="preserve">ОК 1, ОК 3, </w:t>
            </w:r>
            <w:r w:rsidRPr="00372F15">
              <w:rPr>
                <w:rFonts w:ascii="Times New Roman" w:eastAsia="Calibri" w:hAnsi="Times New Roman"/>
              </w:rPr>
              <w:br/>
              <w:t xml:space="preserve">ОК </w:t>
            </w:r>
            <w:r>
              <w:rPr>
                <w:rFonts w:ascii="Times New Roman" w:eastAsia="Calibri" w:hAnsi="Times New Roman"/>
              </w:rPr>
              <w:t>4</w:t>
            </w:r>
            <w:r w:rsidRPr="00372F15">
              <w:rPr>
                <w:rFonts w:ascii="Times New Roman" w:eastAsia="Calibri" w:hAnsi="Times New Roman"/>
              </w:rPr>
              <w:t>, ОК 1</w:t>
            </w:r>
            <w:r>
              <w:rPr>
                <w:rFonts w:ascii="Times New Roman" w:eastAsia="Calibri" w:hAnsi="Times New Roman"/>
              </w:rPr>
              <w:t>1</w:t>
            </w:r>
          </w:p>
        </w:tc>
      </w:tr>
      <w:tr w:rsidR="007C65D1" w:rsidRPr="00372F15" w:rsidTr="00145A2A">
        <w:trPr>
          <w:trHeight w:val="517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spacing w:val="2"/>
              </w:rPr>
              <w:t>Порядок открытия расчётного счёта в банке. Формы платёжных документов, порядок их оформления</w:t>
            </w:r>
          </w:p>
        </w:tc>
        <w:tc>
          <w:tcPr>
            <w:tcW w:w="729" w:type="pct"/>
          </w:tcPr>
          <w:p w:rsidR="007C65D1" w:rsidRPr="0088012A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88012A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spacing w:val="2"/>
              </w:rPr>
              <w:t>Бухгалтерский учёт денежных средств на расчётных счетах. Выписки из расчётного счёта предприятия, оформленные банком. Правила обработки выписок банка. Бухгалтерский учёт операций по валютным счетам</w:t>
            </w:r>
          </w:p>
        </w:tc>
        <w:tc>
          <w:tcPr>
            <w:tcW w:w="729" w:type="pct"/>
          </w:tcPr>
          <w:p w:rsidR="007C65D1" w:rsidRPr="0088012A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88012A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spacing w:val="2"/>
              </w:rPr>
              <w:t>Бухгалтерский учёт денежных средств, размещённых в банках на депозитных счетах</w:t>
            </w:r>
          </w:p>
        </w:tc>
        <w:tc>
          <w:tcPr>
            <w:tcW w:w="729" w:type="pct"/>
          </w:tcPr>
          <w:p w:rsidR="007C65D1" w:rsidRPr="0088012A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88012A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spacing w:val="2"/>
              </w:rPr>
              <w:t>Организация и порядок ведения кассовых операций. Оформление приёма и выдачи наличных денег в кассе. Бухгалтерский учёт приходных и расходных кассовых операций. Особенности бухгалтерского учёта кассовых операций в иностранной валюте</w:t>
            </w:r>
          </w:p>
        </w:tc>
        <w:tc>
          <w:tcPr>
            <w:tcW w:w="729" w:type="pct"/>
          </w:tcPr>
          <w:p w:rsidR="007C65D1" w:rsidRPr="0088012A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88012A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:rsidR="007C65D1" w:rsidRPr="0088012A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88012A">
              <w:rPr>
                <w:rFonts w:ascii="Times New Roman" w:eastAsia="Calibri" w:hAnsi="Times New Roman"/>
                <w:bCs/>
              </w:rPr>
              <w:t>4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4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E83366" w:rsidP="00145A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1</w:t>
            </w:r>
            <w:r w:rsidR="00145A2A">
              <w:rPr>
                <w:rFonts w:ascii="Times New Roman" w:eastAsia="Calibri" w:hAnsi="Times New Roman"/>
                <w:b/>
                <w:bCs/>
              </w:rPr>
              <w:t>1</w:t>
            </w:r>
            <w:r w:rsidRPr="00372F15">
              <w:rPr>
                <w:rFonts w:ascii="Times New Roman" w:eastAsia="Calibri" w:hAnsi="Times New Roman"/>
                <w:b/>
                <w:bCs/>
              </w:rPr>
              <w:t xml:space="preserve">. </w:t>
            </w:r>
            <w:r w:rsidR="001D69AA">
              <w:rPr>
                <w:rFonts w:ascii="Times New Roman" w:eastAsia="Calibri" w:hAnsi="Times New Roman"/>
                <w:b/>
                <w:bCs/>
              </w:rPr>
              <w:t>Практическая работа</w:t>
            </w:r>
            <w:r w:rsidRPr="00372F15">
              <w:rPr>
                <w:rFonts w:ascii="Times New Roman" w:eastAsia="Calibri" w:hAnsi="Times New Roman"/>
                <w:bCs/>
              </w:rPr>
              <w:t>: Оформление документов на открытие расчётного счёта в банке.</w:t>
            </w:r>
          </w:p>
        </w:tc>
        <w:tc>
          <w:tcPr>
            <w:tcW w:w="729" w:type="pct"/>
          </w:tcPr>
          <w:p w:rsidR="00E83366" w:rsidRPr="0088012A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88012A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487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2B0DD4" w:rsidP="00145A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1</w:t>
            </w:r>
            <w:r w:rsidR="00145A2A">
              <w:rPr>
                <w:rFonts w:ascii="Times New Roman" w:eastAsia="Calibri" w:hAnsi="Times New Roman"/>
                <w:b/>
                <w:bCs/>
              </w:rPr>
              <w:t>2</w:t>
            </w:r>
            <w:r w:rsidR="00E83366" w:rsidRPr="00372F15">
              <w:rPr>
                <w:rFonts w:ascii="Times New Roman" w:eastAsia="Calibri" w:hAnsi="Times New Roman"/>
                <w:b/>
                <w:bCs/>
              </w:rPr>
              <w:t xml:space="preserve">. </w:t>
            </w:r>
            <w:r w:rsidR="001D69AA">
              <w:rPr>
                <w:rFonts w:ascii="Times New Roman" w:eastAsia="Calibri" w:hAnsi="Times New Roman"/>
                <w:b/>
                <w:bCs/>
              </w:rPr>
              <w:t>Практическая работа</w:t>
            </w:r>
            <w:r w:rsidR="00E83366" w:rsidRPr="00372F15">
              <w:rPr>
                <w:rFonts w:ascii="Times New Roman" w:eastAsia="Calibri" w:hAnsi="Times New Roman"/>
                <w:bCs/>
              </w:rPr>
              <w:t>: Заполнение кассовой книги</w:t>
            </w:r>
          </w:p>
        </w:tc>
        <w:tc>
          <w:tcPr>
            <w:tcW w:w="729" w:type="pct"/>
          </w:tcPr>
          <w:p w:rsidR="00E83366" w:rsidRPr="0088012A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88012A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4F5D61" w:rsidRDefault="00E83366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4F5D61">
              <w:rPr>
                <w:rFonts w:ascii="Times New Roman" w:eastAsia="Calibri" w:hAnsi="Times New Roman"/>
                <w:b/>
                <w:bCs/>
              </w:rPr>
              <w:t>Самостоятельная работа обучающихся</w:t>
            </w:r>
            <w:r w:rsidRPr="004F5D61">
              <w:rPr>
                <w:rFonts w:ascii="Times New Roman" w:eastAsia="Calibri" w:hAnsi="Times New Roman"/>
                <w:bCs/>
              </w:rPr>
              <w:t xml:space="preserve">: </w:t>
            </w:r>
            <w:r w:rsidRPr="004F5D61">
              <w:rPr>
                <w:rFonts w:ascii="Times New Roman" w:eastAsia="Calibri" w:hAnsi="Times New Roman"/>
                <w:spacing w:val="2"/>
              </w:rPr>
              <w:t xml:space="preserve">изучение конспекта лекций </w:t>
            </w:r>
            <w:r w:rsidRPr="004F5D61">
              <w:rPr>
                <w:rFonts w:ascii="Times New Roman" w:eastAsia="Calibri" w:hAnsi="Times New Roman"/>
                <w:bCs/>
              </w:rPr>
              <w:t xml:space="preserve">и учебных изданий; </w:t>
            </w:r>
            <w:r w:rsidRPr="004F5D61">
              <w:rPr>
                <w:rFonts w:ascii="Times New Roman" w:eastAsia="Calibri" w:hAnsi="Times New Roman"/>
              </w:rPr>
              <w:t>составление бухгалтерских проводок, отражающих операции по покупке безналичной иностранной валюты и её переоценку</w:t>
            </w:r>
          </w:p>
        </w:tc>
        <w:tc>
          <w:tcPr>
            <w:tcW w:w="729" w:type="pct"/>
          </w:tcPr>
          <w:p w:rsidR="00E83366" w:rsidRPr="00372F15" w:rsidRDefault="00145A2A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 w:val="restart"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 xml:space="preserve">Тема 2.3. </w:t>
            </w:r>
            <w:r w:rsidRPr="00372F15">
              <w:rPr>
                <w:rFonts w:ascii="Times New Roman" w:eastAsia="Calibri" w:hAnsi="Times New Roman"/>
                <w:b/>
                <w:spacing w:val="2"/>
              </w:rPr>
              <w:t xml:space="preserve">Бухгалтерский учёт </w:t>
            </w:r>
            <w:r w:rsidRPr="00372F15">
              <w:rPr>
                <w:rFonts w:ascii="Times New Roman" w:eastAsia="Calibri" w:hAnsi="Times New Roman"/>
                <w:b/>
                <w:bCs/>
              </w:rPr>
              <w:t>основных средств и нематериальных активов</w:t>
            </w: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729" w:type="pct"/>
          </w:tcPr>
          <w:p w:rsidR="007C65D1" w:rsidRPr="0088012A" w:rsidRDefault="0088012A" w:rsidP="004F5D6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8012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</w:t>
            </w:r>
            <w:r w:rsidR="004F5D6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0" w:type="pct"/>
            <w:vMerge w:val="restart"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</w:rPr>
              <w:t xml:space="preserve">ОК 1, </w:t>
            </w:r>
            <w:r>
              <w:rPr>
                <w:rFonts w:ascii="Times New Roman" w:eastAsia="Calibri" w:hAnsi="Times New Roman"/>
              </w:rPr>
              <w:t>О</w:t>
            </w:r>
            <w:r w:rsidRPr="00372F15">
              <w:rPr>
                <w:rFonts w:ascii="Times New Roman" w:eastAsia="Calibri" w:hAnsi="Times New Roman"/>
              </w:rPr>
              <w:t xml:space="preserve">К 3,  </w:t>
            </w:r>
            <w:r w:rsidRPr="00372F15">
              <w:rPr>
                <w:rFonts w:ascii="Times New Roman" w:eastAsia="Calibri" w:hAnsi="Times New Roman"/>
              </w:rPr>
              <w:br/>
              <w:t xml:space="preserve">ОК </w:t>
            </w:r>
            <w:r>
              <w:rPr>
                <w:rFonts w:ascii="Times New Roman" w:eastAsia="Calibri" w:hAnsi="Times New Roman"/>
              </w:rPr>
              <w:t>4</w:t>
            </w:r>
            <w:r w:rsidRPr="00372F15">
              <w:rPr>
                <w:rFonts w:ascii="Times New Roman" w:eastAsia="Calibri" w:hAnsi="Times New Roman"/>
              </w:rPr>
              <w:t xml:space="preserve">, ОК </w:t>
            </w:r>
            <w:r>
              <w:rPr>
                <w:rFonts w:ascii="Times New Roman" w:eastAsia="Calibri" w:hAnsi="Times New Roman"/>
              </w:rPr>
              <w:t>9</w:t>
            </w: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spacing w:val="2"/>
              </w:rPr>
              <w:t>Бухгалтерский учёт поступления</w:t>
            </w:r>
            <w:r w:rsidR="00E14722">
              <w:rPr>
                <w:rFonts w:ascii="Times New Roman" w:eastAsia="Calibri" w:hAnsi="Times New Roman"/>
                <w:spacing w:val="2"/>
              </w:rPr>
              <w:t xml:space="preserve"> и выбытия</w:t>
            </w:r>
            <w:r w:rsidRPr="00372F15">
              <w:rPr>
                <w:rFonts w:ascii="Times New Roman" w:eastAsia="Calibri" w:hAnsi="Times New Roman"/>
                <w:spacing w:val="2"/>
              </w:rPr>
              <w:t xml:space="preserve"> основных средств</w:t>
            </w:r>
            <w:r w:rsidR="00E14722">
              <w:rPr>
                <w:rFonts w:ascii="Times New Roman" w:eastAsia="Calibri" w:hAnsi="Times New Roman"/>
                <w:spacing w:val="2"/>
              </w:rPr>
              <w:t xml:space="preserve"> и нематериальных активов</w:t>
            </w:r>
          </w:p>
        </w:tc>
        <w:tc>
          <w:tcPr>
            <w:tcW w:w="729" w:type="pct"/>
          </w:tcPr>
          <w:p w:rsidR="007C65D1" w:rsidRPr="0088012A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88012A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spacing w:val="2"/>
              </w:rPr>
              <w:t>Методы расчёта сумм амортизации основных средств. Амортизационные группы. Порядок начисления и бухгалтерского учёта амортизации основных средств и нематериальных активов</w:t>
            </w:r>
          </w:p>
        </w:tc>
        <w:tc>
          <w:tcPr>
            <w:tcW w:w="729" w:type="pct"/>
          </w:tcPr>
          <w:p w:rsidR="007C65D1" w:rsidRPr="0088012A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88012A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:rsidR="007C65D1" w:rsidRPr="0088012A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88012A">
              <w:rPr>
                <w:rFonts w:ascii="Times New Roman" w:eastAsia="Calibri" w:hAnsi="Times New Roman"/>
                <w:bCs/>
              </w:rPr>
              <w:t>6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E83366" w:rsidP="00145A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1</w:t>
            </w:r>
            <w:r w:rsidR="00145A2A">
              <w:rPr>
                <w:rFonts w:ascii="Times New Roman" w:eastAsia="Calibri" w:hAnsi="Times New Roman"/>
                <w:b/>
                <w:bCs/>
              </w:rPr>
              <w:t>3</w:t>
            </w:r>
            <w:r w:rsidRPr="00372F15">
              <w:rPr>
                <w:rFonts w:ascii="Times New Roman" w:eastAsia="Calibri" w:hAnsi="Times New Roman"/>
                <w:b/>
                <w:bCs/>
              </w:rPr>
              <w:t xml:space="preserve">. </w:t>
            </w:r>
            <w:r w:rsidR="001D69AA">
              <w:rPr>
                <w:rFonts w:ascii="Times New Roman" w:eastAsia="Calibri" w:hAnsi="Times New Roman"/>
                <w:b/>
                <w:bCs/>
              </w:rPr>
              <w:t>Практическая работа</w:t>
            </w:r>
            <w:r w:rsidRPr="00372F15">
              <w:rPr>
                <w:rFonts w:ascii="Times New Roman" w:eastAsia="Calibri" w:hAnsi="Times New Roman"/>
                <w:b/>
                <w:bCs/>
              </w:rPr>
              <w:t>: «</w:t>
            </w:r>
            <w:r w:rsidRPr="00372F15">
              <w:rPr>
                <w:rFonts w:ascii="Times New Roman" w:eastAsia="Calibri" w:hAnsi="Times New Roman"/>
              </w:rPr>
              <w:t>Отражение в учете движения основных средств»</w:t>
            </w:r>
          </w:p>
        </w:tc>
        <w:tc>
          <w:tcPr>
            <w:tcW w:w="729" w:type="pct"/>
          </w:tcPr>
          <w:p w:rsidR="00E83366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2B0DD4" w:rsidP="00145A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1</w:t>
            </w:r>
            <w:r w:rsidR="00145A2A">
              <w:rPr>
                <w:rFonts w:ascii="Times New Roman" w:eastAsia="Calibri" w:hAnsi="Times New Roman"/>
                <w:b/>
                <w:bCs/>
              </w:rPr>
              <w:t>4</w:t>
            </w:r>
            <w:r w:rsidR="00E83366" w:rsidRPr="00372F15">
              <w:rPr>
                <w:rFonts w:ascii="Times New Roman" w:eastAsia="Calibri" w:hAnsi="Times New Roman"/>
                <w:b/>
                <w:bCs/>
              </w:rPr>
              <w:t xml:space="preserve">. </w:t>
            </w:r>
            <w:r w:rsidR="001D69AA">
              <w:rPr>
                <w:rFonts w:ascii="Times New Roman" w:eastAsia="Calibri" w:hAnsi="Times New Roman"/>
                <w:b/>
                <w:bCs/>
              </w:rPr>
              <w:t>Практическая работа</w:t>
            </w:r>
            <w:r w:rsidR="00E83366" w:rsidRPr="00372F15">
              <w:rPr>
                <w:rFonts w:ascii="Times New Roman" w:eastAsia="Calibri" w:hAnsi="Times New Roman"/>
                <w:b/>
                <w:bCs/>
              </w:rPr>
              <w:t>: «</w:t>
            </w:r>
            <w:r w:rsidR="00E83366" w:rsidRPr="00372F15">
              <w:rPr>
                <w:rFonts w:ascii="Times New Roman" w:eastAsia="Calibri" w:hAnsi="Times New Roman"/>
                <w:bCs/>
              </w:rPr>
              <w:t>Расчет</w:t>
            </w:r>
            <w:r w:rsidR="00E83366" w:rsidRPr="00372F15">
              <w:rPr>
                <w:rFonts w:ascii="Times New Roman" w:eastAsia="Calibri" w:hAnsi="Times New Roman"/>
              </w:rPr>
              <w:t xml:space="preserve"> и учет амортизации основных средств и </w:t>
            </w:r>
            <w:r w:rsidR="00E83366" w:rsidRPr="00372F15">
              <w:rPr>
                <w:rFonts w:ascii="Times New Roman" w:eastAsia="Calibri" w:hAnsi="Times New Roman"/>
              </w:rPr>
              <w:lastRenderedPageBreak/>
              <w:t>нематериальных активов»</w:t>
            </w:r>
            <w:r w:rsidR="00E83366" w:rsidRPr="00372F15">
              <w:rPr>
                <w:rFonts w:ascii="Times New Roman" w:eastAsia="Calibri" w:hAnsi="Times New Roman"/>
                <w:b/>
                <w:bCs/>
              </w:rPr>
              <w:t xml:space="preserve"> </w:t>
            </w:r>
          </w:p>
        </w:tc>
        <w:tc>
          <w:tcPr>
            <w:tcW w:w="729" w:type="pct"/>
          </w:tcPr>
          <w:p w:rsidR="00E83366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lastRenderedPageBreak/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145A2A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15</w:t>
            </w:r>
            <w:r w:rsidR="00E83366" w:rsidRPr="00372F15">
              <w:rPr>
                <w:rFonts w:ascii="Times New Roman" w:eastAsia="Calibri" w:hAnsi="Times New Roman"/>
                <w:b/>
                <w:bCs/>
              </w:rPr>
              <w:t xml:space="preserve">. </w:t>
            </w:r>
            <w:r w:rsidR="001D69AA">
              <w:rPr>
                <w:rFonts w:ascii="Times New Roman" w:eastAsia="Calibri" w:hAnsi="Times New Roman"/>
                <w:b/>
                <w:bCs/>
              </w:rPr>
              <w:t>Практическая работа</w:t>
            </w:r>
            <w:r w:rsidR="00E83366" w:rsidRPr="00372F15">
              <w:rPr>
                <w:rFonts w:ascii="Times New Roman" w:eastAsia="Calibri" w:hAnsi="Times New Roman"/>
                <w:b/>
                <w:bCs/>
              </w:rPr>
              <w:t>:</w:t>
            </w:r>
            <w:r w:rsidR="00E83366" w:rsidRPr="00372F15">
              <w:rPr>
                <w:rFonts w:ascii="Times New Roman" w:eastAsia="Calibri" w:hAnsi="Times New Roman"/>
              </w:rPr>
              <w:t xml:space="preserve"> «Определение результата от продажи и прочего выбытия нематериальных активов</w:t>
            </w:r>
            <w:r w:rsidR="00E83366" w:rsidRPr="00372F15">
              <w:rPr>
                <w:rFonts w:ascii="Times New Roman" w:eastAsia="Calibri" w:hAnsi="Times New Roman"/>
                <w:bCs/>
              </w:rPr>
              <w:t>»</w:t>
            </w:r>
          </w:p>
        </w:tc>
        <w:tc>
          <w:tcPr>
            <w:tcW w:w="729" w:type="pct"/>
          </w:tcPr>
          <w:p w:rsidR="00E83366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1D69AA" w:rsidRDefault="00E83366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bCs/>
              </w:rPr>
            </w:pPr>
            <w:r w:rsidRPr="001D69AA">
              <w:rPr>
                <w:rFonts w:ascii="Times New Roman" w:eastAsia="Calibri" w:hAnsi="Times New Roman"/>
                <w:b/>
                <w:bCs/>
              </w:rPr>
              <w:t>Самостоятельная работа обучающихся</w:t>
            </w:r>
            <w:r w:rsidRPr="001D69AA">
              <w:rPr>
                <w:rFonts w:ascii="Times New Roman" w:eastAsia="Calibri" w:hAnsi="Times New Roman"/>
                <w:bCs/>
              </w:rPr>
              <w:t xml:space="preserve">: </w:t>
            </w:r>
            <w:r w:rsidRPr="001D69AA">
              <w:rPr>
                <w:rFonts w:ascii="Times New Roman" w:eastAsia="Calibri" w:hAnsi="Times New Roman"/>
                <w:spacing w:val="2"/>
              </w:rPr>
              <w:t xml:space="preserve">изучение конспекта лекций </w:t>
            </w:r>
            <w:r w:rsidRPr="001D69AA">
              <w:rPr>
                <w:rFonts w:ascii="Times New Roman" w:eastAsia="Calibri" w:hAnsi="Times New Roman"/>
                <w:bCs/>
              </w:rPr>
              <w:t>и учебных изданий; решение ситуационных заданий по начислению амортизации по основным средствам и нематериальным активам</w:t>
            </w:r>
          </w:p>
        </w:tc>
        <w:tc>
          <w:tcPr>
            <w:tcW w:w="729" w:type="pct"/>
          </w:tcPr>
          <w:p w:rsidR="00E83366" w:rsidRPr="00372F15" w:rsidRDefault="00145A2A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 w:val="restart"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 xml:space="preserve">Тема 2.4. </w:t>
            </w:r>
            <w:r w:rsidRPr="00372F15">
              <w:rPr>
                <w:rFonts w:ascii="Times New Roman" w:eastAsia="Calibri" w:hAnsi="Times New Roman"/>
                <w:b/>
                <w:spacing w:val="2"/>
              </w:rPr>
              <w:t xml:space="preserve">Бухгалтерский учёт </w:t>
            </w:r>
            <w:r w:rsidRPr="00372F15">
              <w:rPr>
                <w:rFonts w:ascii="Times New Roman" w:eastAsia="Calibri" w:hAnsi="Times New Roman"/>
                <w:b/>
                <w:bCs/>
              </w:rPr>
              <w:t>материально-производственных запасов</w:t>
            </w:r>
          </w:p>
        </w:tc>
        <w:tc>
          <w:tcPr>
            <w:tcW w:w="2990" w:type="pct"/>
          </w:tcPr>
          <w:p w:rsidR="00E83366" w:rsidRPr="00372F15" w:rsidRDefault="00E83366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729" w:type="pct"/>
          </w:tcPr>
          <w:p w:rsidR="00E83366" w:rsidRPr="0088012A" w:rsidRDefault="0088012A" w:rsidP="007C65D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8012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20" w:type="pct"/>
            <w:vMerge w:val="restart"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</w:rPr>
              <w:t>ОК 1, ОК</w:t>
            </w:r>
            <w:r>
              <w:rPr>
                <w:rFonts w:ascii="Times New Roman" w:eastAsia="Calibri" w:hAnsi="Times New Roman"/>
              </w:rPr>
              <w:t>3</w:t>
            </w:r>
            <w:r w:rsidRPr="00372F15">
              <w:rPr>
                <w:rFonts w:ascii="Times New Roman" w:eastAsia="Calibri" w:hAnsi="Times New Roman"/>
              </w:rPr>
              <w:t xml:space="preserve">, </w:t>
            </w:r>
            <w:r w:rsidRPr="00372F15">
              <w:rPr>
                <w:rFonts w:ascii="Times New Roman" w:eastAsia="Calibri" w:hAnsi="Times New Roman"/>
              </w:rPr>
              <w:br/>
              <w:t xml:space="preserve">ОК </w:t>
            </w:r>
            <w:r>
              <w:rPr>
                <w:rFonts w:ascii="Times New Roman" w:eastAsia="Calibri" w:hAnsi="Times New Roman"/>
              </w:rPr>
              <w:t>4</w:t>
            </w:r>
            <w:r w:rsidRPr="00372F15">
              <w:rPr>
                <w:rFonts w:ascii="Times New Roman" w:eastAsia="Calibri" w:hAnsi="Times New Roman"/>
              </w:rPr>
              <w:t xml:space="preserve">,  </w:t>
            </w:r>
            <w:r w:rsidRPr="00372F15">
              <w:rPr>
                <w:rFonts w:ascii="Times New Roman" w:eastAsia="Calibri" w:hAnsi="Times New Roman"/>
              </w:rPr>
              <w:br/>
              <w:t xml:space="preserve">ОК </w:t>
            </w:r>
            <w:r>
              <w:rPr>
                <w:rFonts w:ascii="Times New Roman" w:eastAsia="Calibri" w:hAnsi="Times New Roman"/>
              </w:rPr>
              <w:t>9</w:t>
            </w:r>
            <w:r w:rsidRPr="00372F15">
              <w:rPr>
                <w:rFonts w:ascii="Times New Roman" w:eastAsia="Calibri" w:hAnsi="Times New Roman"/>
              </w:rPr>
              <w:t>, ОК 1</w:t>
            </w:r>
            <w:r>
              <w:rPr>
                <w:rFonts w:ascii="Times New Roman" w:eastAsia="Calibri" w:hAnsi="Times New Roman"/>
              </w:rPr>
              <w:t>1</w:t>
            </w: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E83366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spacing w:val="2"/>
              </w:rPr>
              <w:t>Понятие и классификация материально-производственных запасов. Оценка материальных ценностей</w:t>
            </w:r>
          </w:p>
        </w:tc>
        <w:tc>
          <w:tcPr>
            <w:tcW w:w="729" w:type="pct"/>
          </w:tcPr>
          <w:p w:rsidR="00E83366" w:rsidRPr="0088012A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88012A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C9060D" w:rsidRDefault="00E83366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spacing w:val="2"/>
              </w:rPr>
              <w:t>Организация складского учёта материалов. Первичные документы на приём и отпуск материалов</w:t>
            </w:r>
            <w:r w:rsidR="00E14722" w:rsidRPr="00E14722">
              <w:rPr>
                <w:rFonts w:ascii="Times New Roman" w:eastAsia="Calibri" w:hAnsi="Times New Roman"/>
                <w:spacing w:val="2"/>
              </w:rPr>
              <w:t xml:space="preserve">, </w:t>
            </w:r>
            <w:r w:rsidR="00E14722">
              <w:rPr>
                <w:rFonts w:ascii="Times New Roman" w:eastAsia="Calibri" w:hAnsi="Times New Roman"/>
                <w:spacing w:val="2"/>
              </w:rPr>
              <w:t>инвентаризация материалов</w:t>
            </w:r>
            <w:r w:rsidR="00C9060D" w:rsidRPr="00C9060D">
              <w:rPr>
                <w:rFonts w:ascii="Times New Roman" w:eastAsia="Calibri" w:hAnsi="Times New Roman"/>
                <w:spacing w:val="2"/>
              </w:rPr>
              <w:t>,</w:t>
            </w:r>
            <w:r w:rsidR="00C9060D">
              <w:rPr>
                <w:rFonts w:ascii="Times New Roman" w:eastAsia="Calibri" w:hAnsi="Times New Roman"/>
                <w:spacing w:val="2"/>
              </w:rPr>
              <w:t xml:space="preserve"> бухгалтерский учет ее результатов</w:t>
            </w:r>
          </w:p>
        </w:tc>
        <w:tc>
          <w:tcPr>
            <w:tcW w:w="729" w:type="pct"/>
          </w:tcPr>
          <w:p w:rsidR="00E83366" w:rsidRPr="0088012A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88012A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E83366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spacing w:val="2"/>
              </w:rPr>
              <w:t>Бухгалтерский учёт приобретения материалов. Бухгалтерский учёт затрат по заготовке и приобретению материалов. Бухгалтерский учёт расчётов с поставщиками</w:t>
            </w:r>
          </w:p>
        </w:tc>
        <w:tc>
          <w:tcPr>
            <w:tcW w:w="729" w:type="pct"/>
          </w:tcPr>
          <w:p w:rsidR="00E83366" w:rsidRPr="0088012A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88012A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E83366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spacing w:val="2"/>
              </w:rPr>
              <w:t>Бухгалтерский учёт отпуска материалов в производство и их оценка (по стоимости каждой единицы, по средней стоимости, по способу ФИФО)</w:t>
            </w:r>
          </w:p>
        </w:tc>
        <w:tc>
          <w:tcPr>
            <w:tcW w:w="729" w:type="pct"/>
          </w:tcPr>
          <w:p w:rsidR="00E83366" w:rsidRPr="0088012A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88012A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E83366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:rsidR="00E83366" w:rsidRPr="00372F15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4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E83366" w:rsidP="00145A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1</w:t>
            </w:r>
            <w:r w:rsidR="00145A2A">
              <w:rPr>
                <w:rFonts w:ascii="Times New Roman" w:eastAsia="Calibri" w:hAnsi="Times New Roman"/>
                <w:b/>
                <w:bCs/>
              </w:rPr>
              <w:t>6</w:t>
            </w:r>
            <w:r w:rsidRPr="00372F15">
              <w:rPr>
                <w:rFonts w:ascii="Times New Roman" w:eastAsia="Calibri" w:hAnsi="Times New Roman"/>
                <w:b/>
                <w:bCs/>
              </w:rPr>
              <w:t xml:space="preserve">. </w:t>
            </w:r>
            <w:r w:rsidR="001D69AA">
              <w:rPr>
                <w:rFonts w:ascii="Times New Roman" w:eastAsia="Calibri" w:hAnsi="Times New Roman"/>
                <w:b/>
                <w:bCs/>
              </w:rPr>
              <w:t>Практическая работа</w:t>
            </w:r>
            <w:r w:rsidRPr="00372F15">
              <w:rPr>
                <w:rFonts w:ascii="Times New Roman" w:eastAsia="Calibri" w:hAnsi="Times New Roman"/>
                <w:bCs/>
              </w:rPr>
              <w:t>: «Решение ситуационных заданий по сравнению различных способов оценки материалов»</w:t>
            </w:r>
          </w:p>
        </w:tc>
        <w:tc>
          <w:tcPr>
            <w:tcW w:w="729" w:type="pct"/>
          </w:tcPr>
          <w:p w:rsidR="00E83366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2B0DD4" w:rsidP="00145A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1</w:t>
            </w:r>
            <w:r w:rsidR="00145A2A">
              <w:rPr>
                <w:rFonts w:ascii="Times New Roman" w:eastAsia="Calibri" w:hAnsi="Times New Roman"/>
                <w:b/>
                <w:bCs/>
              </w:rPr>
              <w:t>7</w:t>
            </w:r>
            <w:r w:rsidR="00E83366" w:rsidRPr="00372F15">
              <w:rPr>
                <w:rFonts w:ascii="Times New Roman" w:eastAsia="Calibri" w:hAnsi="Times New Roman"/>
                <w:b/>
                <w:bCs/>
              </w:rPr>
              <w:t xml:space="preserve">. </w:t>
            </w:r>
            <w:r w:rsidR="001D69AA">
              <w:rPr>
                <w:rFonts w:ascii="Times New Roman" w:eastAsia="Calibri" w:hAnsi="Times New Roman"/>
                <w:b/>
                <w:bCs/>
              </w:rPr>
              <w:t>Практическая работа</w:t>
            </w:r>
            <w:r w:rsidR="00E83366" w:rsidRPr="00372F15">
              <w:rPr>
                <w:rFonts w:ascii="Times New Roman" w:eastAsia="Calibri" w:hAnsi="Times New Roman"/>
                <w:bCs/>
              </w:rPr>
              <w:t>: «</w:t>
            </w:r>
            <w:r w:rsidR="00E83366" w:rsidRPr="00372F15">
              <w:rPr>
                <w:rFonts w:ascii="Times New Roman" w:eastAsia="Calibri" w:hAnsi="Times New Roman"/>
              </w:rPr>
              <w:t>Составление инвентаризационной ведомости»</w:t>
            </w:r>
          </w:p>
        </w:tc>
        <w:tc>
          <w:tcPr>
            <w:tcW w:w="729" w:type="pct"/>
          </w:tcPr>
          <w:p w:rsidR="00E83366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 w:val="restart"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Тема 2.</w:t>
            </w:r>
            <w:r w:rsidRPr="00372F15">
              <w:rPr>
                <w:rFonts w:ascii="Times New Roman" w:eastAsia="Calibri" w:hAnsi="Times New Roman"/>
                <w:b/>
              </w:rPr>
              <w:t xml:space="preserve">5. </w:t>
            </w:r>
            <w:r w:rsidRPr="00372F15">
              <w:rPr>
                <w:rFonts w:ascii="Times New Roman" w:eastAsia="Calibri" w:hAnsi="Times New Roman"/>
                <w:b/>
                <w:spacing w:val="2"/>
              </w:rPr>
              <w:t xml:space="preserve">Бухгалтерский учёт </w:t>
            </w:r>
            <w:r w:rsidRPr="00372F15">
              <w:rPr>
                <w:rFonts w:ascii="Times New Roman" w:eastAsia="Calibri" w:hAnsi="Times New Roman"/>
                <w:b/>
                <w:bCs/>
              </w:rPr>
              <w:t>затрат на производство продукции</w:t>
            </w:r>
          </w:p>
        </w:tc>
        <w:tc>
          <w:tcPr>
            <w:tcW w:w="2990" w:type="pct"/>
          </w:tcPr>
          <w:p w:rsidR="00E83366" w:rsidRPr="00372F15" w:rsidRDefault="00E83366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729" w:type="pct"/>
          </w:tcPr>
          <w:p w:rsidR="00E83366" w:rsidRPr="0088012A" w:rsidRDefault="0088012A" w:rsidP="001D69AA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8012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</w:t>
            </w:r>
            <w:r w:rsidR="001D69A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0" w:type="pct"/>
            <w:vMerge w:val="restart"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</w:rPr>
              <w:t xml:space="preserve">ОК 1, ОК 3, </w:t>
            </w:r>
            <w:r w:rsidRPr="00372F15">
              <w:rPr>
                <w:rFonts w:ascii="Times New Roman" w:eastAsia="Calibri" w:hAnsi="Times New Roman"/>
              </w:rPr>
              <w:br/>
              <w:t xml:space="preserve">ОК </w:t>
            </w:r>
            <w:r>
              <w:rPr>
                <w:rFonts w:ascii="Times New Roman" w:eastAsia="Calibri" w:hAnsi="Times New Roman"/>
              </w:rPr>
              <w:t>4</w:t>
            </w:r>
            <w:r w:rsidRPr="00372F15">
              <w:rPr>
                <w:rFonts w:ascii="Times New Roman" w:eastAsia="Calibri" w:hAnsi="Times New Roman"/>
              </w:rPr>
              <w:t xml:space="preserve">, ОК </w:t>
            </w:r>
            <w:r>
              <w:rPr>
                <w:rFonts w:ascii="Times New Roman" w:eastAsia="Calibri" w:hAnsi="Times New Roman"/>
              </w:rPr>
              <w:t>9</w:t>
            </w: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E83366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spacing w:val="2"/>
              </w:rPr>
              <w:t xml:space="preserve">Состав и классификация затрат на производство продукции. Система бухгалтерских счетов учёта затрат и расходов. Методы учёта затрат и </w:t>
            </w:r>
            <w:proofErr w:type="spellStart"/>
            <w:r w:rsidRPr="00372F15">
              <w:rPr>
                <w:rFonts w:ascii="Times New Roman" w:eastAsia="Calibri" w:hAnsi="Times New Roman"/>
                <w:spacing w:val="2"/>
              </w:rPr>
              <w:t>калькулирования</w:t>
            </w:r>
            <w:proofErr w:type="spellEnd"/>
            <w:r w:rsidRPr="00372F15">
              <w:rPr>
                <w:rFonts w:ascii="Times New Roman" w:eastAsia="Calibri" w:hAnsi="Times New Roman"/>
                <w:spacing w:val="2"/>
              </w:rPr>
              <w:t xml:space="preserve"> себестоимости</w:t>
            </w:r>
          </w:p>
        </w:tc>
        <w:tc>
          <w:tcPr>
            <w:tcW w:w="729" w:type="pct"/>
          </w:tcPr>
          <w:p w:rsidR="00E83366" w:rsidRPr="0088012A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88012A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E83366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spacing w:val="2"/>
              </w:rPr>
              <w:t>Состав и бухгалтерский учёт затрат вспомогательных производств, порядок и учёт бухгалтерский их распределения. Состав и бухгалтерский учёт общепроизводственных и общехозяйственных расходов. Порядок и бухгалтерский учёт распределения общепроизводственных и общехозяйственных расходов</w:t>
            </w:r>
          </w:p>
        </w:tc>
        <w:tc>
          <w:tcPr>
            <w:tcW w:w="729" w:type="pct"/>
          </w:tcPr>
          <w:p w:rsidR="00E83366" w:rsidRPr="0088012A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88012A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E83366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spacing w:val="2"/>
              </w:rPr>
              <w:t>Бухгалтерский учёт начисления заработной платы. Распределение начисленной заработной платы по направлениям затрат и источникам. Бухгалтерский учёт удержаний из заработной платы. Бухгалтерский учёт выплаты заработной платы</w:t>
            </w:r>
          </w:p>
        </w:tc>
        <w:tc>
          <w:tcPr>
            <w:tcW w:w="729" w:type="pct"/>
          </w:tcPr>
          <w:p w:rsidR="00E83366" w:rsidRPr="0088012A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88012A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E83366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:rsidR="00E83366" w:rsidRPr="00372F15" w:rsidRDefault="0088012A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4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E83366" w:rsidP="00145A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1</w:t>
            </w:r>
            <w:r w:rsidR="00145A2A">
              <w:rPr>
                <w:rFonts w:ascii="Times New Roman" w:eastAsia="Calibri" w:hAnsi="Times New Roman"/>
                <w:b/>
                <w:bCs/>
              </w:rPr>
              <w:t>8</w:t>
            </w:r>
            <w:r w:rsidRPr="00372F15">
              <w:rPr>
                <w:rFonts w:ascii="Times New Roman" w:eastAsia="Calibri" w:hAnsi="Times New Roman"/>
                <w:b/>
                <w:bCs/>
              </w:rPr>
              <w:t xml:space="preserve">. </w:t>
            </w:r>
            <w:r w:rsidR="001D69AA">
              <w:rPr>
                <w:rFonts w:ascii="Times New Roman" w:eastAsia="Calibri" w:hAnsi="Times New Roman"/>
                <w:b/>
                <w:bCs/>
              </w:rPr>
              <w:t>Практическая работа</w:t>
            </w:r>
            <w:r w:rsidRPr="00372F15">
              <w:rPr>
                <w:rFonts w:ascii="Times New Roman" w:eastAsia="Calibri" w:hAnsi="Times New Roman"/>
                <w:bCs/>
              </w:rPr>
              <w:t>: «</w:t>
            </w:r>
            <w:r w:rsidRPr="00372F15">
              <w:rPr>
                <w:rFonts w:ascii="Times New Roman" w:eastAsia="Calibri" w:hAnsi="Times New Roman"/>
              </w:rPr>
              <w:t>Расчет фактической производственной себестоимости»</w:t>
            </w:r>
          </w:p>
        </w:tc>
        <w:tc>
          <w:tcPr>
            <w:tcW w:w="729" w:type="pct"/>
          </w:tcPr>
          <w:p w:rsidR="00E83366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2B0DD4" w:rsidP="00145A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1</w:t>
            </w:r>
            <w:r w:rsidR="00145A2A">
              <w:rPr>
                <w:rFonts w:ascii="Times New Roman" w:eastAsia="Calibri" w:hAnsi="Times New Roman"/>
                <w:b/>
                <w:bCs/>
              </w:rPr>
              <w:t>9</w:t>
            </w:r>
            <w:r w:rsidR="00E83366" w:rsidRPr="00372F15">
              <w:rPr>
                <w:rFonts w:ascii="Times New Roman" w:eastAsia="Calibri" w:hAnsi="Times New Roman"/>
                <w:b/>
                <w:bCs/>
              </w:rPr>
              <w:t xml:space="preserve">. </w:t>
            </w:r>
            <w:r w:rsidR="001D69AA">
              <w:rPr>
                <w:rFonts w:ascii="Times New Roman" w:eastAsia="Calibri" w:hAnsi="Times New Roman"/>
                <w:b/>
                <w:bCs/>
              </w:rPr>
              <w:t>Практическая работа</w:t>
            </w:r>
            <w:r w:rsidR="00E83366" w:rsidRPr="00372F15">
              <w:rPr>
                <w:rFonts w:ascii="Times New Roman" w:eastAsia="Calibri" w:hAnsi="Times New Roman"/>
                <w:bCs/>
              </w:rPr>
              <w:t>: «</w:t>
            </w:r>
            <w:r w:rsidR="00E83366" w:rsidRPr="00372F15">
              <w:rPr>
                <w:rFonts w:ascii="Times New Roman" w:eastAsia="Calibri" w:hAnsi="Times New Roman"/>
                <w:kern w:val="2"/>
                <w:lang w:eastAsia="ar-SA"/>
              </w:rPr>
              <w:t>Расчет заработной платы сотрудникам организации»</w:t>
            </w:r>
          </w:p>
        </w:tc>
        <w:tc>
          <w:tcPr>
            <w:tcW w:w="729" w:type="pct"/>
          </w:tcPr>
          <w:p w:rsidR="00E83366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 w:val="restart"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spacing w:val="2"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Тема 2.6</w:t>
            </w:r>
            <w:r w:rsidRPr="00372F15">
              <w:rPr>
                <w:rFonts w:ascii="Times New Roman" w:eastAsia="Calibri" w:hAnsi="Times New Roman"/>
                <w:b/>
              </w:rPr>
              <w:t xml:space="preserve">. </w:t>
            </w:r>
            <w:r w:rsidRPr="00372F15">
              <w:rPr>
                <w:rFonts w:ascii="Times New Roman" w:eastAsia="Calibri" w:hAnsi="Times New Roman"/>
                <w:b/>
                <w:spacing w:val="2"/>
              </w:rPr>
              <w:lastRenderedPageBreak/>
              <w:t xml:space="preserve">Бухгалтерский  </w:t>
            </w:r>
          </w:p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  <w:b/>
                <w:spacing w:val="2"/>
              </w:rPr>
              <w:t xml:space="preserve">учёт </w:t>
            </w:r>
            <w:proofErr w:type="gramStart"/>
            <w:r w:rsidRPr="00372F15">
              <w:rPr>
                <w:rFonts w:ascii="Times New Roman" w:eastAsia="Calibri" w:hAnsi="Times New Roman"/>
                <w:b/>
                <w:bCs/>
              </w:rPr>
              <w:t>готовой</w:t>
            </w:r>
            <w:proofErr w:type="gramEnd"/>
            <w:r w:rsidRPr="00372F15">
              <w:rPr>
                <w:rFonts w:ascii="Times New Roman" w:eastAsia="Calibri" w:hAnsi="Times New Roman"/>
                <w:b/>
                <w:bCs/>
              </w:rPr>
              <w:t xml:space="preserve"> </w:t>
            </w:r>
          </w:p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продукц</w:t>
            </w:r>
            <w:proofErr w:type="gramStart"/>
            <w:r w:rsidRPr="00372F15">
              <w:rPr>
                <w:rFonts w:ascii="Times New Roman" w:eastAsia="Calibri" w:hAnsi="Times New Roman"/>
                <w:b/>
                <w:bCs/>
              </w:rPr>
              <w:t>ии и её</w:t>
            </w:r>
            <w:proofErr w:type="gramEnd"/>
            <w:r w:rsidRPr="00372F15">
              <w:rPr>
                <w:rFonts w:ascii="Times New Roman" w:eastAsia="Calibri" w:hAnsi="Times New Roman"/>
                <w:b/>
                <w:bCs/>
              </w:rPr>
              <w:t xml:space="preserve"> продажи</w:t>
            </w: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729" w:type="pct"/>
          </w:tcPr>
          <w:p w:rsidR="007C65D1" w:rsidRPr="00B243E4" w:rsidRDefault="00B243E4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B243E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20" w:type="pct"/>
            <w:vMerge w:val="restart"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</w:rPr>
              <w:t xml:space="preserve">ОК 1, ОК </w:t>
            </w:r>
            <w:r>
              <w:rPr>
                <w:rFonts w:ascii="Times New Roman" w:eastAsia="Calibri" w:hAnsi="Times New Roman"/>
              </w:rPr>
              <w:t>4</w:t>
            </w:r>
            <w:r w:rsidRPr="00372F15">
              <w:rPr>
                <w:rFonts w:ascii="Times New Roman" w:eastAsia="Calibri" w:hAnsi="Times New Roman"/>
              </w:rPr>
              <w:t xml:space="preserve">, </w:t>
            </w:r>
            <w:r w:rsidRPr="00372F15">
              <w:rPr>
                <w:rFonts w:ascii="Times New Roman" w:eastAsia="Calibri" w:hAnsi="Times New Roman"/>
              </w:rPr>
              <w:br/>
            </w:r>
            <w:r w:rsidRPr="00372F15">
              <w:rPr>
                <w:rFonts w:ascii="Times New Roman" w:eastAsia="Calibri" w:hAnsi="Times New Roman"/>
              </w:rPr>
              <w:lastRenderedPageBreak/>
              <w:t xml:space="preserve">ОК 3,  </w:t>
            </w:r>
            <w:r w:rsidRPr="00372F15">
              <w:rPr>
                <w:rFonts w:ascii="Times New Roman" w:eastAsia="Calibri" w:hAnsi="Times New Roman"/>
              </w:rPr>
              <w:br/>
              <w:t xml:space="preserve">ОК </w:t>
            </w:r>
            <w:r>
              <w:rPr>
                <w:rFonts w:ascii="Times New Roman" w:eastAsia="Calibri" w:hAnsi="Times New Roman"/>
              </w:rPr>
              <w:t>9</w:t>
            </w:r>
            <w:r w:rsidRPr="00372F15">
              <w:rPr>
                <w:rFonts w:ascii="Times New Roman" w:eastAsia="Calibri" w:hAnsi="Times New Roman"/>
              </w:rPr>
              <w:t>, ОК 1</w:t>
            </w:r>
            <w:r>
              <w:rPr>
                <w:rFonts w:ascii="Times New Roman" w:eastAsia="Calibri" w:hAnsi="Times New Roman"/>
              </w:rPr>
              <w:t>1</w:t>
            </w: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spacing w:val="2"/>
              </w:rPr>
              <w:t>Бухгалтерский учёт готовой</w:t>
            </w:r>
            <w:r w:rsidR="00756724">
              <w:rPr>
                <w:rFonts w:ascii="Times New Roman" w:eastAsia="Calibri" w:hAnsi="Times New Roman"/>
                <w:spacing w:val="2"/>
              </w:rPr>
              <w:t xml:space="preserve"> и отгруженной</w:t>
            </w:r>
            <w:r w:rsidRPr="00372F15">
              <w:rPr>
                <w:rFonts w:ascii="Times New Roman" w:eastAsia="Calibri" w:hAnsi="Times New Roman"/>
                <w:spacing w:val="2"/>
              </w:rPr>
              <w:t xml:space="preserve"> продукции. Исчисление фактической себестоимости</w:t>
            </w:r>
          </w:p>
        </w:tc>
        <w:tc>
          <w:tcPr>
            <w:tcW w:w="729" w:type="pct"/>
          </w:tcPr>
          <w:p w:rsidR="007C65D1" w:rsidRPr="00B243E4" w:rsidRDefault="00B243E4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B243E4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spacing w:val="2"/>
              </w:rPr>
              <w:t>Бухгалтерский учёт продажи продукции. Состав и бухгалтерский учёт расходов, связанных с продажей продукции. Бухгалтерский учёт расчётов с покупателями и заказчиками</w:t>
            </w:r>
          </w:p>
        </w:tc>
        <w:tc>
          <w:tcPr>
            <w:tcW w:w="729" w:type="pct"/>
          </w:tcPr>
          <w:p w:rsidR="007C65D1" w:rsidRPr="00B243E4" w:rsidRDefault="00B243E4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B243E4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:rsidR="007C65D1" w:rsidRPr="00372F15" w:rsidRDefault="00B243E4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6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145A2A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spacing w:val="2"/>
              </w:rPr>
            </w:pPr>
            <w:r>
              <w:rPr>
                <w:rFonts w:ascii="Times New Roman" w:eastAsia="Calibri" w:hAnsi="Times New Roman"/>
                <w:b/>
                <w:bCs/>
              </w:rPr>
              <w:t>20</w:t>
            </w:r>
            <w:r w:rsidR="00E83366" w:rsidRPr="00372F15">
              <w:rPr>
                <w:rFonts w:ascii="Times New Roman" w:eastAsia="Calibri" w:hAnsi="Times New Roman"/>
                <w:b/>
                <w:bCs/>
              </w:rPr>
              <w:t xml:space="preserve">. </w:t>
            </w:r>
            <w:r w:rsidR="001D69AA">
              <w:rPr>
                <w:rFonts w:ascii="Times New Roman" w:eastAsia="Calibri" w:hAnsi="Times New Roman"/>
                <w:b/>
                <w:bCs/>
              </w:rPr>
              <w:t>Практическая работа</w:t>
            </w:r>
            <w:r w:rsidR="00E83366" w:rsidRPr="00372F15">
              <w:rPr>
                <w:rFonts w:ascii="Times New Roman" w:eastAsia="Calibri" w:hAnsi="Times New Roman"/>
                <w:bCs/>
              </w:rPr>
              <w:t>: «</w:t>
            </w:r>
            <w:r w:rsidR="00E83366" w:rsidRPr="00372F15">
              <w:rPr>
                <w:rFonts w:ascii="Times New Roman" w:eastAsia="Calibri" w:hAnsi="Times New Roman"/>
              </w:rPr>
              <w:t>Учет продажи продукции»</w:t>
            </w:r>
          </w:p>
        </w:tc>
        <w:tc>
          <w:tcPr>
            <w:tcW w:w="729" w:type="pct"/>
          </w:tcPr>
          <w:p w:rsidR="00E83366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2B0DD4" w:rsidP="00145A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spacing w:val="2"/>
              </w:rPr>
            </w:pPr>
            <w:r>
              <w:rPr>
                <w:rFonts w:ascii="Times New Roman" w:eastAsia="Calibri" w:hAnsi="Times New Roman"/>
                <w:b/>
                <w:bCs/>
              </w:rPr>
              <w:t>2</w:t>
            </w:r>
            <w:r w:rsidR="00145A2A">
              <w:rPr>
                <w:rFonts w:ascii="Times New Roman" w:eastAsia="Calibri" w:hAnsi="Times New Roman"/>
                <w:b/>
                <w:bCs/>
              </w:rPr>
              <w:t>1</w:t>
            </w:r>
            <w:r w:rsidR="00E83366" w:rsidRPr="00372F15">
              <w:rPr>
                <w:rFonts w:ascii="Times New Roman" w:eastAsia="Calibri" w:hAnsi="Times New Roman"/>
                <w:b/>
                <w:bCs/>
              </w:rPr>
              <w:t xml:space="preserve">. </w:t>
            </w:r>
            <w:r w:rsidR="001D69AA">
              <w:rPr>
                <w:rFonts w:ascii="Times New Roman" w:eastAsia="Calibri" w:hAnsi="Times New Roman"/>
                <w:b/>
                <w:bCs/>
              </w:rPr>
              <w:t>Практическая работа</w:t>
            </w:r>
            <w:r w:rsidR="00E83366" w:rsidRPr="00372F15">
              <w:rPr>
                <w:rFonts w:ascii="Times New Roman" w:eastAsia="Calibri" w:hAnsi="Times New Roman"/>
                <w:bCs/>
              </w:rPr>
              <w:t>: «</w:t>
            </w:r>
            <w:r w:rsidR="00E83366" w:rsidRPr="00372F15">
              <w:rPr>
                <w:rFonts w:ascii="Times New Roman" w:eastAsia="Calibri" w:hAnsi="Times New Roman"/>
              </w:rPr>
              <w:t>Документальное оформление движения готовой продукции»</w:t>
            </w:r>
          </w:p>
        </w:tc>
        <w:tc>
          <w:tcPr>
            <w:tcW w:w="729" w:type="pct"/>
          </w:tcPr>
          <w:p w:rsidR="00E83366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2B0DD4" w:rsidP="00145A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spacing w:val="2"/>
              </w:rPr>
            </w:pPr>
            <w:r>
              <w:rPr>
                <w:rFonts w:ascii="Times New Roman" w:eastAsia="Calibri" w:hAnsi="Times New Roman"/>
                <w:b/>
                <w:bCs/>
              </w:rPr>
              <w:t>2</w:t>
            </w:r>
            <w:r w:rsidR="00145A2A">
              <w:rPr>
                <w:rFonts w:ascii="Times New Roman" w:eastAsia="Calibri" w:hAnsi="Times New Roman"/>
                <w:b/>
                <w:bCs/>
              </w:rPr>
              <w:t>2</w:t>
            </w:r>
            <w:r w:rsidR="00E83366" w:rsidRPr="00372F15">
              <w:rPr>
                <w:rFonts w:ascii="Times New Roman" w:eastAsia="Calibri" w:hAnsi="Times New Roman"/>
                <w:b/>
                <w:bCs/>
              </w:rPr>
              <w:t xml:space="preserve">. </w:t>
            </w:r>
            <w:r w:rsidR="001D69AA">
              <w:rPr>
                <w:rFonts w:ascii="Times New Roman" w:eastAsia="Calibri" w:hAnsi="Times New Roman"/>
                <w:b/>
                <w:bCs/>
              </w:rPr>
              <w:t>Практическая работа</w:t>
            </w:r>
            <w:r w:rsidR="00E83366" w:rsidRPr="00372F15">
              <w:rPr>
                <w:rFonts w:ascii="Times New Roman" w:eastAsia="Calibri" w:hAnsi="Times New Roman"/>
                <w:bCs/>
              </w:rPr>
              <w:t>: «</w:t>
            </w:r>
            <w:r w:rsidR="00E83366" w:rsidRPr="00372F15">
              <w:rPr>
                <w:rFonts w:ascii="Times New Roman" w:eastAsia="Calibri" w:hAnsi="Times New Roman"/>
              </w:rPr>
              <w:t>Определение и списание расходов по продаже продукции, выполнению работ и услуг»</w:t>
            </w:r>
          </w:p>
        </w:tc>
        <w:tc>
          <w:tcPr>
            <w:tcW w:w="729" w:type="pct"/>
          </w:tcPr>
          <w:p w:rsidR="00E83366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 w:val="restart"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Тема 2.</w:t>
            </w:r>
            <w:r w:rsidRPr="00372F15">
              <w:rPr>
                <w:rFonts w:ascii="Times New Roman" w:eastAsia="Calibri" w:hAnsi="Times New Roman"/>
                <w:b/>
              </w:rPr>
              <w:t xml:space="preserve">7. Бухгалтерский учёт </w:t>
            </w:r>
            <w:r w:rsidRPr="00372F15">
              <w:rPr>
                <w:rFonts w:ascii="Times New Roman" w:eastAsia="Calibri" w:hAnsi="Times New Roman"/>
                <w:b/>
                <w:bCs/>
              </w:rPr>
              <w:t>финансовых результатов и использования прибыли</w:t>
            </w: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729" w:type="pct"/>
          </w:tcPr>
          <w:p w:rsidR="007C65D1" w:rsidRPr="00B243E4" w:rsidRDefault="004F5D6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20" w:type="pct"/>
            <w:vMerge w:val="restart"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</w:rPr>
              <w:t xml:space="preserve">ОК 1, ОК </w:t>
            </w:r>
            <w:r>
              <w:rPr>
                <w:rFonts w:ascii="Times New Roman" w:eastAsia="Calibri" w:hAnsi="Times New Roman"/>
              </w:rPr>
              <w:t>3</w:t>
            </w:r>
            <w:r w:rsidRPr="00372F15">
              <w:rPr>
                <w:rFonts w:ascii="Times New Roman" w:eastAsia="Calibri" w:hAnsi="Times New Roman"/>
              </w:rPr>
              <w:t xml:space="preserve">, </w:t>
            </w:r>
            <w:r w:rsidRPr="00372F15">
              <w:rPr>
                <w:rFonts w:ascii="Times New Roman" w:eastAsia="Calibri" w:hAnsi="Times New Roman"/>
              </w:rPr>
              <w:br/>
              <w:t xml:space="preserve">ОК </w:t>
            </w:r>
            <w:r>
              <w:rPr>
                <w:rFonts w:ascii="Times New Roman" w:eastAsia="Calibri" w:hAnsi="Times New Roman"/>
              </w:rPr>
              <w:t>4</w:t>
            </w:r>
            <w:r w:rsidRPr="00372F15">
              <w:rPr>
                <w:rFonts w:ascii="Times New Roman" w:eastAsia="Calibri" w:hAnsi="Times New Roman"/>
              </w:rPr>
              <w:t xml:space="preserve">, ОК </w:t>
            </w:r>
            <w:r>
              <w:rPr>
                <w:rFonts w:ascii="Times New Roman" w:eastAsia="Calibri" w:hAnsi="Times New Roman"/>
              </w:rPr>
              <w:t>9</w:t>
            </w:r>
            <w:r w:rsidRPr="00372F15">
              <w:rPr>
                <w:rFonts w:ascii="Times New Roman" w:eastAsia="Calibri" w:hAnsi="Times New Roman"/>
              </w:rPr>
              <w:t xml:space="preserve">,    </w:t>
            </w:r>
            <w:r w:rsidRPr="00372F15">
              <w:rPr>
                <w:rFonts w:ascii="Times New Roman" w:eastAsia="Calibri" w:hAnsi="Times New Roman"/>
              </w:rPr>
              <w:br/>
              <w:t>ОК 11</w:t>
            </w: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spacing w:val="2"/>
              </w:rPr>
              <w:t>Бухгалтерский учёт финансового результата от продажи продукции. Состав и бухгалтерский учёт прочих доходов и расходов. Бухгалтерский учёт расчётов с бюджетом по налогу на прибыль</w:t>
            </w:r>
          </w:p>
        </w:tc>
        <w:tc>
          <w:tcPr>
            <w:tcW w:w="729" w:type="pct"/>
          </w:tcPr>
          <w:p w:rsidR="007C65D1" w:rsidRPr="00B243E4" w:rsidRDefault="00B243E4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B243E4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spacing w:val="2"/>
              </w:rPr>
              <w:t>Бухгалтерский учёт нераспределённой прибыли. Бухгалтерский учёт использования прибыли. Убытки отчётного года, источники их покрытия и порядок бухгалтерского учёта</w:t>
            </w:r>
          </w:p>
        </w:tc>
        <w:tc>
          <w:tcPr>
            <w:tcW w:w="729" w:type="pct"/>
          </w:tcPr>
          <w:p w:rsidR="007C65D1" w:rsidRPr="00B243E4" w:rsidRDefault="00B243E4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B243E4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:rsidR="007C65D1" w:rsidRPr="00372F15" w:rsidRDefault="00B243E4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4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2B0DD4" w:rsidP="00145A2A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/>
                <w:spacing w:val="2"/>
              </w:rPr>
            </w:pPr>
            <w:r>
              <w:rPr>
                <w:rFonts w:ascii="Times New Roman" w:eastAsia="Calibri" w:hAnsi="Times New Roman"/>
                <w:b/>
                <w:bCs/>
              </w:rPr>
              <w:t>2</w:t>
            </w:r>
            <w:r w:rsidR="00145A2A">
              <w:rPr>
                <w:rFonts w:ascii="Times New Roman" w:eastAsia="Calibri" w:hAnsi="Times New Roman"/>
                <w:b/>
                <w:bCs/>
              </w:rPr>
              <w:t>3</w:t>
            </w:r>
            <w:r w:rsidR="00E83366" w:rsidRPr="00372F15">
              <w:rPr>
                <w:rFonts w:ascii="Times New Roman" w:eastAsia="Calibri" w:hAnsi="Times New Roman"/>
                <w:b/>
                <w:bCs/>
              </w:rPr>
              <w:t xml:space="preserve">. </w:t>
            </w:r>
            <w:r w:rsidR="001D69AA">
              <w:rPr>
                <w:rFonts w:ascii="Times New Roman" w:eastAsia="Calibri" w:hAnsi="Times New Roman"/>
                <w:b/>
                <w:bCs/>
              </w:rPr>
              <w:t>Практическая работа</w:t>
            </w:r>
            <w:r w:rsidR="00E83366" w:rsidRPr="00372F15">
              <w:rPr>
                <w:rFonts w:ascii="Times New Roman" w:eastAsia="Calibri" w:hAnsi="Times New Roman"/>
                <w:bCs/>
              </w:rPr>
              <w:t>: «</w:t>
            </w:r>
            <w:r w:rsidR="00E83366" w:rsidRPr="00372F15">
              <w:rPr>
                <w:rFonts w:ascii="Times New Roman" w:eastAsia="Calibri" w:hAnsi="Times New Roman"/>
              </w:rPr>
              <w:t>Отражение на счетах бухгалтерского учета финансовых результатов»</w:t>
            </w:r>
          </w:p>
        </w:tc>
        <w:tc>
          <w:tcPr>
            <w:tcW w:w="729" w:type="pct"/>
          </w:tcPr>
          <w:p w:rsidR="00E83366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372F15" w:rsidRDefault="00E83366" w:rsidP="00145A2A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2</w:t>
            </w:r>
            <w:r w:rsidR="00145A2A">
              <w:rPr>
                <w:rFonts w:ascii="Times New Roman" w:eastAsia="Calibri" w:hAnsi="Times New Roman"/>
                <w:b/>
                <w:bCs/>
              </w:rPr>
              <w:t>4</w:t>
            </w:r>
            <w:r w:rsidRPr="00372F15">
              <w:rPr>
                <w:rFonts w:ascii="Times New Roman" w:eastAsia="Calibri" w:hAnsi="Times New Roman"/>
                <w:b/>
                <w:bCs/>
              </w:rPr>
              <w:t xml:space="preserve">. </w:t>
            </w:r>
            <w:r w:rsidR="001D69AA">
              <w:rPr>
                <w:rFonts w:ascii="Times New Roman" w:eastAsia="Calibri" w:hAnsi="Times New Roman"/>
                <w:b/>
                <w:bCs/>
              </w:rPr>
              <w:t>Практическая работа</w:t>
            </w:r>
            <w:r w:rsidRPr="00372F15">
              <w:rPr>
                <w:rFonts w:ascii="Times New Roman" w:eastAsia="Calibri" w:hAnsi="Times New Roman"/>
                <w:bCs/>
              </w:rPr>
              <w:t>: «</w:t>
            </w:r>
            <w:r w:rsidRPr="00372F15">
              <w:rPr>
                <w:rFonts w:ascii="Times New Roman" w:eastAsia="Calibri" w:hAnsi="Times New Roman"/>
              </w:rPr>
              <w:t>Отражение в учете использования нераспределенной прибыли и ее использование»</w:t>
            </w:r>
          </w:p>
        </w:tc>
        <w:tc>
          <w:tcPr>
            <w:tcW w:w="729" w:type="pct"/>
          </w:tcPr>
          <w:p w:rsidR="00E83366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145A2A">
        <w:trPr>
          <w:trHeight w:val="20"/>
        </w:trPr>
        <w:tc>
          <w:tcPr>
            <w:tcW w:w="661" w:type="pct"/>
            <w:vMerge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E83366" w:rsidRPr="001D69AA" w:rsidRDefault="00E83366" w:rsidP="008E4B92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/>
                <w:spacing w:val="2"/>
              </w:rPr>
            </w:pPr>
            <w:r w:rsidRPr="001D69AA">
              <w:rPr>
                <w:rFonts w:ascii="Times New Roman" w:eastAsia="Calibri" w:hAnsi="Times New Roman"/>
                <w:b/>
                <w:bCs/>
              </w:rPr>
              <w:t>Самостоятельная работа обучающихся</w:t>
            </w:r>
            <w:r w:rsidRPr="001D69AA">
              <w:rPr>
                <w:rFonts w:ascii="Times New Roman" w:eastAsia="Calibri" w:hAnsi="Times New Roman"/>
                <w:bCs/>
              </w:rPr>
              <w:t xml:space="preserve">: </w:t>
            </w:r>
            <w:r w:rsidRPr="001D69AA">
              <w:rPr>
                <w:rFonts w:ascii="Times New Roman" w:eastAsia="Calibri" w:hAnsi="Times New Roman"/>
                <w:spacing w:val="2"/>
              </w:rPr>
              <w:t xml:space="preserve">изучение конспекта лекций </w:t>
            </w:r>
            <w:r w:rsidRPr="001D69AA">
              <w:rPr>
                <w:rFonts w:ascii="Times New Roman" w:eastAsia="Calibri" w:hAnsi="Times New Roman"/>
                <w:bCs/>
              </w:rPr>
              <w:t>и учебных изданий; решение ситуационных заданий по бухгалтерскому учёту операций, связанных с ведением субсчетов к счетам 90 «Продажи» и 91 «Прочие доходы и расходы», налогообложением и распределением прибыли</w:t>
            </w:r>
          </w:p>
        </w:tc>
        <w:tc>
          <w:tcPr>
            <w:tcW w:w="729" w:type="pct"/>
          </w:tcPr>
          <w:p w:rsidR="00E83366" w:rsidRPr="00372F15" w:rsidRDefault="00145A2A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  <w:tc>
          <w:tcPr>
            <w:tcW w:w="620" w:type="pct"/>
            <w:vMerge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 w:val="restart"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Тема 2.8.</w:t>
            </w:r>
            <w:r w:rsidRPr="00372F15">
              <w:rPr>
                <w:rFonts w:ascii="Times New Roman" w:eastAsia="Calibri" w:hAnsi="Times New Roman"/>
                <w:b/>
              </w:rPr>
              <w:t xml:space="preserve"> Бухгалтерская отчётность</w:t>
            </w: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729" w:type="pct"/>
          </w:tcPr>
          <w:p w:rsidR="007C65D1" w:rsidRPr="00B243E4" w:rsidRDefault="00B243E4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B243E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20" w:type="pct"/>
            <w:vMerge w:val="restart"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</w:rPr>
              <w:t xml:space="preserve">ОК 1, ОК </w:t>
            </w:r>
            <w:r>
              <w:rPr>
                <w:rFonts w:ascii="Times New Roman" w:eastAsia="Calibri" w:hAnsi="Times New Roman"/>
              </w:rPr>
              <w:t>3</w:t>
            </w:r>
            <w:r w:rsidRPr="00372F15">
              <w:rPr>
                <w:rFonts w:ascii="Times New Roman" w:eastAsia="Calibri" w:hAnsi="Times New Roman"/>
              </w:rPr>
              <w:t xml:space="preserve">, </w:t>
            </w:r>
            <w:r w:rsidRPr="00372F15">
              <w:rPr>
                <w:rFonts w:ascii="Times New Roman" w:eastAsia="Calibri" w:hAnsi="Times New Roman"/>
              </w:rPr>
              <w:br/>
              <w:t xml:space="preserve">ОК </w:t>
            </w:r>
            <w:r>
              <w:rPr>
                <w:rFonts w:ascii="Times New Roman" w:eastAsia="Calibri" w:hAnsi="Times New Roman"/>
              </w:rPr>
              <w:t>4</w:t>
            </w:r>
            <w:r w:rsidRPr="00372F15">
              <w:rPr>
                <w:rFonts w:ascii="Times New Roman" w:eastAsia="Calibri" w:hAnsi="Times New Roman"/>
              </w:rPr>
              <w:t xml:space="preserve">, ОК </w:t>
            </w:r>
            <w:r>
              <w:rPr>
                <w:rFonts w:ascii="Times New Roman" w:eastAsia="Calibri" w:hAnsi="Times New Roman"/>
              </w:rPr>
              <w:t>9</w:t>
            </w:r>
            <w:r w:rsidRPr="00372F15">
              <w:rPr>
                <w:rFonts w:ascii="Times New Roman" w:eastAsia="Calibri" w:hAnsi="Times New Roman"/>
              </w:rPr>
              <w:t xml:space="preserve">,    </w:t>
            </w:r>
            <w:r w:rsidRPr="00372F15">
              <w:rPr>
                <w:rFonts w:ascii="Times New Roman" w:eastAsia="Calibri" w:hAnsi="Times New Roman"/>
              </w:rPr>
              <w:br/>
              <w:t>ОК 11</w:t>
            </w: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spacing w:val="2"/>
              </w:rPr>
              <w:t>Состав бухгалтерской отчётности и общие требования к ней. Сроки предоставления бухгалтерской отчётности</w:t>
            </w:r>
          </w:p>
        </w:tc>
        <w:tc>
          <w:tcPr>
            <w:tcW w:w="729" w:type="pct"/>
          </w:tcPr>
          <w:p w:rsidR="007C65D1" w:rsidRPr="00B243E4" w:rsidRDefault="00B243E4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B243E4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spacing w:val="2"/>
              </w:rPr>
              <w:t>Содержание и структура бухгалтерского баланса, отчёта о финансовых результатах. Приложение к бухгалтерскому балансу и отчёту о финансовых результатах</w:t>
            </w:r>
          </w:p>
        </w:tc>
        <w:tc>
          <w:tcPr>
            <w:tcW w:w="729" w:type="pct"/>
          </w:tcPr>
          <w:p w:rsidR="007C65D1" w:rsidRPr="00B243E4" w:rsidRDefault="00B243E4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B243E4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spacing w:val="2"/>
              </w:rPr>
              <w:t>Содержание пояснительной записки к бухгалтерскому балансу и отчёту о финансовых результатах</w:t>
            </w:r>
          </w:p>
        </w:tc>
        <w:tc>
          <w:tcPr>
            <w:tcW w:w="729" w:type="pct"/>
          </w:tcPr>
          <w:p w:rsidR="007C65D1" w:rsidRPr="00B243E4" w:rsidRDefault="00B243E4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 w:rsidRPr="00B243E4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7C65D1" w:rsidRPr="00372F15" w:rsidTr="00145A2A">
        <w:trPr>
          <w:trHeight w:val="20"/>
        </w:trPr>
        <w:tc>
          <w:tcPr>
            <w:tcW w:w="661" w:type="pct"/>
            <w:vMerge/>
          </w:tcPr>
          <w:p w:rsidR="007C65D1" w:rsidRPr="00372F15" w:rsidRDefault="007C65D1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7C65D1" w:rsidRPr="00372F15" w:rsidRDefault="007C65D1" w:rsidP="008E4B92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/>
                <w:spacing w:val="2"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:rsidR="007C65D1" w:rsidRPr="00372F15" w:rsidRDefault="00B243E4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6</w:t>
            </w:r>
          </w:p>
        </w:tc>
        <w:tc>
          <w:tcPr>
            <w:tcW w:w="620" w:type="pct"/>
            <w:vMerge/>
          </w:tcPr>
          <w:p w:rsidR="007C65D1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145A2A" w:rsidRPr="00372F15" w:rsidTr="00145A2A">
        <w:trPr>
          <w:trHeight w:val="20"/>
        </w:trPr>
        <w:tc>
          <w:tcPr>
            <w:tcW w:w="661" w:type="pct"/>
            <w:vMerge/>
          </w:tcPr>
          <w:p w:rsidR="00145A2A" w:rsidRPr="00372F15" w:rsidRDefault="00145A2A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145A2A" w:rsidRPr="00372F15" w:rsidRDefault="00145A2A" w:rsidP="00145A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25</w:t>
            </w:r>
            <w:r w:rsidRPr="00372F15">
              <w:rPr>
                <w:rFonts w:ascii="Times New Roman" w:eastAsia="Calibri" w:hAnsi="Times New Roman"/>
                <w:b/>
                <w:bCs/>
              </w:rPr>
              <w:t xml:space="preserve">. </w:t>
            </w:r>
            <w:r w:rsidR="001D69AA">
              <w:rPr>
                <w:rFonts w:ascii="Times New Roman" w:eastAsia="Calibri" w:hAnsi="Times New Roman"/>
                <w:b/>
                <w:bCs/>
              </w:rPr>
              <w:t>Практическая работа</w:t>
            </w:r>
            <w:r w:rsidRPr="00372F15">
              <w:rPr>
                <w:rFonts w:ascii="Times New Roman" w:eastAsia="Calibri" w:hAnsi="Times New Roman"/>
                <w:bCs/>
              </w:rPr>
              <w:t>: «</w:t>
            </w:r>
            <w:r w:rsidRPr="00372F15">
              <w:rPr>
                <w:rFonts w:ascii="Times New Roman" w:eastAsia="Calibri" w:hAnsi="Times New Roman"/>
                <w:spacing w:val="2"/>
              </w:rPr>
              <w:t>Заполнение бухгалтерского баланса»</w:t>
            </w:r>
          </w:p>
        </w:tc>
        <w:tc>
          <w:tcPr>
            <w:tcW w:w="729" w:type="pct"/>
          </w:tcPr>
          <w:p w:rsidR="00145A2A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  <w:vMerge/>
          </w:tcPr>
          <w:p w:rsidR="00145A2A" w:rsidRPr="00372F15" w:rsidRDefault="00145A2A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145A2A" w:rsidRPr="00372F15" w:rsidTr="00145A2A">
        <w:trPr>
          <w:trHeight w:val="20"/>
        </w:trPr>
        <w:tc>
          <w:tcPr>
            <w:tcW w:w="661" w:type="pct"/>
            <w:vMerge/>
          </w:tcPr>
          <w:p w:rsidR="00145A2A" w:rsidRPr="00372F15" w:rsidRDefault="00145A2A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145A2A" w:rsidRDefault="00145A2A" w:rsidP="00145A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26</w:t>
            </w:r>
            <w:r w:rsidRPr="00372F15">
              <w:rPr>
                <w:rFonts w:ascii="Times New Roman" w:eastAsia="Calibri" w:hAnsi="Times New Roman"/>
                <w:b/>
                <w:bCs/>
              </w:rPr>
              <w:t xml:space="preserve">. </w:t>
            </w:r>
            <w:r w:rsidR="001D69AA">
              <w:rPr>
                <w:rFonts w:ascii="Times New Roman" w:eastAsia="Calibri" w:hAnsi="Times New Roman"/>
                <w:b/>
                <w:bCs/>
              </w:rPr>
              <w:t>Практическая работа</w:t>
            </w:r>
            <w:r w:rsidRPr="00372F15">
              <w:rPr>
                <w:rFonts w:ascii="Times New Roman" w:eastAsia="Calibri" w:hAnsi="Times New Roman"/>
                <w:bCs/>
              </w:rPr>
              <w:t>: «</w:t>
            </w:r>
            <w:r w:rsidRPr="00372F15">
              <w:rPr>
                <w:rFonts w:ascii="Times New Roman" w:eastAsia="Calibri" w:hAnsi="Times New Roman"/>
                <w:spacing w:val="2"/>
              </w:rPr>
              <w:t>Заполнение бухгалтерского баланса»</w:t>
            </w:r>
          </w:p>
        </w:tc>
        <w:tc>
          <w:tcPr>
            <w:tcW w:w="729" w:type="pct"/>
          </w:tcPr>
          <w:p w:rsidR="00145A2A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</w:tcPr>
          <w:p w:rsidR="00145A2A" w:rsidRPr="00372F15" w:rsidRDefault="00145A2A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145A2A" w:rsidRPr="00372F15" w:rsidTr="00145A2A">
        <w:trPr>
          <w:trHeight w:val="20"/>
        </w:trPr>
        <w:tc>
          <w:tcPr>
            <w:tcW w:w="661" w:type="pct"/>
            <w:vMerge/>
          </w:tcPr>
          <w:p w:rsidR="00145A2A" w:rsidRPr="00372F15" w:rsidRDefault="00145A2A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90" w:type="pct"/>
          </w:tcPr>
          <w:p w:rsidR="00145A2A" w:rsidRDefault="00145A2A" w:rsidP="00145A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27</w:t>
            </w:r>
            <w:r w:rsidRPr="00372F15">
              <w:rPr>
                <w:rFonts w:ascii="Times New Roman" w:eastAsia="Calibri" w:hAnsi="Times New Roman"/>
                <w:b/>
                <w:bCs/>
              </w:rPr>
              <w:t xml:space="preserve">. </w:t>
            </w:r>
            <w:r w:rsidR="001D69AA">
              <w:rPr>
                <w:rFonts w:ascii="Times New Roman" w:eastAsia="Calibri" w:hAnsi="Times New Roman"/>
                <w:b/>
                <w:bCs/>
              </w:rPr>
              <w:t>Практическая работа</w:t>
            </w:r>
            <w:r w:rsidRPr="00372F15">
              <w:rPr>
                <w:rFonts w:ascii="Times New Roman" w:eastAsia="Calibri" w:hAnsi="Times New Roman"/>
                <w:bCs/>
              </w:rPr>
              <w:t>: «</w:t>
            </w:r>
            <w:r w:rsidRPr="00372F15">
              <w:rPr>
                <w:rFonts w:ascii="Times New Roman" w:eastAsia="Calibri" w:hAnsi="Times New Roman"/>
                <w:spacing w:val="2"/>
              </w:rPr>
              <w:t>Заполнение отчёта о финансовых результатах»</w:t>
            </w:r>
          </w:p>
        </w:tc>
        <w:tc>
          <w:tcPr>
            <w:tcW w:w="729" w:type="pct"/>
          </w:tcPr>
          <w:p w:rsidR="00145A2A" w:rsidRPr="00372F15" w:rsidRDefault="007C65D1" w:rsidP="008E4B9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620" w:type="pct"/>
          </w:tcPr>
          <w:p w:rsidR="00145A2A" w:rsidRPr="00372F15" w:rsidRDefault="00145A2A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8E4B92" w:rsidRPr="00372F15" w:rsidTr="00145A2A">
        <w:trPr>
          <w:trHeight w:val="20"/>
        </w:trPr>
        <w:tc>
          <w:tcPr>
            <w:tcW w:w="3651" w:type="pct"/>
            <w:gridSpan w:val="2"/>
          </w:tcPr>
          <w:p w:rsidR="008E4B92" w:rsidRPr="00372F15" w:rsidRDefault="008E4B92" w:rsidP="008E4B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Консультации</w:t>
            </w:r>
          </w:p>
        </w:tc>
        <w:tc>
          <w:tcPr>
            <w:tcW w:w="729" w:type="pct"/>
          </w:tcPr>
          <w:p w:rsidR="008E4B92" w:rsidRPr="00372F15" w:rsidRDefault="008E4B92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  <w:tc>
          <w:tcPr>
            <w:tcW w:w="620" w:type="pct"/>
          </w:tcPr>
          <w:p w:rsidR="008E4B92" w:rsidRPr="00372F15" w:rsidRDefault="008E4B92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83366" w:rsidRPr="00372F15" w:rsidTr="008E4B92">
        <w:tc>
          <w:tcPr>
            <w:tcW w:w="3651" w:type="pct"/>
            <w:gridSpan w:val="2"/>
          </w:tcPr>
          <w:p w:rsidR="00E83366" w:rsidRPr="00372F15" w:rsidRDefault="00E83366" w:rsidP="008E4B92">
            <w:pPr>
              <w:suppressAutoHyphens/>
              <w:spacing w:after="0"/>
              <w:rPr>
                <w:rFonts w:ascii="Times New Roman" w:eastAsia="Calibri" w:hAnsi="Times New Roman"/>
                <w:b/>
              </w:rPr>
            </w:pPr>
            <w:r w:rsidRPr="00372F15">
              <w:rPr>
                <w:rFonts w:ascii="Times New Roman" w:eastAsia="Calibri" w:hAnsi="Times New Roman"/>
                <w:b/>
              </w:rPr>
              <w:t>Промежуточная аттестация</w:t>
            </w:r>
          </w:p>
        </w:tc>
        <w:tc>
          <w:tcPr>
            <w:tcW w:w="729" w:type="pct"/>
          </w:tcPr>
          <w:p w:rsidR="00E83366" w:rsidRPr="00372F15" w:rsidRDefault="008E4B92" w:rsidP="008E4B92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3</w:t>
            </w:r>
          </w:p>
        </w:tc>
        <w:tc>
          <w:tcPr>
            <w:tcW w:w="620" w:type="pct"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i/>
              </w:rPr>
            </w:pPr>
          </w:p>
        </w:tc>
      </w:tr>
      <w:tr w:rsidR="00E83366" w:rsidRPr="00372F15" w:rsidTr="008E4B92">
        <w:trPr>
          <w:trHeight w:val="20"/>
        </w:trPr>
        <w:tc>
          <w:tcPr>
            <w:tcW w:w="3651" w:type="pct"/>
            <w:gridSpan w:val="2"/>
          </w:tcPr>
          <w:p w:rsidR="00E83366" w:rsidRPr="00372F15" w:rsidRDefault="00E83366" w:rsidP="008E4B92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 w:rsidRPr="00372F15">
              <w:rPr>
                <w:rFonts w:ascii="Times New Roman" w:eastAsia="Calibri" w:hAnsi="Times New Roman"/>
                <w:b/>
                <w:bCs/>
              </w:rPr>
              <w:t>Всего:</w:t>
            </w:r>
          </w:p>
        </w:tc>
        <w:tc>
          <w:tcPr>
            <w:tcW w:w="729" w:type="pct"/>
          </w:tcPr>
          <w:p w:rsidR="00E83366" w:rsidRPr="00372F15" w:rsidRDefault="008E4B92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133</w:t>
            </w:r>
          </w:p>
        </w:tc>
        <w:tc>
          <w:tcPr>
            <w:tcW w:w="620" w:type="pct"/>
          </w:tcPr>
          <w:p w:rsidR="00E83366" w:rsidRPr="00372F15" w:rsidRDefault="00E83366" w:rsidP="008E4B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</w:rPr>
            </w:pPr>
          </w:p>
        </w:tc>
      </w:tr>
    </w:tbl>
    <w:p w:rsidR="00E83366" w:rsidRPr="00372F15" w:rsidRDefault="00E83366" w:rsidP="00E83366">
      <w:pPr>
        <w:rPr>
          <w:rFonts w:ascii="Times New Roman" w:eastAsia="Calibri" w:hAnsi="Times New Roman"/>
          <w:b/>
          <w:bCs/>
          <w:i/>
        </w:rPr>
      </w:pPr>
    </w:p>
    <w:p w:rsidR="00E83366" w:rsidRPr="00372F15" w:rsidRDefault="00E83366" w:rsidP="00E83366">
      <w:pPr>
        <w:ind w:firstLine="709"/>
        <w:rPr>
          <w:rFonts w:ascii="Times New Roman" w:eastAsia="Calibri" w:hAnsi="Times New Roman"/>
          <w:i/>
        </w:rPr>
        <w:sectPr w:rsidR="00E83366" w:rsidRPr="00372F15" w:rsidSect="008E4B9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E83366" w:rsidRPr="00372F15" w:rsidRDefault="00E83366" w:rsidP="003B5C14">
      <w:pPr>
        <w:spacing w:after="0" w:line="240" w:lineRule="auto"/>
        <w:ind w:firstLine="624"/>
        <w:jc w:val="center"/>
        <w:outlineLvl w:val="0"/>
        <w:rPr>
          <w:rFonts w:ascii="Times New Roman" w:eastAsia="Calibri" w:hAnsi="Times New Roman"/>
          <w:b/>
          <w:bCs/>
        </w:rPr>
      </w:pPr>
      <w:r w:rsidRPr="00372F15">
        <w:rPr>
          <w:rFonts w:ascii="Times New Roman" w:eastAsia="Calibri" w:hAnsi="Times New Roman"/>
          <w:b/>
          <w:bCs/>
        </w:rPr>
        <w:lastRenderedPageBreak/>
        <w:t>3. УСЛОВИЯ РЕАЛИЗАЦИИ ПРОГРАММЫ УЧЕБНОЙ ДИСЦИПЛИНЫ</w:t>
      </w:r>
    </w:p>
    <w:p w:rsidR="00E83366" w:rsidRPr="001944A3" w:rsidRDefault="00E83366" w:rsidP="003B5C14">
      <w:pPr>
        <w:suppressAutoHyphens/>
        <w:spacing w:after="0" w:line="240" w:lineRule="auto"/>
        <w:ind w:firstLine="624"/>
        <w:jc w:val="both"/>
        <w:rPr>
          <w:rFonts w:ascii="Times New Roman" w:hAnsi="Times New Roman"/>
          <w:bCs/>
        </w:rPr>
      </w:pPr>
      <w:r w:rsidRPr="001944A3">
        <w:rPr>
          <w:rFonts w:ascii="Times New Roman" w:hAnsi="Times New Roman"/>
          <w:bCs/>
        </w:rPr>
        <w:t>3.1. Для реализации программы учебной дисциплины  предусмотрены специальные помещения:</w:t>
      </w:r>
    </w:p>
    <w:p w:rsidR="00E83366" w:rsidRPr="001944A3" w:rsidRDefault="00E83366" w:rsidP="003B5C14">
      <w:pPr>
        <w:suppressAutoHyphens/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Кабинет экономико-финансовых дисциплин и бухгалтерского учета</w:t>
      </w:r>
      <w:r w:rsidRPr="001944A3">
        <w:rPr>
          <w:rFonts w:ascii="Times New Roman" w:hAnsi="Times New Roman"/>
          <w:lang w:eastAsia="en-US"/>
        </w:rPr>
        <w:t xml:space="preserve">, оснащенный </w:t>
      </w:r>
      <w:r w:rsidRPr="00A63277">
        <w:rPr>
          <w:rFonts w:ascii="Times New Roman" w:hAnsi="Times New Roman"/>
          <w:lang w:eastAsia="en-US"/>
        </w:rPr>
        <w:t>в соответствии с п.6.1.2.1 Примерной программы по специальности 38.02.07 Банковское дело.</w:t>
      </w:r>
    </w:p>
    <w:p w:rsidR="00E83366" w:rsidRPr="00372F15" w:rsidRDefault="00E83366" w:rsidP="003B5C14">
      <w:pPr>
        <w:suppressAutoHyphens/>
        <w:spacing w:after="0" w:line="240" w:lineRule="auto"/>
        <w:ind w:firstLine="624"/>
        <w:jc w:val="both"/>
        <w:outlineLvl w:val="0"/>
        <w:rPr>
          <w:rFonts w:ascii="Times New Roman" w:eastAsia="Calibri" w:hAnsi="Times New Roman"/>
          <w:b/>
          <w:bCs/>
        </w:rPr>
      </w:pPr>
    </w:p>
    <w:p w:rsidR="00E83366" w:rsidRPr="00372F15" w:rsidRDefault="00E83366" w:rsidP="003B5C14">
      <w:pPr>
        <w:suppressAutoHyphens/>
        <w:spacing w:after="0" w:line="240" w:lineRule="auto"/>
        <w:ind w:firstLine="624"/>
        <w:jc w:val="both"/>
        <w:outlineLvl w:val="0"/>
        <w:rPr>
          <w:rFonts w:ascii="Times New Roman" w:eastAsia="Calibri" w:hAnsi="Times New Roman"/>
          <w:b/>
          <w:bCs/>
        </w:rPr>
      </w:pPr>
      <w:r w:rsidRPr="00372F15">
        <w:rPr>
          <w:rFonts w:ascii="Times New Roman" w:eastAsia="Calibri" w:hAnsi="Times New Roman"/>
          <w:b/>
          <w:bCs/>
        </w:rPr>
        <w:t>3.2. Информационное обеспечение реализации программы</w:t>
      </w:r>
    </w:p>
    <w:p w:rsidR="00E83366" w:rsidRPr="006766F6" w:rsidRDefault="00E83366" w:rsidP="003B5C14">
      <w:pPr>
        <w:spacing w:after="0" w:line="240" w:lineRule="auto"/>
        <w:ind w:firstLine="624"/>
        <w:contextualSpacing/>
        <w:jc w:val="both"/>
        <w:rPr>
          <w:rFonts w:ascii="Times New Roman" w:hAnsi="Times New Roman"/>
          <w:sz w:val="24"/>
          <w:szCs w:val="24"/>
        </w:rPr>
      </w:pPr>
      <w:r w:rsidRPr="006766F6">
        <w:rPr>
          <w:rFonts w:ascii="Times New Roman" w:hAnsi="Times New Roman"/>
          <w:sz w:val="24"/>
          <w:szCs w:val="24"/>
        </w:rPr>
        <w:t>В качестве основной литературы</w:t>
      </w:r>
      <w:r>
        <w:rPr>
          <w:rFonts w:ascii="Times New Roman" w:hAnsi="Times New Roman"/>
          <w:sz w:val="24"/>
          <w:szCs w:val="24"/>
        </w:rPr>
        <w:t xml:space="preserve"> для реализации программы дисциплины </w:t>
      </w:r>
      <w:r w:rsidRPr="006766F6">
        <w:rPr>
          <w:rFonts w:ascii="Times New Roman" w:hAnsi="Times New Roman"/>
          <w:sz w:val="24"/>
          <w:szCs w:val="24"/>
        </w:rPr>
        <w:t xml:space="preserve">образовательная организация использует учебники, учебные пособия, предусмотренные </w:t>
      </w:r>
      <w:r>
        <w:rPr>
          <w:rFonts w:ascii="Times New Roman" w:hAnsi="Times New Roman"/>
          <w:sz w:val="24"/>
          <w:szCs w:val="24"/>
        </w:rPr>
        <w:t xml:space="preserve">данной </w:t>
      </w:r>
      <w:r w:rsidRPr="006766F6">
        <w:rPr>
          <w:rFonts w:ascii="Times New Roman" w:hAnsi="Times New Roman"/>
          <w:sz w:val="24"/>
          <w:szCs w:val="24"/>
        </w:rPr>
        <w:t>ПООП.</w:t>
      </w:r>
    </w:p>
    <w:p w:rsidR="00E83366" w:rsidRDefault="00E83366" w:rsidP="003B5C14">
      <w:pPr>
        <w:spacing w:after="0" w:line="240" w:lineRule="auto"/>
        <w:ind w:firstLine="624"/>
        <w:contextualSpacing/>
        <w:jc w:val="both"/>
        <w:rPr>
          <w:rFonts w:ascii="Times New Roman" w:hAnsi="Times New Roman"/>
          <w:sz w:val="24"/>
          <w:szCs w:val="24"/>
        </w:rPr>
      </w:pPr>
      <w:r w:rsidRPr="006766F6">
        <w:rPr>
          <w:rFonts w:ascii="Times New Roman" w:hAnsi="Times New Roman"/>
          <w:sz w:val="24"/>
          <w:szCs w:val="24"/>
        </w:rPr>
        <w:t xml:space="preserve">Библиотечный фонд образовательной организации укомплектован печатными изданиями и (или) электронными изданиями из расчета </w:t>
      </w:r>
      <w:r>
        <w:rPr>
          <w:rFonts w:ascii="Times New Roman" w:hAnsi="Times New Roman"/>
          <w:sz w:val="24"/>
          <w:szCs w:val="24"/>
        </w:rPr>
        <w:t xml:space="preserve">как минимум </w:t>
      </w:r>
      <w:r w:rsidRPr="006766F6">
        <w:rPr>
          <w:rFonts w:ascii="Times New Roman" w:hAnsi="Times New Roman"/>
          <w:sz w:val="24"/>
          <w:szCs w:val="24"/>
        </w:rPr>
        <w:t>одно печатное изда</w:t>
      </w:r>
      <w:r>
        <w:rPr>
          <w:rFonts w:ascii="Times New Roman" w:hAnsi="Times New Roman"/>
          <w:sz w:val="24"/>
          <w:szCs w:val="24"/>
        </w:rPr>
        <w:t>ние и (или) электронное издание из предложенных печатных и электронных изданий.</w:t>
      </w:r>
    </w:p>
    <w:p w:rsidR="00E83366" w:rsidRPr="006766F6" w:rsidRDefault="00E83366" w:rsidP="003B5C14">
      <w:pPr>
        <w:spacing w:after="0" w:line="240" w:lineRule="auto"/>
        <w:ind w:firstLine="62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источники</w:t>
      </w:r>
    </w:p>
    <w:p w:rsidR="00E83366" w:rsidRPr="00372F15" w:rsidRDefault="00E83366" w:rsidP="003B5C14">
      <w:pPr>
        <w:spacing w:after="0" w:line="240" w:lineRule="auto"/>
        <w:ind w:firstLine="624"/>
        <w:contextualSpacing/>
        <w:jc w:val="both"/>
        <w:rPr>
          <w:rFonts w:ascii="Times New Roman" w:eastAsia="Calibri" w:hAnsi="Times New Roman"/>
        </w:rPr>
      </w:pPr>
    </w:p>
    <w:p w:rsidR="00E83366" w:rsidRPr="003B5C14" w:rsidRDefault="00E83366" w:rsidP="003B5C14">
      <w:pPr>
        <w:spacing w:after="0" w:line="240" w:lineRule="auto"/>
        <w:ind w:firstLine="624"/>
        <w:contextualSpacing/>
        <w:jc w:val="both"/>
        <w:outlineLvl w:val="0"/>
        <w:rPr>
          <w:rFonts w:ascii="Times New Roman" w:eastAsia="Calibri" w:hAnsi="Times New Roman"/>
          <w:b/>
          <w:sz w:val="24"/>
          <w:szCs w:val="24"/>
        </w:rPr>
      </w:pPr>
      <w:r w:rsidRPr="003B5C14">
        <w:rPr>
          <w:rFonts w:ascii="Times New Roman" w:eastAsia="Calibri" w:hAnsi="Times New Roman"/>
          <w:b/>
          <w:sz w:val="24"/>
          <w:szCs w:val="24"/>
        </w:rPr>
        <w:t>3.2.1. Печатные издания</w:t>
      </w:r>
    </w:p>
    <w:p w:rsidR="003B5C14" w:rsidRPr="003B5C14" w:rsidRDefault="003B5C14" w:rsidP="003B5C1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2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B5C14">
        <w:rPr>
          <w:rFonts w:ascii="Times New Roman" w:eastAsia="Calibri" w:hAnsi="Times New Roman"/>
          <w:sz w:val="24"/>
          <w:szCs w:val="24"/>
          <w:lang w:eastAsia="en-US"/>
        </w:rPr>
        <w:t>Конституция Российской Федерации от 12.12.1993 (действующая редакция);</w:t>
      </w:r>
    </w:p>
    <w:p w:rsidR="003B5C14" w:rsidRPr="003B5C14" w:rsidRDefault="003B5C14" w:rsidP="003B5C1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2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B5C14">
        <w:rPr>
          <w:rFonts w:ascii="Times New Roman" w:eastAsia="Calibri" w:hAnsi="Times New Roman"/>
          <w:sz w:val="24"/>
          <w:szCs w:val="24"/>
          <w:lang w:eastAsia="en-US"/>
        </w:rPr>
        <w:t>Бюджетный кодекс Российской Федерации от 31.07.1998 N 145-ФЗ (действующая редакция);</w:t>
      </w:r>
    </w:p>
    <w:p w:rsidR="003B5C14" w:rsidRPr="003B5C14" w:rsidRDefault="003B5C14" w:rsidP="003B5C1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2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B5C14">
        <w:rPr>
          <w:rFonts w:ascii="Times New Roman" w:eastAsia="Calibri" w:hAnsi="Times New Roman"/>
          <w:sz w:val="24"/>
          <w:szCs w:val="24"/>
          <w:lang w:eastAsia="en-US"/>
        </w:rPr>
        <w:t>Гражданский кодекс Российской Федерации в 4 частях (действующая редакция);</w:t>
      </w:r>
    </w:p>
    <w:p w:rsidR="003B5C14" w:rsidRPr="003B5C14" w:rsidRDefault="003B5C14" w:rsidP="003B5C1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2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B5C14">
        <w:rPr>
          <w:rFonts w:ascii="Times New Roman" w:eastAsia="Calibri" w:hAnsi="Times New Roman"/>
          <w:sz w:val="24"/>
          <w:szCs w:val="24"/>
          <w:lang w:eastAsia="en-US"/>
        </w:rPr>
        <w:t xml:space="preserve">Кодекс Российской Федерации об административных правонарушениях  от 30.12.2001 </w:t>
      </w:r>
      <w:r>
        <w:rPr>
          <w:rFonts w:ascii="Times New Roman" w:eastAsia="Calibri" w:hAnsi="Times New Roman"/>
          <w:sz w:val="24"/>
          <w:szCs w:val="24"/>
          <w:lang w:eastAsia="en-US"/>
        </w:rPr>
        <w:t>№</w:t>
      </w:r>
      <w:r w:rsidRPr="003B5C14">
        <w:rPr>
          <w:rFonts w:ascii="Times New Roman" w:eastAsia="Calibri" w:hAnsi="Times New Roman"/>
          <w:sz w:val="24"/>
          <w:szCs w:val="24"/>
          <w:lang w:eastAsia="en-US"/>
        </w:rPr>
        <w:t xml:space="preserve"> 195-ФЗ (действующая редакция);</w:t>
      </w:r>
    </w:p>
    <w:p w:rsidR="003B5C14" w:rsidRPr="00747563" w:rsidRDefault="003B5C14" w:rsidP="003B5C1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2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47563">
        <w:rPr>
          <w:rFonts w:ascii="Times New Roman" w:eastAsia="Calibri" w:hAnsi="Times New Roman"/>
          <w:sz w:val="24"/>
          <w:szCs w:val="24"/>
          <w:lang w:eastAsia="en-US"/>
        </w:rPr>
        <w:t>Налоговый кодекс Российской Федерации в 2 частях (действующая редакция);</w:t>
      </w:r>
    </w:p>
    <w:p w:rsidR="003B5C14" w:rsidRPr="00747563" w:rsidRDefault="003B5C14" w:rsidP="003B5C1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2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47563">
        <w:rPr>
          <w:rFonts w:ascii="Times New Roman" w:eastAsia="Calibri" w:hAnsi="Times New Roman"/>
          <w:sz w:val="24"/>
          <w:szCs w:val="24"/>
          <w:lang w:eastAsia="en-US"/>
        </w:rPr>
        <w:t>Таможенный кодекс Таможенного союза  (действующая редакция);</w:t>
      </w:r>
    </w:p>
    <w:p w:rsidR="003B5C14" w:rsidRPr="00747563" w:rsidRDefault="003B5C14" w:rsidP="003B5C1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2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47563">
        <w:rPr>
          <w:rFonts w:ascii="Times New Roman" w:eastAsia="Calibri" w:hAnsi="Times New Roman"/>
          <w:sz w:val="24"/>
          <w:szCs w:val="24"/>
          <w:lang w:eastAsia="en-US"/>
        </w:rPr>
        <w:t>Трудовой кодекс Российской Федерации от 30.12.2001  N 197-ФЗ (действующая редакция);</w:t>
      </w:r>
    </w:p>
    <w:p w:rsidR="003B5C14" w:rsidRPr="00747563" w:rsidRDefault="003B5C14" w:rsidP="003B5C1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2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47563">
        <w:rPr>
          <w:rFonts w:ascii="Times New Roman" w:eastAsia="Calibri" w:hAnsi="Times New Roman"/>
          <w:sz w:val="24"/>
          <w:szCs w:val="24"/>
          <w:lang w:eastAsia="en-US"/>
        </w:rPr>
        <w:t>Уголовный кодекс Российской Федерации от 13.06.1996 N 63-ФЗ (действующая редакция);</w:t>
      </w:r>
    </w:p>
    <w:p w:rsidR="003B5C14" w:rsidRPr="00747563" w:rsidRDefault="003B5C14" w:rsidP="003B5C1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24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747563">
        <w:rPr>
          <w:rFonts w:ascii="Times New Roman" w:eastAsia="Calibri" w:hAnsi="Times New Roman"/>
          <w:sz w:val="24"/>
          <w:szCs w:val="24"/>
        </w:rPr>
        <w:t>Богаченко</w:t>
      </w:r>
      <w:proofErr w:type="spellEnd"/>
      <w:r w:rsidRPr="00747563">
        <w:rPr>
          <w:rFonts w:ascii="Times New Roman" w:eastAsia="Calibri" w:hAnsi="Times New Roman"/>
          <w:sz w:val="24"/>
          <w:szCs w:val="24"/>
        </w:rPr>
        <w:t xml:space="preserve"> В.М., Кириллова Н.А. Бухгалтерский учет: Учебник. – Ростов </w:t>
      </w:r>
      <w:proofErr w:type="spellStart"/>
      <w:r w:rsidRPr="00747563">
        <w:rPr>
          <w:rFonts w:ascii="Times New Roman" w:eastAsia="Calibri" w:hAnsi="Times New Roman"/>
          <w:sz w:val="24"/>
          <w:szCs w:val="24"/>
        </w:rPr>
        <w:t>н</w:t>
      </w:r>
      <w:proofErr w:type="spellEnd"/>
      <w:proofErr w:type="gramStart"/>
      <w:r w:rsidRPr="00747563">
        <w:rPr>
          <w:rFonts w:ascii="Times New Roman" w:eastAsia="Calibri" w:hAnsi="Times New Roman"/>
          <w:sz w:val="24"/>
          <w:szCs w:val="24"/>
        </w:rPr>
        <w:t>/Д</w:t>
      </w:r>
      <w:proofErr w:type="gramEnd"/>
      <w:r w:rsidRPr="00747563">
        <w:rPr>
          <w:rFonts w:ascii="Times New Roman" w:eastAsia="Calibri" w:hAnsi="Times New Roman"/>
          <w:sz w:val="24"/>
          <w:szCs w:val="24"/>
        </w:rPr>
        <w:t>: Феникс, 201</w:t>
      </w:r>
      <w:r>
        <w:rPr>
          <w:rFonts w:ascii="Times New Roman" w:eastAsia="Calibri" w:hAnsi="Times New Roman"/>
          <w:sz w:val="24"/>
          <w:szCs w:val="24"/>
        </w:rPr>
        <w:t>5</w:t>
      </w:r>
      <w:r w:rsidRPr="00747563">
        <w:rPr>
          <w:rFonts w:ascii="Times New Roman" w:eastAsia="Calibri" w:hAnsi="Times New Roman"/>
          <w:sz w:val="24"/>
          <w:szCs w:val="24"/>
        </w:rPr>
        <w:t xml:space="preserve">. - </w:t>
      </w:r>
      <w:r>
        <w:rPr>
          <w:rFonts w:ascii="Times New Roman" w:eastAsia="Calibri" w:hAnsi="Times New Roman"/>
          <w:sz w:val="24"/>
          <w:szCs w:val="24"/>
        </w:rPr>
        <w:t>398</w:t>
      </w:r>
      <w:r w:rsidRPr="00747563">
        <w:rPr>
          <w:rFonts w:ascii="Times New Roman" w:eastAsia="Calibri" w:hAnsi="Times New Roman"/>
          <w:sz w:val="24"/>
          <w:szCs w:val="24"/>
        </w:rPr>
        <w:t xml:space="preserve"> с;</w:t>
      </w:r>
    </w:p>
    <w:p w:rsidR="003B5C14" w:rsidRDefault="003B5C14" w:rsidP="003B5C1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24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747563">
        <w:rPr>
          <w:rFonts w:ascii="Times New Roman" w:eastAsia="Calibri" w:hAnsi="Times New Roman"/>
          <w:sz w:val="24"/>
          <w:szCs w:val="24"/>
        </w:rPr>
        <w:t>Богаченко</w:t>
      </w:r>
      <w:proofErr w:type="spellEnd"/>
      <w:r w:rsidRPr="00747563">
        <w:rPr>
          <w:rFonts w:ascii="Times New Roman" w:eastAsia="Calibri" w:hAnsi="Times New Roman"/>
          <w:sz w:val="24"/>
          <w:szCs w:val="24"/>
        </w:rPr>
        <w:t xml:space="preserve"> В.М., Кириллова Н.А. </w:t>
      </w:r>
      <w:r>
        <w:rPr>
          <w:rFonts w:ascii="Times New Roman" w:eastAsia="Calibri" w:hAnsi="Times New Roman"/>
          <w:sz w:val="24"/>
          <w:szCs w:val="24"/>
        </w:rPr>
        <w:t xml:space="preserve">Основы бухгалтерского учета. Теория дисциплины. Практические занятия – изд. 2, переработанное и дополненное - </w:t>
      </w:r>
      <w:r w:rsidRPr="00747563">
        <w:rPr>
          <w:rFonts w:ascii="Times New Roman" w:eastAsia="Calibri" w:hAnsi="Times New Roman"/>
          <w:sz w:val="24"/>
          <w:szCs w:val="24"/>
        </w:rPr>
        <w:t xml:space="preserve"> Ростов </w:t>
      </w:r>
      <w:proofErr w:type="spellStart"/>
      <w:r w:rsidRPr="00747563">
        <w:rPr>
          <w:rFonts w:ascii="Times New Roman" w:eastAsia="Calibri" w:hAnsi="Times New Roman"/>
          <w:sz w:val="24"/>
          <w:szCs w:val="24"/>
        </w:rPr>
        <w:t>н</w:t>
      </w:r>
      <w:proofErr w:type="spellEnd"/>
      <w:proofErr w:type="gramStart"/>
      <w:r w:rsidRPr="00747563">
        <w:rPr>
          <w:rFonts w:ascii="Times New Roman" w:eastAsia="Calibri" w:hAnsi="Times New Roman"/>
          <w:sz w:val="24"/>
          <w:szCs w:val="24"/>
        </w:rPr>
        <w:t>/Д</w:t>
      </w:r>
      <w:proofErr w:type="gramEnd"/>
      <w:r w:rsidRPr="00747563">
        <w:rPr>
          <w:rFonts w:ascii="Times New Roman" w:eastAsia="Calibri" w:hAnsi="Times New Roman"/>
          <w:sz w:val="24"/>
          <w:szCs w:val="24"/>
        </w:rPr>
        <w:t>: Феникс, 201</w:t>
      </w:r>
      <w:r>
        <w:rPr>
          <w:rFonts w:ascii="Times New Roman" w:eastAsia="Calibri" w:hAnsi="Times New Roman"/>
          <w:sz w:val="24"/>
          <w:szCs w:val="24"/>
        </w:rPr>
        <w:t>5</w:t>
      </w:r>
      <w:r w:rsidRPr="00747563">
        <w:rPr>
          <w:rFonts w:ascii="Times New Roman" w:eastAsia="Calibri" w:hAnsi="Times New Roman"/>
          <w:sz w:val="24"/>
          <w:szCs w:val="24"/>
        </w:rPr>
        <w:t xml:space="preserve">. - </w:t>
      </w:r>
      <w:r>
        <w:rPr>
          <w:rFonts w:ascii="Times New Roman" w:eastAsia="Calibri" w:hAnsi="Times New Roman"/>
          <w:sz w:val="24"/>
          <w:szCs w:val="24"/>
        </w:rPr>
        <w:t>301</w:t>
      </w:r>
      <w:r w:rsidRPr="00747563">
        <w:rPr>
          <w:rFonts w:ascii="Times New Roman" w:eastAsia="Calibri" w:hAnsi="Times New Roman"/>
          <w:sz w:val="24"/>
          <w:szCs w:val="24"/>
        </w:rPr>
        <w:t xml:space="preserve"> с;</w:t>
      </w:r>
    </w:p>
    <w:p w:rsidR="003B5C14" w:rsidRDefault="003B5C14" w:rsidP="003B5C1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24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Брыкова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Н.В. Теория бухгалтерского учета: практикум: учеб. Пособие для </w:t>
      </w:r>
      <w:proofErr w:type="spellStart"/>
      <w:r>
        <w:rPr>
          <w:rFonts w:ascii="Times New Roman" w:eastAsia="Calibri" w:hAnsi="Times New Roman"/>
          <w:sz w:val="24"/>
          <w:szCs w:val="24"/>
        </w:rPr>
        <w:t>нач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. проф. Образования – 7-е 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</w:rPr>
        <w:t>изд</w:t>
      </w:r>
      <w:proofErr w:type="spellEnd"/>
      <w:proofErr w:type="gramEnd"/>
      <w:r>
        <w:rPr>
          <w:rFonts w:ascii="Times New Roman" w:eastAsia="Calibri" w:hAnsi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Calibri" w:hAnsi="Times New Roman"/>
          <w:sz w:val="24"/>
          <w:szCs w:val="24"/>
        </w:rPr>
        <w:t>испр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. – М.: Издательский центр «Академия», 2016, - 80 </w:t>
      </w:r>
      <w:proofErr w:type="gramStart"/>
      <w:r>
        <w:rPr>
          <w:rFonts w:ascii="Times New Roman" w:eastAsia="Calibri" w:hAnsi="Times New Roman"/>
          <w:sz w:val="24"/>
          <w:szCs w:val="24"/>
        </w:rPr>
        <w:t>с</w:t>
      </w:r>
      <w:proofErr w:type="gramEnd"/>
      <w:r>
        <w:rPr>
          <w:rFonts w:ascii="Times New Roman" w:eastAsia="Calibri" w:hAnsi="Times New Roman"/>
          <w:sz w:val="24"/>
          <w:szCs w:val="24"/>
        </w:rPr>
        <w:t>.</w:t>
      </w:r>
    </w:p>
    <w:p w:rsidR="003B5C14" w:rsidRDefault="003B5C14" w:rsidP="003B5C1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24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Брыкова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Н.В. Основы бухгалтерского учета: учеб. Пособие для </w:t>
      </w:r>
      <w:proofErr w:type="spellStart"/>
      <w:r>
        <w:rPr>
          <w:rFonts w:ascii="Times New Roman" w:eastAsia="Calibri" w:hAnsi="Times New Roman"/>
          <w:sz w:val="24"/>
          <w:szCs w:val="24"/>
        </w:rPr>
        <w:t>нач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. проф. Образования – 7-е 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</w:rPr>
        <w:t>изд</w:t>
      </w:r>
      <w:proofErr w:type="spellEnd"/>
      <w:proofErr w:type="gramEnd"/>
      <w:r>
        <w:rPr>
          <w:rFonts w:ascii="Times New Roman" w:eastAsia="Calibri" w:hAnsi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Calibri" w:hAnsi="Times New Roman"/>
          <w:sz w:val="24"/>
          <w:szCs w:val="24"/>
        </w:rPr>
        <w:t>испр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. – М.: Издательский центр «Академия», 2016, - 144 </w:t>
      </w:r>
      <w:proofErr w:type="gramStart"/>
      <w:r>
        <w:rPr>
          <w:rFonts w:ascii="Times New Roman" w:eastAsia="Calibri" w:hAnsi="Times New Roman"/>
          <w:sz w:val="24"/>
          <w:szCs w:val="24"/>
        </w:rPr>
        <w:t>с</w:t>
      </w:r>
      <w:proofErr w:type="gramEnd"/>
      <w:r>
        <w:rPr>
          <w:rFonts w:ascii="Times New Roman" w:eastAsia="Calibri" w:hAnsi="Times New Roman"/>
          <w:sz w:val="24"/>
          <w:szCs w:val="24"/>
        </w:rPr>
        <w:t>.</w:t>
      </w:r>
    </w:p>
    <w:p w:rsidR="003B5C14" w:rsidRDefault="003B5C14" w:rsidP="003B5C1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24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Лытнева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Н.А., Малявкина Л.И., Федорова Т.В. Бухгалтерский учет: Учебник – изд. 2-е, переработанное и дополненное – М.: ИД «ФОРУМ» ИНФРА-М, 2019 – 512 </w:t>
      </w:r>
      <w:proofErr w:type="gramStart"/>
      <w:r>
        <w:rPr>
          <w:rFonts w:ascii="Times New Roman" w:eastAsia="Calibri" w:hAnsi="Times New Roman"/>
          <w:sz w:val="24"/>
          <w:szCs w:val="24"/>
        </w:rPr>
        <w:t>с</w:t>
      </w:r>
      <w:proofErr w:type="gramEnd"/>
      <w:r>
        <w:rPr>
          <w:rFonts w:ascii="Times New Roman" w:eastAsia="Calibri" w:hAnsi="Times New Roman"/>
          <w:sz w:val="24"/>
          <w:szCs w:val="24"/>
        </w:rPr>
        <w:t>.</w:t>
      </w:r>
    </w:p>
    <w:p w:rsidR="00E83366" w:rsidRDefault="00E83366" w:rsidP="003B5C14">
      <w:pPr>
        <w:tabs>
          <w:tab w:val="left" w:pos="284"/>
        </w:tabs>
        <w:spacing w:after="0" w:line="240" w:lineRule="auto"/>
        <w:ind w:firstLine="624"/>
        <w:contextualSpacing/>
        <w:jc w:val="both"/>
        <w:rPr>
          <w:rFonts w:ascii="Times New Roman" w:eastAsia="Calibri" w:hAnsi="Times New Roman"/>
        </w:rPr>
      </w:pPr>
    </w:p>
    <w:p w:rsidR="003B5C14" w:rsidRPr="00372F15" w:rsidRDefault="003B5C14" w:rsidP="003B5C14">
      <w:pPr>
        <w:tabs>
          <w:tab w:val="left" w:pos="284"/>
        </w:tabs>
        <w:spacing w:after="0" w:line="240" w:lineRule="auto"/>
        <w:ind w:firstLine="624"/>
        <w:contextualSpacing/>
        <w:jc w:val="both"/>
        <w:rPr>
          <w:rFonts w:ascii="Times New Roman" w:eastAsia="Calibri" w:hAnsi="Times New Roman"/>
        </w:rPr>
      </w:pPr>
    </w:p>
    <w:p w:rsidR="00E83366" w:rsidRPr="003B5C14" w:rsidRDefault="00E83366" w:rsidP="003B5C14">
      <w:pPr>
        <w:spacing w:after="0" w:line="240" w:lineRule="auto"/>
        <w:ind w:firstLine="624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3B5C14">
        <w:rPr>
          <w:rFonts w:ascii="Times New Roman" w:eastAsia="Calibri" w:hAnsi="Times New Roman"/>
          <w:b/>
          <w:sz w:val="24"/>
          <w:szCs w:val="24"/>
        </w:rPr>
        <w:t>3.2.2. Электронные издания (электронные ресурсы)</w:t>
      </w:r>
    </w:p>
    <w:p w:rsidR="00E83366" w:rsidRPr="003B5C14" w:rsidRDefault="00E83366" w:rsidP="003B5C14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62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5C14">
        <w:rPr>
          <w:rFonts w:ascii="Times New Roman" w:eastAsia="Calibri" w:hAnsi="Times New Roman"/>
          <w:sz w:val="24"/>
          <w:szCs w:val="24"/>
        </w:rPr>
        <w:t>https://www.minfin.ru/ru/ официальный сайт Министерство финансов РФ</w:t>
      </w:r>
    </w:p>
    <w:p w:rsidR="00E83366" w:rsidRPr="003B5C14" w:rsidRDefault="00E83366" w:rsidP="003B5C14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624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3B5C14">
        <w:rPr>
          <w:rFonts w:ascii="Times New Roman" w:eastAsia="Calibri" w:hAnsi="Times New Roman"/>
          <w:sz w:val="24"/>
          <w:szCs w:val="24"/>
        </w:rPr>
        <w:t>www.glavbukh.ru</w:t>
      </w:r>
      <w:proofErr w:type="spellEnd"/>
      <w:r w:rsidRPr="003B5C14">
        <w:rPr>
          <w:rFonts w:ascii="Times New Roman" w:eastAsia="Calibri" w:hAnsi="Times New Roman"/>
          <w:sz w:val="24"/>
          <w:szCs w:val="24"/>
        </w:rPr>
        <w:t xml:space="preserve"> - журнал «Главбух»</w:t>
      </w:r>
    </w:p>
    <w:p w:rsidR="00E83366" w:rsidRPr="003B5C14" w:rsidRDefault="00E83366" w:rsidP="003B5C14">
      <w:pPr>
        <w:pStyle w:val="a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624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 w:rsidRPr="003B5C14">
        <w:rPr>
          <w:rFonts w:ascii="Times New Roman" w:eastAsia="Calibri" w:hAnsi="Times New Roman"/>
          <w:sz w:val="24"/>
          <w:szCs w:val="24"/>
        </w:rPr>
        <w:t>Справочно-правовая система «</w:t>
      </w:r>
      <w:proofErr w:type="spellStart"/>
      <w:r w:rsidRPr="003B5C14">
        <w:rPr>
          <w:rFonts w:ascii="Times New Roman" w:eastAsia="Calibri" w:hAnsi="Times New Roman"/>
          <w:sz w:val="24"/>
          <w:szCs w:val="24"/>
        </w:rPr>
        <w:t>КонсультантПлюс</w:t>
      </w:r>
      <w:proofErr w:type="spellEnd"/>
      <w:r w:rsidRPr="003B5C14">
        <w:rPr>
          <w:rFonts w:ascii="Times New Roman" w:eastAsia="Calibri" w:hAnsi="Times New Roman"/>
          <w:sz w:val="24"/>
          <w:szCs w:val="24"/>
        </w:rPr>
        <w:t xml:space="preserve">».- Режим доступа http://www.consultant.ru 4. Справочно-правовая система «ГАРАНТ».- Режим доступа </w:t>
      </w:r>
      <w:hyperlink r:id="rId10" w:history="1">
        <w:r w:rsidR="003B5C14" w:rsidRPr="003B5C14">
          <w:rPr>
            <w:rStyle w:val="a9"/>
            <w:rFonts w:ascii="Times New Roman" w:eastAsia="Calibri" w:hAnsi="Times New Roman"/>
            <w:sz w:val="24"/>
            <w:szCs w:val="24"/>
          </w:rPr>
          <w:t>http://www.aero.garant.ru</w:t>
        </w:r>
      </w:hyperlink>
    </w:p>
    <w:p w:rsidR="00E83366" w:rsidRPr="003B5C14" w:rsidRDefault="003B5C14" w:rsidP="003B5C14">
      <w:pPr>
        <w:spacing w:after="0" w:line="240" w:lineRule="auto"/>
        <w:ind w:firstLine="624"/>
        <w:contextualSpacing/>
        <w:jc w:val="both"/>
        <w:rPr>
          <w:rFonts w:ascii="Times New Roman" w:eastAsia="Calibri" w:hAnsi="Times New Roman"/>
          <w:b/>
          <w:bCs/>
          <w:i/>
          <w:sz w:val="24"/>
          <w:szCs w:val="24"/>
        </w:rPr>
      </w:pPr>
      <w:r w:rsidRPr="003B5C14">
        <w:rPr>
          <w:rFonts w:ascii="Times New Roman" w:hAnsi="Times New Roman"/>
          <w:sz w:val="24"/>
          <w:szCs w:val="24"/>
        </w:rPr>
        <w:t>4. Электронная библиотека http://www.iprbookshop.ru</w:t>
      </w:r>
    </w:p>
    <w:p w:rsidR="003B5C14" w:rsidRPr="003B5C14" w:rsidRDefault="003B5C14" w:rsidP="003B5C14">
      <w:pPr>
        <w:spacing w:after="0" w:line="240" w:lineRule="auto"/>
        <w:ind w:firstLine="624"/>
        <w:contextualSpacing/>
        <w:jc w:val="both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</w:p>
    <w:p w:rsidR="00E83366" w:rsidRPr="003B5C14" w:rsidRDefault="00E83366" w:rsidP="003B5C14">
      <w:pPr>
        <w:spacing w:after="0" w:line="240" w:lineRule="auto"/>
        <w:ind w:firstLine="624"/>
        <w:contextualSpacing/>
        <w:jc w:val="both"/>
        <w:outlineLvl w:val="0"/>
        <w:rPr>
          <w:rFonts w:ascii="Times New Roman" w:eastAsia="Calibri" w:hAnsi="Times New Roman"/>
          <w:bCs/>
          <w:i/>
          <w:sz w:val="24"/>
          <w:szCs w:val="24"/>
        </w:rPr>
      </w:pPr>
      <w:r w:rsidRPr="003B5C14">
        <w:rPr>
          <w:rFonts w:ascii="Times New Roman" w:eastAsia="Calibri" w:hAnsi="Times New Roman"/>
          <w:b/>
          <w:bCs/>
          <w:sz w:val="24"/>
          <w:szCs w:val="24"/>
        </w:rPr>
        <w:t xml:space="preserve">3.2.3. Дополнительные источники </w:t>
      </w:r>
      <w:r w:rsidRPr="003B5C14">
        <w:rPr>
          <w:rFonts w:ascii="Times New Roman" w:eastAsia="Calibri" w:hAnsi="Times New Roman"/>
          <w:bCs/>
          <w:i/>
          <w:sz w:val="24"/>
          <w:szCs w:val="24"/>
        </w:rPr>
        <w:t>(при необходимости)</w:t>
      </w:r>
    </w:p>
    <w:p w:rsidR="00E83366" w:rsidRPr="00372F15" w:rsidRDefault="00E83366" w:rsidP="00E83366">
      <w:pPr>
        <w:contextualSpacing/>
        <w:rPr>
          <w:rFonts w:ascii="Times New Roman" w:eastAsia="Calibri" w:hAnsi="Times New Roman"/>
          <w:b/>
          <w:i/>
        </w:rPr>
      </w:pPr>
    </w:p>
    <w:p w:rsidR="00E83366" w:rsidRPr="00372F15" w:rsidRDefault="00E83366" w:rsidP="00E83366">
      <w:pPr>
        <w:contextualSpacing/>
        <w:rPr>
          <w:rFonts w:ascii="Times New Roman" w:eastAsia="Calibri" w:hAnsi="Times New Roman"/>
          <w:b/>
          <w:i/>
        </w:rPr>
      </w:pPr>
    </w:p>
    <w:p w:rsidR="00E83366" w:rsidRPr="00372F15" w:rsidRDefault="00E83366" w:rsidP="00E83366">
      <w:pPr>
        <w:ind w:left="360"/>
        <w:contextualSpacing/>
        <w:outlineLvl w:val="0"/>
        <w:rPr>
          <w:rFonts w:ascii="Times New Roman" w:eastAsia="Calibri" w:hAnsi="Times New Roman"/>
          <w:b/>
          <w:i/>
        </w:rPr>
      </w:pPr>
      <w:r w:rsidRPr="00372F15">
        <w:rPr>
          <w:rFonts w:ascii="Times New Roman" w:eastAsia="Calibri" w:hAnsi="Times New Roman"/>
          <w:b/>
          <w:i/>
        </w:rPr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024"/>
        <w:gridCol w:w="2887"/>
      </w:tblGrid>
      <w:tr w:rsidR="00E83366" w:rsidRPr="00372F15" w:rsidTr="008E4B92">
        <w:tc>
          <w:tcPr>
            <w:tcW w:w="1912" w:type="pct"/>
          </w:tcPr>
          <w:p w:rsidR="00E83366" w:rsidRPr="00372F15" w:rsidRDefault="00E83366" w:rsidP="008E4B9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</w:rPr>
            </w:pPr>
            <w:r w:rsidRPr="00372F15">
              <w:rPr>
                <w:rFonts w:ascii="Times New Roman" w:eastAsia="Calibri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E83366" w:rsidRPr="00372F15" w:rsidRDefault="00E83366" w:rsidP="008E4B9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</w:rPr>
            </w:pPr>
            <w:r w:rsidRPr="00372F15">
              <w:rPr>
                <w:rFonts w:ascii="Times New Roman" w:eastAsia="Calibri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E83366" w:rsidRPr="00372F15" w:rsidRDefault="00E83366" w:rsidP="008E4B9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</w:rPr>
            </w:pPr>
            <w:r w:rsidRPr="00372F15">
              <w:rPr>
                <w:rFonts w:ascii="Times New Roman" w:eastAsia="Calibri" w:hAnsi="Times New Roman"/>
                <w:b/>
                <w:bCs/>
                <w:i/>
              </w:rPr>
              <w:t>Методы оценки</w:t>
            </w:r>
          </w:p>
        </w:tc>
      </w:tr>
      <w:tr w:rsidR="00E83366" w:rsidRPr="00372F15" w:rsidTr="008E4B92">
        <w:tc>
          <w:tcPr>
            <w:tcW w:w="1912" w:type="pct"/>
          </w:tcPr>
          <w:p w:rsidR="00E83366" w:rsidRPr="00372F15" w:rsidRDefault="00E83366" w:rsidP="008E4B92">
            <w:pPr>
              <w:spacing w:after="0" w:line="240" w:lineRule="auto"/>
              <w:rPr>
                <w:rFonts w:ascii="Times New Roman" w:eastAsia="Calibri" w:hAnsi="Times New Roman"/>
                <w:bCs/>
                <w:i/>
              </w:rPr>
            </w:pPr>
            <w:r w:rsidRPr="00372F15">
              <w:rPr>
                <w:rFonts w:ascii="Times New Roman" w:eastAsia="Calibri" w:hAnsi="Times New Roman"/>
                <w:bCs/>
                <w:i/>
              </w:rPr>
              <w:t>Перечень знаний, осваиваемых в рамках дисциплины</w:t>
            </w:r>
          </w:p>
          <w:p w:rsidR="00E83366" w:rsidRPr="00372F15" w:rsidRDefault="00E83366" w:rsidP="00E83366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общие требования к бухгалтерскому учету в части документирования всех хозяйственных действий и операций;</w:t>
            </w:r>
          </w:p>
          <w:p w:rsidR="00E83366" w:rsidRPr="00372F15" w:rsidRDefault="00E83366" w:rsidP="00E83366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понятие первичной бухгалтерской документации;</w:t>
            </w:r>
          </w:p>
          <w:p w:rsidR="00E83366" w:rsidRPr="00372F15" w:rsidRDefault="00E83366" w:rsidP="00E83366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определение первичных бухгалтерских документов;</w:t>
            </w:r>
          </w:p>
          <w:p w:rsidR="00E83366" w:rsidRPr="00372F15" w:rsidRDefault="00E83366" w:rsidP="00E83366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:rsidR="00E83366" w:rsidRPr="00372F15" w:rsidRDefault="00E83366" w:rsidP="00E83366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:rsidR="00E83366" w:rsidRPr="00372F15" w:rsidRDefault="00E83366" w:rsidP="00E83366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принципы и признаки группировки первичных бухгалтерских документов;</w:t>
            </w:r>
          </w:p>
          <w:p w:rsidR="00E83366" w:rsidRPr="00372F15" w:rsidRDefault="00E83366" w:rsidP="00E83366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 xml:space="preserve">порядок проведения таксировки и </w:t>
            </w:r>
            <w:proofErr w:type="spellStart"/>
            <w:r w:rsidRPr="00372F15">
              <w:rPr>
                <w:rFonts w:ascii="Times New Roman" w:eastAsia="Calibri" w:hAnsi="Times New Roman"/>
                <w:bCs/>
              </w:rPr>
              <w:t>контировки</w:t>
            </w:r>
            <w:proofErr w:type="spellEnd"/>
            <w:r w:rsidRPr="00372F15">
              <w:rPr>
                <w:rFonts w:ascii="Times New Roman" w:eastAsia="Calibri" w:hAnsi="Times New Roman"/>
                <w:bCs/>
              </w:rPr>
              <w:t xml:space="preserve"> первичных бухгалтерских документов;</w:t>
            </w:r>
          </w:p>
          <w:p w:rsidR="00E83366" w:rsidRPr="00372F15" w:rsidRDefault="00E83366" w:rsidP="00E83366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порядок составления регистров бухгалтерского учета;</w:t>
            </w:r>
          </w:p>
          <w:p w:rsidR="00E83366" w:rsidRPr="00372F15" w:rsidRDefault="00E83366" w:rsidP="00E83366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правила и сроки хранения первичной бухгалтерской документации;</w:t>
            </w:r>
          </w:p>
          <w:p w:rsidR="00E83366" w:rsidRPr="00372F15" w:rsidRDefault="00E83366" w:rsidP="00E83366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 xml:space="preserve">сущность </w:t>
            </w:r>
            <w:proofErr w:type="gramStart"/>
            <w:r w:rsidRPr="00372F15">
              <w:rPr>
                <w:rFonts w:ascii="Times New Roman" w:eastAsia="Calibri" w:hAnsi="Times New Roman"/>
                <w:bCs/>
              </w:rPr>
              <w:t>плана счетов бухгалтерского учета финансово-хозяйственной деятельности организаций</w:t>
            </w:r>
            <w:proofErr w:type="gramEnd"/>
            <w:r w:rsidRPr="00372F15">
              <w:rPr>
                <w:rFonts w:ascii="Times New Roman" w:eastAsia="Calibri" w:hAnsi="Times New Roman"/>
                <w:bCs/>
              </w:rPr>
              <w:t>;</w:t>
            </w:r>
          </w:p>
          <w:p w:rsidR="00E83366" w:rsidRPr="00372F15" w:rsidRDefault="00E83366" w:rsidP="00E83366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:rsidR="00E83366" w:rsidRPr="00372F15" w:rsidRDefault="00E83366" w:rsidP="00E83366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инструкцию по применению плана счетов бухгалтерского учета;</w:t>
            </w:r>
          </w:p>
          <w:p w:rsidR="00E83366" w:rsidRPr="00372F15" w:rsidRDefault="00E83366" w:rsidP="00E83366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 xml:space="preserve">принципы и цели </w:t>
            </w:r>
            <w:proofErr w:type="gramStart"/>
            <w:r w:rsidRPr="00372F15">
              <w:rPr>
                <w:rFonts w:ascii="Times New Roman" w:eastAsia="Calibri" w:hAnsi="Times New Roman"/>
                <w:bCs/>
              </w:rPr>
              <w:t>разработки рабочего плана счетов бухгалтерского учета организации</w:t>
            </w:r>
            <w:proofErr w:type="gramEnd"/>
            <w:r w:rsidRPr="00372F15">
              <w:rPr>
                <w:rFonts w:ascii="Times New Roman" w:eastAsia="Calibri" w:hAnsi="Times New Roman"/>
                <w:bCs/>
              </w:rPr>
              <w:t>;</w:t>
            </w:r>
          </w:p>
          <w:p w:rsidR="00E83366" w:rsidRPr="00372F15" w:rsidRDefault="00E83366" w:rsidP="00E83366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классификацию счетов бухгалтерского учета по экономическому содержанию, назначению и структуре;</w:t>
            </w:r>
          </w:p>
          <w:p w:rsidR="00E83366" w:rsidRPr="00372F15" w:rsidRDefault="00E83366" w:rsidP="00E83366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 xml:space="preserve">два подхода к проблеме оптимальной организации рабочего </w:t>
            </w:r>
            <w:r w:rsidRPr="00372F15">
              <w:rPr>
                <w:rFonts w:ascii="Times New Roman" w:eastAsia="Calibri" w:hAnsi="Times New Roman"/>
                <w:bCs/>
              </w:rPr>
              <w:lastRenderedPageBreak/>
              <w:t>плана счетов - автономию финансового и управленческого учета и объединение финансового и управленческого учета;</w:t>
            </w:r>
          </w:p>
          <w:p w:rsidR="00E83366" w:rsidRPr="00372F15" w:rsidRDefault="00E83366" w:rsidP="008E4B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понятие и классификацию основных средств;</w:t>
            </w:r>
          </w:p>
        </w:tc>
        <w:tc>
          <w:tcPr>
            <w:tcW w:w="1580" w:type="pct"/>
          </w:tcPr>
          <w:p w:rsidR="00E83366" w:rsidRPr="00372F15" w:rsidRDefault="00E83366" w:rsidP="008E4B92">
            <w:pPr>
              <w:spacing w:after="0" w:line="240" w:lineRule="auto"/>
              <w:rPr>
                <w:rFonts w:ascii="Times New Roman" w:eastAsia="Calibri" w:hAnsi="Times New Roman"/>
                <w:bCs/>
                <w:i/>
              </w:rPr>
            </w:pPr>
            <w:r w:rsidRPr="00372F15">
              <w:rPr>
                <w:rFonts w:ascii="Times New Roman" w:eastAsia="Calibri" w:hAnsi="Times New Roman"/>
                <w:bCs/>
                <w:i/>
              </w:rPr>
              <w:lastRenderedPageBreak/>
              <w:t>Характеристики демонстрируемых знаний, которые могут быть проверены</w:t>
            </w:r>
          </w:p>
          <w:p w:rsidR="00E83366" w:rsidRPr="00372F15" w:rsidRDefault="00E83366" w:rsidP="008E4B92">
            <w:pPr>
              <w:spacing w:after="0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- уровень освоения учебного материала;</w:t>
            </w:r>
          </w:p>
          <w:p w:rsidR="00E83366" w:rsidRPr="00372F15" w:rsidRDefault="00E83366" w:rsidP="008E4B92">
            <w:pPr>
              <w:spacing w:after="0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-  умение использовать теоретические знания и практические умения при выполнении профессиональных задач;</w:t>
            </w:r>
          </w:p>
          <w:p w:rsidR="00E83366" w:rsidRPr="00372F15" w:rsidRDefault="00E83366" w:rsidP="008E4B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 xml:space="preserve">- уровень </w:t>
            </w:r>
            <w:proofErr w:type="spellStart"/>
            <w:r w:rsidRPr="00372F15">
              <w:rPr>
                <w:rFonts w:ascii="Times New Roman" w:eastAsia="Calibri" w:hAnsi="Times New Roman"/>
                <w:bCs/>
              </w:rPr>
              <w:t>сформированности</w:t>
            </w:r>
            <w:proofErr w:type="spellEnd"/>
            <w:r w:rsidRPr="00372F15">
              <w:rPr>
                <w:rFonts w:ascii="Times New Roman" w:eastAsia="Calibri" w:hAnsi="Times New Roman"/>
                <w:bCs/>
              </w:rPr>
              <w:t xml:space="preserve"> общих компетенций.</w:t>
            </w:r>
          </w:p>
        </w:tc>
        <w:tc>
          <w:tcPr>
            <w:tcW w:w="1508" w:type="pct"/>
          </w:tcPr>
          <w:p w:rsidR="00E83366" w:rsidRPr="00372F15" w:rsidRDefault="00E83366" w:rsidP="008E4B92">
            <w:pPr>
              <w:spacing w:after="0" w:line="240" w:lineRule="auto"/>
              <w:rPr>
                <w:rFonts w:ascii="Times New Roman" w:eastAsia="Calibri" w:hAnsi="Times New Roman"/>
                <w:bCs/>
                <w:i/>
              </w:rPr>
            </w:pPr>
            <w:r w:rsidRPr="00372F15">
              <w:rPr>
                <w:rFonts w:ascii="Times New Roman" w:eastAsia="Calibri" w:hAnsi="Times New Roman"/>
                <w:bCs/>
                <w:i/>
              </w:rPr>
              <w:t>Какими процедурами производится оценка</w:t>
            </w:r>
          </w:p>
          <w:p w:rsidR="00E83366" w:rsidRPr="00372F15" w:rsidRDefault="00E83366" w:rsidP="008E4B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Оценка результатов выполнения практических работ.</w:t>
            </w:r>
          </w:p>
          <w:p w:rsidR="00E83366" w:rsidRPr="00372F15" w:rsidRDefault="00E83366" w:rsidP="008E4B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Оценка результатов устного и письменного опроса.</w:t>
            </w:r>
          </w:p>
          <w:p w:rsidR="00E83366" w:rsidRPr="00372F15" w:rsidRDefault="00E83366" w:rsidP="008E4B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Оценка результатов тестирования.</w:t>
            </w:r>
          </w:p>
          <w:p w:rsidR="00E83366" w:rsidRPr="00372F15" w:rsidRDefault="00E83366" w:rsidP="008E4B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Оценка результатов самостоятельной работы.</w:t>
            </w:r>
          </w:p>
          <w:p w:rsidR="00E83366" w:rsidRPr="00372F15" w:rsidRDefault="00E83366" w:rsidP="008E4B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Оценка результатов выполнения домашних заданий.</w:t>
            </w:r>
          </w:p>
          <w:p w:rsidR="00E83366" w:rsidRPr="00372F15" w:rsidRDefault="00E83366" w:rsidP="008E4B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Оценка результатов проведенного экзамена.</w:t>
            </w:r>
          </w:p>
        </w:tc>
      </w:tr>
      <w:tr w:rsidR="00E83366" w:rsidRPr="00372F15" w:rsidTr="008E4B92">
        <w:trPr>
          <w:trHeight w:val="896"/>
        </w:trPr>
        <w:tc>
          <w:tcPr>
            <w:tcW w:w="1912" w:type="pct"/>
          </w:tcPr>
          <w:p w:rsidR="00E83366" w:rsidRPr="00372F15" w:rsidRDefault="00E83366" w:rsidP="008E4B92">
            <w:pPr>
              <w:spacing w:after="0" w:line="240" w:lineRule="auto"/>
              <w:rPr>
                <w:rFonts w:ascii="Times New Roman" w:eastAsia="Calibri" w:hAnsi="Times New Roman"/>
                <w:bCs/>
                <w:i/>
              </w:rPr>
            </w:pPr>
            <w:r w:rsidRPr="00372F15">
              <w:rPr>
                <w:rFonts w:ascii="Times New Roman" w:eastAsia="Calibri" w:hAnsi="Times New Roman"/>
                <w:bCs/>
                <w:i/>
              </w:rPr>
              <w:lastRenderedPageBreak/>
              <w:t>Перечень умений, осваиваемых в рамках дисциплины</w:t>
            </w:r>
          </w:p>
          <w:p w:rsidR="00E83366" w:rsidRPr="00372F15" w:rsidRDefault="00E83366" w:rsidP="008E4B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-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E83366" w:rsidRPr="00372F15" w:rsidRDefault="00E83366" w:rsidP="008E4B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- составить план действия; определить необходимые ресурсы;</w:t>
            </w:r>
          </w:p>
          <w:p w:rsidR="00E83366" w:rsidRPr="00372F15" w:rsidRDefault="00E83366" w:rsidP="008E4B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 xml:space="preserve">- владеть актуальными методами работы в профессиональной и смежных </w:t>
            </w:r>
            <w:proofErr w:type="gramStart"/>
            <w:r w:rsidRPr="00372F15">
              <w:rPr>
                <w:rFonts w:ascii="Times New Roman" w:eastAsia="Calibri" w:hAnsi="Times New Roman"/>
                <w:bCs/>
              </w:rPr>
              <w:t>сферах</w:t>
            </w:r>
            <w:proofErr w:type="gramEnd"/>
            <w:r w:rsidRPr="00372F15">
              <w:rPr>
                <w:rFonts w:ascii="Times New Roman" w:eastAsia="Calibri" w:hAnsi="Times New Roman"/>
                <w:bCs/>
              </w:rPr>
              <w:t>; реализовать составленный план; оценивать результат и последствия своих действий (самостоятельно или с помощью наставника);</w:t>
            </w:r>
          </w:p>
          <w:p w:rsidR="00E83366" w:rsidRPr="00372F15" w:rsidRDefault="00E83366" w:rsidP="008E4B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 xml:space="preserve">-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372F15">
              <w:rPr>
                <w:rFonts w:ascii="Times New Roman" w:eastAsia="Calibri" w:hAnsi="Times New Roman"/>
                <w:bCs/>
              </w:rPr>
              <w:t>значимое</w:t>
            </w:r>
            <w:proofErr w:type="gramEnd"/>
            <w:r w:rsidRPr="00372F15">
              <w:rPr>
                <w:rFonts w:ascii="Times New Roman" w:eastAsia="Calibri" w:hAnsi="Times New Roman"/>
                <w:bCs/>
              </w:rPr>
              <w:t xml:space="preserve"> в перечне информации; оценивать практическую значимость результатов поиска; оформлять результаты поиска;</w:t>
            </w:r>
          </w:p>
          <w:p w:rsidR="00E83366" w:rsidRPr="00372F15" w:rsidRDefault="00E83366" w:rsidP="008E4B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-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      </w:r>
          </w:p>
          <w:p w:rsidR="00E83366" w:rsidRPr="00372F15" w:rsidRDefault="00E83366" w:rsidP="008E4B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- организовывать работу коллектива и команды; взаимодействовать с коллегами, руководством, клиентами в ходе профессиональной деятельности;</w:t>
            </w:r>
          </w:p>
          <w:p w:rsidR="00E83366" w:rsidRPr="00372F15" w:rsidRDefault="00E83366" w:rsidP="008E4B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 xml:space="preserve">- грамотно излагать свои мысли и оформлять документы по профессиональной тематике на </w:t>
            </w:r>
            <w:r w:rsidRPr="00372F15">
              <w:rPr>
                <w:rFonts w:ascii="Times New Roman" w:eastAsia="Calibri" w:hAnsi="Times New Roman"/>
                <w:bCs/>
              </w:rPr>
              <w:lastRenderedPageBreak/>
              <w:t>государственном языке, проявлять толерантность в рабочем коллективе;</w:t>
            </w:r>
          </w:p>
          <w:p w:rsidR="00E83366" w:rsidRPr="00372F15" w:rsidRDefault="00E83366" w:rsidP="008E4B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- применять средства информационных технологий для решения профессиональных задач; использовать современное программное обеспечение;</w:t>
            </w:r>
          </w:p>
          <w:p w:rsidR="00E83366" w:rsidRPr="00372F15" w:rsidRDefault="00E83366" w:rsidP="008E4B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proofErr w:type="gramStart"/>
            <w:r w:rsidRPr="00372F15">
              <w:rPr>
                <w:rFonts w:ascii="Times New Roman" w:eastAsia="Calibri" w:hAnsi="Times New Roman"/>
                <w:bCs/>
              </w:rPr>
      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темы;</w:t>
            </w:r>
            <w:proofErr w:type="gramEnd"/>
          </w:p>
          <w:p w:rsidR="00E83366" w:rsidRPr="00372F15" w:rsidRDefault="00E83366" w:rsidP="008E4B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1580" w:type="pct"/>
          </w:tcPr>
          <w:p w:rsidR="00E83366" w:rsidRPr="00372F15" w:rsidRDefault="00E83366" w:rsidP="008E4B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lastRenderedPageBreak/>
              <w:t>Демонстрация умений ориентироваться в плане счетов, группировать счета баланса по активу и пассиву.</w:t>
            </w:r>
          </w:p>
          <w:p w:rsidR="00E83366" w:rsidRPr="00372F15" w:rsidRDefault="00E83366" w:rsidP="008E4B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Демонстрация умений присваивать номера лицевым счетам.</w:t>
            </w:r>
          </w:p>
          <w:p w:rsidR="00E83366" w:rsidRPr="00372F15" w:rsidRDefault="00E83366" w:rsidP="008E4B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Демонстрация умений составлять документы  аналитического учета и анализировать содержание документов синтетического учета.</w:t>
            </w:r>
          </w:p>
        </w:tc>
        <w:tc>
          <w:tcPr>
            <w:tcW w:w="1508" w:type="pct"/>
          </w:tcPr>
          <w:p w:rsidR="00E83366" w:rsidRPr="00372F15" w:rsidRDefault="00E83366" w:rsidP="008E4B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Оценка результатов выполнения практических работ.</w:t>
            </w:r>
          </w:p>
          <w:p w:rsidR="00E83366" w:rsidRPr="00372F15" w:rsidRDefault="00E83366" w:rsidP="008E4B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Оценка результатов устного и письменного опроса.</w:t>
            </w:r>
          </w:p>
          <w:p w:rsidR="00E83366" w:rsidRPr="00372F15" w:rsidRDefault="00E83366" w:rsidP="008E4B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Оценка результатов тестирования.</w:t>
            </w:r>
          </w:p>
          <w:p w:rsidR="00E83366" w:rsidRPr="00372F15" w:rsidRDefault="00E83366" w:rsidP="008E4B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Оценка результатов самостоятельной работы.</w:t>
            </w:r>
          </w:p>
          <w:p w:rsidR="00E83366" w:rsidRPr="00372F15" w:rsidRDefault="00E83366" w:rsidP="008E4B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Оценка результатов выполнения домашних заданий.</w:t>
            </w:r>
          </w:p>
          <w:p w:rsidR="00E83366" w:rsidRPr="00372F15" w:rsidRDefault="00E83366" w:rsidP="008E4B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72F15">
              <w:rPr>
                <w:rFonts w:ascii="Times New Roman" w:eastAsia="Calibri" w:hAnsi="Times New Roman"/>
                <w:bCs/>
              </w:rPr>
              <w:t>Оценка результатов проведенного экзамена.</w:t>
            </w:r>
          </w:p>
        </w:tc>
      </w:tr>
    </w:tbl>
    <w:p w:rsidR="00E83366" w:rsidRPr="00372F15" w:rsidRDefault="00E83366" w:rsidP="00E83366">
      <w:pPr>
        <w:spacing w:after="0"/>
        <w:jc w:val="both"/>
        <w:rPr>
          <w:rFonts w:ascii="Times New Roman" w:eastAsia="Calibri" w:hAnsi="Times New Roman"/>
          <w:b/>
        </w:rPr>
      </w:pPr>
    </w:p>
    <w:p w:rsidR="00E83366" w:rsidRPr="00372F15" w:rsidRDefault="00E83366" w:rsidP="00E83366">
      <w:pPr>
        <w:spacing w:after="0"/>
        <w:jc w:val="both"/>
        <w:rPr>
          <w:rFonts w:ascii="Times New Roman" w:eastAsia="Calibri" w:hAnsi="Times New Roman"/>
          <w:b/>
        </w:rPr>
      </w:pPr>
    </w:p>
    <w:p w:rsidR="0035568C" w:rsidRDefault="0035568C"/>
    <w:sectPr w:rsidR="0035568C" w:rsidSect="00355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C14" w:rsidRDefault="003B5C14" w:rsidP="00E83366">
      <w:pPr>
        <w:spacing w:after="0" w:line="240" w:lineRule="auto"/>
      </w:pPr>
      <w:r>
        <w:separator/>
      </w:r>
    </w:p>
  </w:endnote>
  <w:endnote w:type="continuationSeparator" w:id="0">
    <w:p w:rsidR="003B5C14" w:rsidRDefault="003B5C14" w:rsidP="00E8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14" w:rsidRDefault="00925E83" w:rsidP="008E4B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B5C1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5C14" w:rsidRDefault="003B5C14" w:rsidP="008E4B9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14" w:rsidRDefault="00925E83" w:rsidP="008E4B92">
    <w:pPr>
      <w:pStyle w:val="a3"/>
      <w:jc w:val="center"/>
    </w:pPr>
    <w:fldSimple w:instr="PAGE   \* MERGEFORMAT">
      <w:r w:rsidR="003C76BD">
        <w:rPr>
          <w:noProof/>
        </w:rPr>
        <w:t>4</w:t>
      </w:r>
    </w:fldSimple>
  </w:p>
  <w:p w:rsidR="003B5C14" w:rsidRDefault="003B5C14" w:rsidP="008E4B9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C14" w:rsidRDefault="003B5C14" w:rsidP="00E83366">
      <w:pPr>
        <w:spacing w:after="0" w:line="240" w:lineRule="auto"/>
      </w:pPr>
      <w:r>
        <w:separator/>
      </w:r>
    </w:p>
  </w:footnote>
  <w:footnote w:type="continuationSeparator" w:id="0">
    <w:p w:rsidR="003B5C14" w:rsidRDefault="003B5C14" w:rsidP="00E83366">
      <w:pPr>
        <w:spacing w:after="0" w:line="240" w:lineRule="auto"/>
      </w:pPr>
      <w:r>
        <w:continuationSeparator/>
      </w:r>
    </w:p>
  </w:footnote>
  <w:footnote w:id="1">
    <w:p w:rsidR="003B5C14" w:rsidRPr="006374C8" w:rsidRDefault="003B5C14" w:rsidP="00E83366">
      <w:pPr>
        <w:pStyle w:val="a6"/>
        <w:rPr>
          <w:lang w:val="ru-RU"/>
        </w:rPr>
      </w:pPr>
      <w:r w:rsidRPr="00BC3366">
        <w:rPr>
          <w:rStyle w:val="a8"/>
          <w:i/>
        </w:rPr>
        <w:footnoteRef/>
      </w:r>
      <w:r w:rsidRPr="00BC3366">
        <w:rPr>
          <w:i/>
          <w:lang w:val="ru-RU"/>
        </w:rPr>
        <w:t xml:space="preserve"> Приводятся только коды компетенций общих и профессиональных для </w:t>
      </w:r>
      <w:proofErr w:type="gramStart"/>
      <w:r w:rsidRPr="00BC3366">
        <w:rPr>
          <w:i/>
          <w:lang w:val="ru-RU"/>
        </w:rPr>
        <w:t>освоения</w:t>
      </w:r>
      <w:proofErr w:type="gramEnd"/>
      <w:r w:rsidRPr="00BC3366">
        <w:rPr>
          <w:i/>
          <w:lang w:val="ru-RU"/>
        </w:rPr>
        <w:t xml:space="preserve"> которых необходимо освоение данной дисциплины.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E6FF8"/>
    <w:multiLevelType w:val="hybridMultilevel"/>
    <w:tmpl w:val="B7FCB13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E316F1"/>
    <w:multiLevelType w:val="hybridMultilevel"/>
    <w:tmpl w:val="BB82F7B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766B2D1E"/>
    <w:multiLevelType w:val="hybridMultilevel"/>
    <w:tmpl w:val="73C4814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366"/>
    <w:rsid w:val="000559E0"/>
    <w:rsid w:val="000E4C1E"/>
    <w:rsid w:val="00145A2A"/>
    <w:rsid w:val="00167921"/>
    <w:rsid w:val="001B55EB"/>
    <w:rsid w:val="001C152C"/>
    <w:rsid w:val="001D69AA"/>
    <w:rsid w:val="002B0DD4"/>
    <w:rsid w:val="0035568C"/>
    <w:rsid w:val="003B5C14"/>
    <w:rsid w:val="003B5CE1"/>
    <w:rsid w:val="003C76BD"/>
    <w:rsid w:val="004A4BDD"/>
    <w:rsid w:val="004F5D61"/>
    <w:rsid w:val="005A4F0B"/>
    <w:rsid w:val="00756724"/>
    <w:rsid w:val="007C65D1"/>
    <w:rsid w:val="0088012A"/>
    <w:rsid w:val="008B359F"/>
    <w:rsid w:val="008E4B92"/>
    <w:rsid w:val="00925E83"/>
    <w:rsid w:val="00992E9A"/>
    <w:rsid w:val="009A1F13"/>
    <w:rsid w:val="00AE66CF"/>
    <w:rsid w:val="00B243E4"/>
    <w:rsid w:val="00B35823"/>
    <w:rsid w:val="00BF05D6"/>
    <w:rsid w:val="00C529F3"/>
    <w:rsid w:val="00C9060D"/>
    <w:rsid w:val="00E14722"/>
    <w:rsid w:val="00E33A5E"/>
    <w:rsid w:val="00E83366"/>
    <w:rsid w:val="00F02A07"/>
    <w:rsid w:val="00FE2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E83366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E8336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E83366"/>
    <w:rPr>
      <w:rFonts w:cs="Times New Roman"/>
    </w:rPr>
  </w:style>
  <w:style w:type="paragraph" w:styleId="a6">
    <w:name w:val="footnote text"/>
    <w:basedOn w:val="a"/>
    <w:link w:val="a7"/>
    <w:uiPriority w:val="99"/>
    <w:rsid w:val="00E83366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E8336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rsid w:val="00E83366"/>
    <w:rPr>
      <w:rFonts w:cs="Times New Roman"/>
      <w:vertAlign w:val="superscript"/>
    </w:rPr>
  </w:style>
  <w:style w:type="paragraph" w:customStyle="1" w:styleId="Style1">
    <w:name w:val="Style1"/>
    <w:basedOn w:val="a"/>
    <w:rsid w:val="008E4B92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rsid w:val="008E4B9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basedOn w:val="a0"/>
    <w:rsid w:val="008E4B9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C9060D"/>
    <w:pPr>
      <w:widowControl w:val="0"/>
      <w:autoSpaceDE w:val="0"/>
      <w:autoSpaceDN w:val="0"/>
      <w:adjustRightInd w:val="0"/>
      <w:spacing w:after="0" w:line="277" w:lineRule="exact"/>
      <w:ind w:firstLine="917"/>
      <w:jc w:val="both"/>
    </w:pPr>
    <w:rPr>
      <w:rFonts w:ascii="Times New Roman" w:hAnsi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C9060D"/>
    <w:rPr>
      <w:rFonts w:ascii="Times New Roman" w:hAnsi="Times New Roman" w:cs="Times New Roman"/>
      <w:sz w:val="22"/>
      <w:szCs w:val="22"/>
    </w:rPr>
  </w:style>
  <w:style w:type="character" w:styleId="a9">
    <w:name w:val="Hyperlink"/>
    <w:basedOn w:val="a0"/>
    <w:uiPriority w:val="99"/>
    <w:unhideWhenUsed/>
    <w:rsid w:val="003B5C1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B5C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ero.garant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FEA90-C18F-41D3-BD04-5BCF983B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15</Pages>
  <Words>3584</Words>
  <Characters>20434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sheveleva</dc:creator>
  <cp:lastModifiedBy>londarenko</cp:lastModifiedBy>
  <cp:revision>11</cp:revision>
  <cp:lastPrinted>2019-12-09T13:36:00Z</cp:lastPrinted>
  <dcterms:created xsi:type="dcterms:W3CDTF">2019-12-05T17:30:00Z</dcterms:created>
  <dcterms:modified xsi:type="dcterms:W3CDTF">2020-01-15T09:38:00Z</dcterms:modified>
</cp:coreProperties>
</file>