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20F" w:rsidRDefault="0047320F" w:rsidP="004732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ПРАКТИЧЕСКОЕ ЗАНЯТИЕ </w:t>
      </w:r>
    </w:p>
    <w:p w:rsidR="0047320F" w:rsidRDefault="0047320F" w:rsidP="0047320F">
      <w:pPr>
        <w:rPr>
          <w:b/>
          <w:sz w:val="28"/>
          <w:szCs w:val="28"/>
        </w:rPr>
      </w:pPr>
    </w:p>
    <w:p w:rsidR="00AF794F" w:rsidRDefault="00AF794F" w:rsidP="00AF794F">
      <w:pPr>
        <w:ind w:firstLine="709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Тема: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«</w:t>
      </w:r>
      <w:r>
        <w:rPr>
          <w:sz w:val="28"/>
          <w:szCs w:val="28"/>
        </w:rPr>
        <w:t>Межличностные конфликты и пути их разрешения».</w:t>
      </w:r>
    </w:p>
    <w:p w:rsidR="00AF794F" w:rsidRDefault="00AF794F" w:rsidP="00AF794F">
      <w:pPr>
        <w:ind w:firstLine="709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Цели занятия:</w:t>
      </w:r>
    </w:p>
    <w:p w:rsidR="00AF794F" w:rsidRDefault="00AF794F" w:rsidP="00AF794F">
      <w:pPr>
        <w:ind w:firstLine="709"/>
        <w:jc w:val="both"/>
        <w:rPr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Образовательная:</w:t>
      </w:r>
    </w:p>
    <w:p w:rsidR="00AF794F" w:rsidRDefault="00AF794F" w:rsidP="00AF794F">
      <w:pPr>
        <w:numPr>
          <w:ilvl w:val="0"/>
          <w:numId w:val="1"/>
        </w:numPr>
        <w:ind w:left="1134" w:hanging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Проработать, закрепить теоретический материал о конфликте, его видах, структуре.</w:t>
      </w:r>
    </w:p>
    <w:p w:rsidR="00AF794F" w:rsidRDefault="00AF794F" w:rsidP="00AF794F">
      <w:pPr>
        <w:numPr>
          <w:ilvl w:val="0"/>
          <w:numId w:val="1"/>
        </w:numPr>
        <w:ind w:left="1134" w:hanging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Формировать умение анализировать конфликтные ситуации.</w:t>
      </w:r>
    </w:p>
    <w:p w:rsidR="00AF794F" w:rsidRDefault="00AF794F" w:rsidP="00AF794F">
      <w:pPr>
        <w:numPr>
          <w:ilvl w:val="0"/>
          <w:numId w:val="1"/>
        </w:numPr>
        <w:ind w:left="1134" w:hanging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Находить альтернативы для разрешения конфликтов.</w:t>
      </w:r>
    </w:p>
    <w:p w:rsidR="00AF794F" w:rsidRDefault="00AF794F" w:rsidP="00AF794F">
      <w:pPr>
        <w:numPr>
          <w:ilvl w:val="0"/>
          <w:numId w:val="1"/>
        </w:numPr>
        <w:ind w:left="1134" w:hanging="425"/>
        <w:jc w:val="both"/>
        <w:rPr>
          <w:color w:val="000000"/>
          <w:sz w:val="28"/>
          <w:szCs w:val="28"/>
        </w:rPr>
      </w:pPr>
      <w:r w:rsidRPr="00AF794F">
        <w:rPr>
          <w:color w:val="000000"/>
          <w:sz w:val="28"/>
          <w:szCs w:val="28"/>
        </w:rPr>
        <w:t xml:space="preserve"> помочь </w:t>
      </w:r>
      <w:proofErr w:type="gramStart"/>
      <w:r w:rsidRPr="00AF794F">
        <w:rPr>
          <w:color w:val="000000"/>
          <w:sz w:val="28"/>
          <w:szCs w:val="28"/>
        </w:rPr>
        <w:t>обучающимся</w:t>
      </w:r>
      <w:proofErr w:type="gramEnd"/>
      <w:r w:rsidRPr="00AF794F">
        <w:rPr>
          <w:color w:val="000000"/>
          <w:sz w:val="28"/>
          <w:szCs w:val="28"/>
        </w:rPr>
        <w:t xml:space="preserve"> систематизировать, закрепить и углубить знания теоретического характера;</w:t>
      </w:r>
    </w:p>
    <w:p w:rsidR="00AF794F" w:rsidRPr="00AF794F" w:rsidRDefault="00AF794F" w:rsidP="00AF794F">
      <w:pPr>
        <w:numPr>
          <w:ilvl w:val="0"/>
          <w:numId w:val="1"/>
        </w:numPr>
        <w:ind w:left="1134" w:hanging="425"/>
        <w:jc w:val="both"/>
        <w:rPr>
          <w:color w:val="000000"/>
          <w:sz w:val="28"/>
          <w:szCs w:val="28"/>
        </w:rPr>
      </w:pPr>
      <w:r w:rsidRPr="00AF794F">
        <w:rPr>
          <w:color w:val="000000"/>
          <w:sz w:val="28"/>
          <w:szCs w:val="28"/>
        </w:rPr>
        <w:t xml:space="preserve"> обеспечивать развитие творческой активности личности студента, его научного мышления и речи; способствовать росту обучающихся как творческих работников</w:t>
      </w:r>
      <w:r w:rsidRPr="00AF794F">
        <w:rPr>
          <w:b/>
          <w:sz w:val="28"/>
          <w:szCs w:val="28"/>
        </w:rPr>
        <w:t xml:space="preserve"> </w:t>
      </w:r>
    </w:p>
    <w:p w:rsidR="00AF794F" w:rsidRDefault="00AF794F" w:rsidP="00AF794F">
      <w:pPr>
        <w:ind w:firstLine="709"/>
        <w:jc w:val="both"/>
        <w:rPr>
          <w:i/>
          <w:iCs/>
          <w:sz w:val="28"/>
          <w:szCs w:val="28"/>
          <w:lang w:eastAsia="en-US"/>
        </w:rPr>
      </w:pPr>
      <w:proofErr w:type="gramStart"/>
      <w:r>
        <w:rPr>
          <w:sz w:val="28"/>
          <w:szCs w:val="28"/>
          <w:u w:val="single"/>
        </w:rPr>
        <w:t>Воспитательная</w:t>
      </w:r>
      <w:proofErr w:type="gramEnd"/>
      <w:r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воспитание умения формулировать проблему и предлагать пути её решения, умения работать в команде, способствовать повышению грамотности устной  речи.</w:t>
      </w:r>
    </w:p>
    <w:p w:rsidR="00AF794F" w:rsidRDefault="00AF794F" w:rsidP="00AF794F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170E02"/>
          <w:sz w:val="28"/>
          <w:szCs w:val="28"/>
          <w:u w:val="single"/>
        </w:rPr>
        <w:t>Развивающая</w:t>
      </w:r>
      <w:proofErr w:type="gramEnd"/>
      <w:r>
        <w:rPr>
          <w:color w:val="170E02"/>
          <w:sz w:val="28"/>
          <w:szCs w:val="28"/>
          <w:u w:val="single"/>
        </w:rPr>
        <w:t>:</w:t>
      </w:r>
      <w:r>
        <w:rPr>
          <w:color w:val="170E02"/>
          <w:sz w:val="28"/>
          <w:szCs w:val="28"/>
        </w:rPr>
        <w:t xml:space="preserve"> развитие самостоятельности, дифференцированного подхода к заданиям, умения принимать решения, р</w:t>
      </w:r>
      <w:r>
        <w:rPr>
          <w:sz w:val="28"/>
          <w:szCs w:val="28"/>
        </w:rPr>
        <w:t>азвитие навыков коррекции собственной деятельности.</w:t>
      </w:r>
    </w:p>
    <w:p w:rsidR="00AF794F" w:rsidRDefault="00AF794F" w:rsidP="00AF794F">
      <w:pPr>
        <w:ind w:firstLine="709"/>
        <w:jc w:val="both"/>
        <w:rPr>
          <w:color w:val="000000"/>
          <w:sz w:val="28"/>
          <w:szCs w:val="28"/>
        </w:rPr>
      </w:pPr>
    </w:p>
    <w:p w:rsidR="00AF794F" w:rsidRDefault="00AF794F" w:rsidP="00AF794F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Студенты должны знать:</w:t>
      </w:r>
    </w:p>
    <w:p w:rsidR="00AF794F" w:rsidRDefault="00AF794F" w:rsidP="00AF794F">
      <w:pPr>
        <w:numPr>
          <w:ilvl w:val="0"/>
          <w:numId w:val="2"/>
        </w:num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определения: «конфликт», «</w:t>
      </w:r>
      <w:proofErr w:type="spellStart"/>
      <w:r>
        <w:rPr>
          <w:color w:val="000000"/>
          <w:sz w:val="28"/>
          <w:szCs w:val="28"/>
        </w:rPr>
        <w:t>конфликтогенность</w:t>
      </w:r>
      <w:proofErr w:type="spellEnd"/>
      <w:r>
        <w:rPr>
          <w:color w:val="000000"/>
          <w:sz w:val="28"/>
          <w:szCs w:val="28"/>
        </w:rPr>
        <w:t>»;</w:t>
      </w:r>
    </w:p>
    <w:p w:rsidR="00AF794F" w:rsidRDefault="00AF794F" w:rsidP="00AF794F">
      <w:pPr>
        <w:numPr>
          <w:ilvl w:val="0"/>
          <w:numId w:val="2"/>
        </w:num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классификацию конфликтов;</w:t>
      </w:r>
    </w:p>
    <w:p w:rsidR="00AF794F" w:rsidRDefault="00AF794F" w:rsidP="00AF794F">
      <w:pPr>
        <w:numPr>
          <w:ilvl w:val="0"/>
          <w:numId w:val="2"/>
        </w:num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способы реагирования в конфликтных ситуациях;</w:t>
      </w:r>
    </w:p>
    <w:p w:rsidR="00AF794F" w:rsidRDefault="00AF794F" w:rsidP="00AF794F">
      <w:pPr>
        <w:numPr>
          <w:ilvl w:val="0"/>
          <w:numId w:val="2"/>
        </w:num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способы выхода из конфликтов;</w:t>
      </w:r>
    </w:p>
    <w:p w:rsidR="00AF794F" w:rsidRPr="00AF794F" w:rsidRDefault="00AF794F" w:rsidP="00AF794F">
      <w:pPr>
        <w:numPr>
          <w:ilvl w:val="0"/>
          <w:numId w:val="2"/>
        </w:num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видеть позитивные стороны личности собеседника, оппонента.</w:t>
      </w:r>
    </w:p>
    <w:p w:rsidR="00AF794F" w:rsidRDefault="00AF794F" w:rsidP="00AF794F">
      <w:pPr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Студенты должны уметь</w:t>
      </w:r>
      <w:r>
        <w:rPr>
          <w:i/>
          <w:iCs/>
          <w:color w:val="000000"/>
          <w:sz w:val="28"/>
          <w:szCs w:val="28"/>
        </w:rPr>
        <w:t>:</w:t>
      </w:r>
    </w:p>
    <w:p w:rsidR="00AF794F" w:rsidRDefault="00AF794F" w:rsidP="00AF794F">
      <w:pPr>
        <w:numPr>
          <w:ilvl w:val="0"/>
          <w:numId w:val="2"/>
        </w:num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определять вид конфликта по предложенной ситуации или визуальному образу;</w:t>
      </w:r>
    </w:p>
    <w:p w:rsidR="00AF794F" w:rsidRDefault="00AF794F" w:rsidP="00AF794F">
      <w:pPr>
        <w:numPr>
          <w:ilvl w:val="0"/>
          <w:numId w:val="2"/>
        </w:num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находить альтернативные решения;</w:t>
      </w:r>
    </w:p>
    <w:p w:rsidR="00AF794F" w:rsidRPr="00AF794F" w:rsidRDefault="00AF794F" w:rsidP="00AF794F">
      <w:pPr>
        <w:numPr>
          <w:ilvl w:val="0"/>
          <w:numId w:val="2"/>
        </w:num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давать достойный ответ на эмоционально отрицательно окрашенные реплики;</w:t>
      </w:r>
    </w:p>
    <w:p w:rsidR="00AF794F" w:rsidRDefault="00AF794F" w:rsidP="00AF794F">
      <w:pPr>
        <w:ind w:firstLine="709"/>
        <w:jc w:val="both"/>
        <w:rPr>
          <w:sz w:val="28"/>
          <w:szCs w:val="28"/>
        </w:rPr>
      </w:pPr>
      <w:bookmarkStart w:id="0" w:name="bookmark1"/>
      <w:r>
        <w:rPr>
          <w:b/>
          <w:bCs/>
          <w:color w:val="000000"/>
          <w:sz w:val="28"/>
          <w:szCs w:val="28"/>
        </w:rPr>
        <w:t>Изучение темы позволит развивать у студентов следующие компетенции:</w:t>
      </w:r>
      <w:bookmarkEnd w:id="0"/>
    </w:p>
    <w:p w:rsidR="00AF794F" w:rsidRDefault="00AF794F" w:rsidP="00AF794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Профессиональные:</w:t>
      </w:r>
      <w:r>
        <w:rPr>
          <w:color w:val="000000"/>
          <w:sz w:val="28"/>
          <w:szCs w:val="28"/>
        </w:rPr>
        <w:t xml:space="preserve"> способность применять знания и умения в профессиональной деятельности - анализировать конфликтные ситуации; применять правила рационального поведения в ситуациях межличностного взаимодействия, конфликтных ситуациях в медицинской практике.</w:t>
      </w:r>
    </w:p>
    <w:p w:rsidR="00AF794F" w:rsidRDefault="00AF794F" w:rsidP="00AF794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Социальные:</w:t>
      </w:r>
      <w:r>
        <w:rPr>
          <w:color w:val="000000"/>
          <w:sz w:val="28"/>
          <w:szCs w:val="28"/>
        </w:rPr>
        <w:t xml:space="preserve"> умение организовать свою работу; умение сотрудничать и работать в группе, команде; улаживать разногласия и конфликты; умение договариваться.</w:t>
      </w:r>
    </w:p>
    <w:p w:rsidR="00AF794F" w:rsidRDefault="00AF794F" w:rsidP="00AF794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Личностные:</w:t>
      </w:r>
      <w:r>
        <w:rPr>
          <w:color w:val="000000"/>
          <w:sz w:val="28"/>
          <w:szCs w:val="28"/>
        </w:rPr>
        <w:t xml:space="preserve"> способность самостоятельно принимать решения; проявлять инициативу; войти в группу, коллектив и внести свой вклад; показать стойкость перед трудностями.</w:t>
      </w:r>
    </w:p>
    <w:p w:rsidR="00AF794F" w:rsidRDefault="00AF794F" w:rsidP="00AF794F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  <w:u w:val="single"/>
        </w:rPr>
        <w:lastRenderedPageBreak/>
        <w:t>Индивидуальные</w:t>
      </w:r>
      <w:proofErr w:type="gramEnd"/>
      <w:r>
        <w:rPr>
          <w:color w:val="000000"/>
          <w:sz w:val="28"/>
          <w:szCs w:val="28"/>
          <w:u w:val="single"/>
        </w:rPr>
        <w:t>:</w:t>
      </w:r>
      <w:r>
        <w:rPr>
          <w:color w:val="000000"/>
          <w:sz w:val="28"/>
          <w:szCs w:val="28"/>
        </w:rPr>
        <w:t xml:space="preserve"> способность быть гибким перед лицом быстрых изменений; нести ответственность за себя и за других; готовность и стремление к познанию и самосовершенствованию.</w:t>
      </w:r>
    </w:p>
    <w:p w:rsidR="00AF794F" w:rsidRDefault="00AF794F" w:rsidP="00AF794F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u w:val="single"/>
        </w:rPr>
        <w:t>Формы организации урока</w:t>
      </w:r>
      <w:r>
        <w:rPr>
          <w:sz w:val="28"/>
          <w:szCs w:val="28"/>
        </w:rPr>
        <w:t>: фронтальная, групповая (в команде), индивидуальная.</w:t>
      </w:r>
    </w:p>
    <w:p w:rsidR="00AF794F" w:rsidRPr="00AF794F" w:rsidRDefault="00AF794F" w:rsidP="00AF794F">
      <w:pPr>
        <w:ind w:firstLine="709"/>
        <w:jc w:val="both"/>
        <w:rPr>
          <w:sz w:val="22"/>
          <w:szCs w:val="22"/>
          <w:u w:val="single"/>
        </w:rPr>
      </w:pPr>
      <w:proofErr w:type="gramStart"/>
      <w:r>
        <w:rPr>
          <w:sz w:val="28"/>
          <w:szCs w:val="28"/>
          <w:u w:val="single"/>
        </w:rPr>
        <w:t>Оборудование</w:t>
      </w:r>
      <w:r>
        <w:rPr>
          <w:sz w:val="28"/>
          <w:szCs w:val="28"/>
        </w:rPr>
        <w:t>: доска (компьютер, проектор, экран, часы), раздаточные материалы (для работы в команде, в парах,  самостоятельной работы).</w:t>
      </w:r>
      <w:proofErr w:type="gramEnd"/>
    </w:p>
    <w:p w:rsidR="00AF794F" w:rsidRPr="00AF794F" w:rsidRDefault="00AF794F" w:rsidP="00AF794F">
      <w:pPr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Содержание практического занятия</w:t>
      </w:r>
    </w:p>
    <w:p w:rsidR="00AF794F" w:rsidRDefault="00AF794F" w:rsidP="00AF794F">
      <w:pPr>
        <w:numPr>
          <w:ilvl w:val="0"/>
          <w:numId w:val="3"/>
        </w:num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Организационный момент</w:t>
      </w:r>
    </w:p>
    <w:p w:rsidR="00AF794F" w:rsidRDefault="00AF794F" w:rsidP="00AF794F">
      <w:pPr>
        <w:numPr>
          <w:ilvl w:val="0"/>
          <w:numId w:val="3"/>
        </w:num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Презентация по лекционному материалу.</w:t>
      </w:r>
    </w:p>
    <w:p w:rsidR="00AF794F" w:rsidRDefault="00AF794F" w:rsidP="00AF794F">
      <w:pPr>
        <w:numPr>
          <w:ilvl w:val="0"/>
          <w:numId w:val="3"/>
        </w:num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Презентация в картинках «Виды конфликтов»</w:t>
      </w:r>
    </w:p>
    <w:p w:rsidR="00AF794F" w:rsidRDefault="00AF794F" w:rsidP="00AF794F">
      <w:pPr>
        <w:numPr>
          <w:ilvl w:val="0"/>
          <w:numId w:val="3"/>
        </w:num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Демонстрация</w:t>
      </w:r>
      <w:r>
        <w:rPr>
          <w:color w:val="000000"/>
          <w:sz w:val="28"/>
          <w:szCs w:val="28"/>
        </w:rPr>
        <w:tab/>
        <w:t>мультфильма «Конфликт»</w:t>
      </w:r>
    </w:p>
    <w:p w:rsidR="00AF794F" w:rsidRDefault="00AF794F" w:rsidP="00AF794F">
      <w:pPr>
        <w:numPr>
          <w:ilvl w:val="0"/>
          <w:numId w:val="3"/>
        </w:num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Практическое задание «Конфликтные ситуации»</w:t>
      </w:r>
    </w:p>
    <w:p w:rsidR="00AF794F" w:rsidRDefault="00AF794F" w:rsidP="00AF794F">
      <w:pPr>
        <w:numPr>
          <w:ilvl w:val="0"/>
          <w:numId w:val="3"/>
        </w:num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Обсуждение «Напряжённые ситуации в медицинской практике»</w:t>
      </w:r>
    </w:p>
    <w:p w:rsidR="00AF794F" w:rsidRDefault="00AF794F" w:rsidP="00AF794F">
      <w:pPr>
        <w:numPr>
          <w:ilvl w:val="0"/>
          <w:numId w:val="3"/>
        </w:num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Дискуссия «Профилактика возникновения конфликтов в общении медработника и пациента».</w:t>
      </w:r>
    </w:p>
    <w:p w:rsidR="00AF794F" w:rsidRDefault="00AF794F" w:rsidP="00AF794F">
      <w:pPr>
        <w:numPr>
          <w:ilvl w:val="0"/>
          <w:numId w:val="3"/>
        </w:num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Упражнение «Достойный ответ»</w:t>
      </w:r>
    </w:p>
    <w:p w:rsidR="00AF794F" w:rsidRDefault="00AF794F" w:rsidP="00AF794F">
      <w:pPr>
        <w:numPr>
          <w:ilvl w:val="0"/>
          <w:numId w:val="3"/>
        </w:num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Упражнение «Комплимент»</w:t>
      </w:r>
    </w:p>
    <w:p w:rsidR="00AF794F" w:rsidRPr="00AF794F" w:rsidRDefault="00AF794F" w:rsidP="00AF794F">
      <w:pPr>
        <w:numPr>
          <w:ilvl w:val="0"/>
          <w:numId w:val="3"/>
        </w:num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Подведение итогов занятия.</w:t>
      </w:r>
    </w:p>
    <w:p w:rsidR="00AF794F" w:rsidRDefault="00AF794F" w:rsidP="00AF794F">
      <w:pPr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Ход урока.</w:t>
      </w:r>
    </w:p>
    <w:p w:rsidR="00AF794F" w:rsidRDefault="00AF794F" w:rsidP="00AF794F">
      <w:pPr>
        <w:numPr>
          <w:ilvl w:val="0"/>
          <w:numId w:val="4"/>
        </w:numPr>
        <w:tabs>
          <w:tab w:val="left" w:pos="900"/>
        </w:tabs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Презентация по лекционному материалу «Конфликты».</w:t>
      </w:r>
    </w:p>
    <w:p w:rsidR="00AF794F" w:rsidRDefault="00AF794F" w:rsidP="00AF794F">
      <w:pPr>
        <w:ind w:firstLine="709"/>
        <w:jc w:val="both"/>
        <w:rPr>
          <w:b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Вопросы группе по ходу презентации:</w:t>
      </w:r>
    </w:p>
    <w:p w:rsidR="00AF794F" w:rsidRDefault="00AF794F" w:rsidP="00AF794F">
      <w:pPr>
        <w:numPr>
          <w:ilvl w:val="0"/>
          <w:numId w:val="2"/>
        </w:num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возрастные кризисы, приводящие к повышению конфликтности.</w:t>
      </w:r>
    </w:p>
    <w:p w:rsidR="00AF794F" w:rsidRDefault="00AF794F" w:rsidP="00AF794F">
      <w:pPr>
        <w:numPr>
          <w:ilvl w:val="0"/>
          <w:numId w:val="2"/>
        </w:num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Рекомендации по выходу из </w:t>
      </w:r>
      <w:proofErr w:type="spellStart"/>
      <w:r>
        <w:rPr>
          <w:color w:val="000000"/>
          <w:sz w:val="28"/>
          <w:szCs w:val="28"/>
        </w:rPr>
        <w:t>внутриличностного</w:t>
      </w:r>
      <w:proofErr w:type="spellEnd"/>
      <w:r>
        <w:rPr>
          <w:color w:val="000000"/>
          <w:sz w:val="28"/>
          <w:szCs w:val="28"/>
        </w:rPr>
        <w:t xml:space="preserve"> конфликта.</w:t>
      </w:r>
    </w:p>
    <w:p w:rsidR="00AF794F" w:rsidRDefault="00AF794F" w:rsidP="00AF794F">
      <w:pPr>
        <w:numPr>
          <w:ilvl w:val="0"/>
          <w:numId w:val="2"/>
        </w:num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суть метода «Позитивное отношение к личности»?</w:t>
      </w:r>
    </w:p>
    <w:p w:rsidR="00AF794F" w:rsidRPr="00AF794F" w:rsidRDefault="00AF794F" w:rsidP="00AF794F">
      <w:pPr>
        <w:numPr>
          <w:ilvl w:val="0"/>
          <w:numId w:val="2"/>
        </w:num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Рекомендации по общению в межличностном конфликте.</w:t>
      </w:r>
    </w:p>
    <w:p w:rsidR="00AF794F" w:rsidRPr="00AF794F" w:rsidRDefault="00AF794F" w:rsidP="00AF794F">
      <w:pPr>
        <w:numPr>
          <w:ilvl w:val="0"/>
          <w:numId w:val="4"/>
        </w:numPr>
        <w:tabs>
          <w:tab w:val="left" w:pos="900"/>
        </w:tabs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Презентация в картинках «Виды конфликтов».</w:t>
      </w:r>
    </w:p>
    <w:p w:rsidR="00AF794F" w:rsidRPr="00AF794F" w:rsidRDefault="00AF794F" w:rsidP="00AF794F">
      <w:pPr>
        <w:numPr>
          <w:ilvl w:val="0"/>
          <w:numId w:val="5"/>
        </w:numPr>
        <w:ind w:left="284" w:hanging="284"/>
        <w:rPr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  <w:u w:val="single"/>
        </w:rPr>
        <w:t>Конфликт в системе «начальник-подчинённый».</w:t>
      </w:r>
    </w:p>
    <w:p w:rsidR="00AF794F" w:rsidRDefault="00AF794F" w:rsidP="00AF794F">
      <w:pPr>
        <w:jc w:val="both"/>
        <w:rPr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page">
              <wp:posOffset>904240</wp:posOffset>
            </wp:positionH>
            <wp:positionV relativeFrom="page">
              <wp:posOffset>8048625</wp:posOffset>
            </wp:positionV>
            <wp:extent cx="1924685" cy="1811020"/>
            <wp:effectExtent l="19050" t="0" r="0" b="0"/>
            <wp:wrapTight wrapText="bothSides">
              <wp:wrapPolygon edited="0">
                <wp:start x="-214" y="0"/>
                <wp:lineTo x="-214" y="21358"/>
                <wp:lineTo x="21593" y="21358"/>
                <wp:lineTo x="21593" y="0"/>
                <wp:lineTo x="-214" y="0"/>
              </wp:wrapPolygon>
            </wp:wrapTight>
            <wp:docPr id="18" name="Рисунок 2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age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6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181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i/>
          <w:iCs/>
          <w:color w:val="000000"/>
          <w:sz w:val="28"/>
          <w:szCs w:val="28"/>
        </w:rPr>
        <w:t>Вопросы:</w:t>
      </w:r>
    </w:p>
    <w:p w:rsidR="00AF794F" w:rsidRDefault="00AF794F" w:rsidP="00AF794F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 конфликта. (Межличностный).</w:t>
      </w:r>
    </w:p>
    <w:p w:rsidR="00AF794F" w:rsidRDefault="00AF794F" w:rsidP="00AF794F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какой плоскости протекает конфликт? (В вертикальной).</w:t>
      </w:r>
    </w:p>
    <w:p w:rsidR="00AF794F" w:rsidRDefault="00AF794F" w:rsidP="00AF794F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 является начальником, кто подчинённым? По каким признакам вы сделали выводы?</w:t>
      </w:r>
    </w:p>
    <w:p w:rsidR="00AF794F" w:rsidRDefault="00AF794F" w:rsidP="00AF794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стоит, его указывающий жест говорит о раздражении, он высказывает претензии, поза уверенная. Подчинённый «вжался в стул», пугливо смотрит на начальника.</w:t>
      </w:r>
    </w:p>
    <w:p w:rsidR="00AF794F" w:rsidRDefault="00AF794F" w:rsidP="00AF794F">
      <w:pPr>
        <w:jc w:val="both"/>
        <w:rPr>
          <w:color w:val="000000"/>
          <w:sz w:val="28"/>
          <w:szCs w:val="28"/>
        </w:rPr>
      </w:pPr>
    </w:p>
    <w:p w:rsidR="00AF794F" w:rsidRDefault="00AF794F" w:rsidP="00AF794F">
      <w:pPr>
        <w:jc w:val="both"/>
        <w:rPr>
          <w:color w:val="000000"/>
          <w:sz w:val="28"/>
          <w:szCs w:val="28"/>
        </w:rPr>
      </w:pPr>
    </w:p>
    <w:p w:rsidR="00AF794F" w:rsidRDefault="00AF794F" w:rsidP="00AF794F">
      <w:pPr>
        <w:jc w:val="both"/>
        <w:rPr>
          <w:color w:val="000000"/>
          <w:sz w:val="28"/>
          <w:szCs w:val="28"/>
        </w:rPr>
      </w:pPr>
    </w:p>
    <w:p w:rsidR="00AF794F" w:rsidRDefault="00AF794F" w:rsidP="00AF794F">
      <w:pPr>
        <w:jc w:val="both"/>
        <w:rPr>
          <w:color w:val="000000"/>
          <w:sz w:val="28"/>
          <w:szCs w:val="28"/>
        </w:rPr>
      </w:pPr>
    </w:p>
    <w:p w:rsidR="00AF794F" w:rsidRDefault="00AF794F" w:rsidP="00AF794F">
      <w:pPr>
        <w:jc w:val="both"/>
        <w:rPr>
          <w:color w:val="000000"/>
          <w:sz w:val="28"/>
          <w:szCs w:val="28"/>
        </w:rPr>
      </w:pPr>
    </w:p>
    <w:p w:rsidR="00AF794F" w:rsidRDefault="00AF794F" w:rsidP="00AF794F">
      <w:pPr>
        <w:jc w:val="both"/>
        <w:rPr>
          <w:color w:val="000000"/>
          <w:sz w:val="28"/>
          <w:szCs w:val="28"/>
        </w:rPr>
      </w:pPr>
    </w:p>
    <w:p w:rsidR="00AF794F" w:rsidRDefault="00AF794F" w:rsidP="00AF794F">
      <w:pPr>
        <w:jc w:val="both"/>
        <w:rPr>
          <w:color w:val="000000"/>
          <w:sz w:val="28"/>
          <w:szCs w:val="28"/>
        </w:rPr>
      </w:pPr>
    </w:p>
    <w:p w:rsidR="00AF794F" w:rsidRDefault="00AF794F" w:rsidP="00AF794F">
      <w:pPr>
        <w:numPr>
          <w:ilvl w:val="0"/>
          <w:numId w:val="5"/>
        </w:numPr>
        <w:ind w:left="284" w:hanging="284"/>
        <w:rPr>
          <w:b/>
          <w:bCs/>
          <w:color w:val="000000"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lastRenderedPageBreak/>
        <w:t>Супружеский конфликт</w:t>
      </w:r>
    </w:p>
    <w:p w:rsidR="00AF794F" w:rsidRDefault="00AF794F" w:rsidP="00AF794F">
      <w:pPr>
        <w:pStyle w:val="30"/>
        <w:shd w:val="clear" w:color="auto" w:fill="auto"/>
        <w:spacing w:before="0" w:after="0" w:line="322" w:lineRule="exact"/>
        <w:ind w:firstLine="709"/>
        <w:jc w:val="both"/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114300</wp:posOffset>
            </wp:positionV>
            <wp:extent cx="2134235" cy="1702435"/>
            <wp:effectExtent l="19050" t="0" r="0" b="0"/>
            <wp:wrapTight wrapText="bothSides">
              <wp:wrapPolygon edited="0">
                <wp:start x="-193" y="0"/>
                <wp:lineTo x="-193" y="21270"/>
                <wp:lineTo x="21594" y="21270"/>
                <wp:lineTo x="21594" y="0"/>
                <wp:lineTo x="-193" y="0"/>
              </wp:wrapPolygon>
            </wp:wrapTight>
            <wp:docPr id="11" name="Рисунок 8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image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8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235" cy="1702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/>
        </w:rPr>
        <w:t>Вопросы:</w:t>
      </w:r>
    </w:p>
    <w:p w:rsidR="00AF794F" w:rsidRDefault="00AF794F" w:rsidP="00AF794F">
      <w:pPr>
        <w:pStyle w:val="1"/>
        <w:numPr>
          <w:ilvl w:val="0"/>
          <w:numId w:val="7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rStyle w:val="0pt"/>
          <w:sz w:val="28"/>
          <w:szCs w:val="28"/>
        </w:rPr>
        <w:t>Вид конфликта? (Межличностный,</w:t>
      </w:r>
      <w:r>
        <w:rPr>
          <w:rStyle w:val="0pt"/>
          <w:sz w:val="28"/>
          <w:szCs w:val="28"/>
          <w:lang w:val="en-US"/>
        </w:rPr>
        <w:t xml:space="preserve"> </w:t>
      </w:r>
      <w:r>
        <w:rPr>
          <w:rStyle w:val="0pt"/>
          <w:sz w:val="28"/>
          <w:szCs w:val="28"/>
        </w:rPr>
        <w:t>супружеский).</w:t>
      </w:r>
    </w:p>
    <w:p w:rsidR="00AF794F" w:rsidRDefault="00AF794F" w:rsidP="00AF794F">
      <w:pPr>
        <w:pStyle w:val="1"/>
        <w:numPr>
          <w:ilvl w:val="0"/>
          <w:numId w:val="7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rStyle w:val="0pt"/>
          <w:sz w:val="28"/>
          <w:szCs w:val="28"/>
        </w:rPr>
      </w:pPr>
      <w:r>
        <w:rPr>
          <w:rStyle w:val="0pt"/>
          <w:sz w:val="28"/>
          <w:szCs w:val="28"/>
        </w:rPr>
        <w:t>В какой плоскости лежит конфликт? (В горизонтальной).</w:t>
      </w:r>
    </w:p>
    <w:p w:rsidR="00AF794F" w:rsidRDefault="00AF794F" w:rsidP="00AF794F">
      <w:pPr>
        <w:pStyle w:val="1"/>
        <w:numPr>
          <w:ilvl w:val="0"/>
          <w:numId w:val="7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rStyle w:val="0pt"/>
          <w:sz w:val="28"/>
          <w:szCs w:val="28"/>
        </w:rPr>
      </w:pPr>
      <w:r>
        <w:rPr>
          <w:rStyle w:val="0pt"/>
          <w:sz w:val="28"/>
          <w:szCs w:val="28"/>
        </w:rPr>
        <w:t>Какой способ реагирования демонстрируют супруги? (Уход, избегание, супруги не смотрят друг  на друга, не хотят договориться).</w:t>
      </w:r>
    </w:p>
    <w:p w:rsidR="00AF794F" w:rsidRDefault="00AF794F" w:rsidP="00AF794F">
      <w:pPr>
        <w:pStyle w:val="1"/>
        <w:numPr>
          <w:ilvl w:val="0"/>
          <w:numId w:val="7"/>
        </w:numPr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rStyle w:val="0pt"/>
        </w:rPr>
      </w:pPr>
      <w:r>
        <w:rPr>
          <w:rStyle w:val="0pt"/>
          <w:sz w:val="28"/>
          <w:szCs w:val="28"/>
        </w:rPr>
        <w:t xml:space="preserve">Эффективен ли этот способ? </w:t>
      </w:r>
      <w:proofErr w:type="gramStart"/>
      <w:r>
        <w:rPr>
          <w:rStyle w:val="0pt"/>
          <w:sz w:val="28"/>
          <w:szCs w:val="28"/>
        </w:rPr>
        <w:t>(Нет, особенно если причина разногласий серьёзная.</w:t>
      </w:r>
      <w:proofErr w:type="gramEnd"/>
      <w:r>
        <w:rPr>
          <w:rStyle w:val="0pt"/>
          <w:sz w:val="28"/>
          <w:szCs w:val="28"/>
        </w:rPr>
        <w:t xml:space="preserve"> </w:t>
      </w:r>
      <w:proofErr w:type="gramStart"/>
      <w:r>
        <w:rPr>
          <w:rStyle w:val="0pt"/>
          <w:sz w:val="28"/>
          <w:szCs w:val="28"/>
        </w:rPr>
        <w:t>В этом случае через какое-то время конфликт разгорится с новой силой).</w:t>
      </w:r>
      <w:proofErr w:type="gramEnd"/>
    </w:p>
    <w:p w:rsidR="00AF794F" w:rsidRDefault="00AF794F" w:rsidP="00AF794F">
      <w:pPr>
        <w:rPr>
          <w:rFonts w:ascii="Calibri" w:hAnsi="Calibri" w:cs="Calibri"/>
          <w:sz w:val="28"/>
          <w:szCs w:val="28"/>
        </w:rPr>
      </w:pPr>
      <w:bookmarkStart w:id="1" w:name="bookmark2"/>
      <w:r>
        <w:rPr>
          <w:rStyle w:val="10pt"/>
          <w:rFonts w:eastAsia="Calibri"/>
        </w:rPr>
        <w:t>3. «Бараны».</w:t>
      </w:r>
      <w:bookmarkEnd w:id="1"/>
      <w:r>
        <w:rPr>
          <w:sz w:val="28"/>
          <w:szCs w:val="28"/>
        </w:rPr>
        <w:t xml:space="preserve"> </w:t>
      </w:r>
    </w:p>
    <w:p w:rsidR="00AF794F" w:rsidRDefault="00AF794F" w:rsidP="00AF794F">
      <w:pPr>
        <w:pStyle w:val="3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24765</wp:posOffset>
            </wp:positionV>
            <wp:extent cx="2143760" cy="1536065"/>
            <wp:effectExtent l="19050" t="0" r="8890" b="0"/>
            <wp:wrapTight wrapText="bothSides">
              <wp:wrapPolygon edited="0">
                <wp:start x="-192" y="0"/>
                <wp:lineTo x="-192" y="21430"/>
                <wp:lineTo x="21690" y="21430"/>
                <wp:lineTo x="21690" y="0"/>
                <wp:lineTo x="-192" y="0"/>
              </wp:wrapPolygon>
            </wp:wrapTight>
            <wp:docPr id="12" name="Рисунок 10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60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/>
          <w:sz w:val="28"/>
          <w:szCs w:val="28"/>
        </w:rPr>
        <w:t>Вопросы:</w:t>
      </w:r>
    </w:p>
    <w:p w:rsidR="00AF794F" w:rsidRDefault="00AF794F" w:rsidP="00AF794F">
      <w:pPr>
        <w:pStyle w:val="1"/>
        <w:numPr>
          <w:ilvl w:val="0"/>
          <w:numId w:val="8"/>
        </w:numPr>
        <w:shd w:val="clear" w:color="auto" w:fill="auto"/>
        <w:tabs>
          <w:tab w:val="left" w:pos="1134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rStyle w:val="0pt"/>
          <w:sz w:val="28"/>
          <w:szCs w:val="28"/>
        </w:rPr>
        <w:t>Вид конфликта? (Межличностный).</w:t>
      </w:r>
    </w:p>
    <w:p w:rsidR="00AF794F" w:rsidRDefault="00AF794F" w:rsidP="00AF794F">
      <w:pPr>
        <w:pStyle w:val="1"/>
        <w:numPr>
          <w:ilvl w:val="0"/>
          <w:numId w:val="8"/>
        </w:numPr>
        <w:shd w:val="clear" w:color="auto" w:fill="auto"/>
        <w:tabs>
          <w:tab w:val="left" w:pos="1134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rStyle w:val="0pt"/>
          <w:sz w:val="28"/>
          <w:szCs w:val="28"/>
        </w:rPr>
        <w:t>Какой способ реагирования представлен? (Соперничество)</w:t>
      </w:r>
    </w:p>
    <w:p w:rsidR="00AF794F" w:rsidRPr="00AF794F" w:rsidRDefault="00AF794F" w:rsidP="00AF794F">
      <w:pPr>
        <w:pStyle w:val="1"/>
        <w:numPr>
          <w:ilvl w:val="0"/>
          <w:numId w:val="8"/>
        </w:numPr>
        <w:shd w:val="clear" w:color="auto" w:fill="auto"/>
        <w:tabs>
          <w:tab w:val="left" w:pos="1134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rStyle w:val="0pt"/>
          <w:sz w:val="28"/>
          <w:szCs w:val="28"/>
        </w:rPr>
        <w:t xml:space="preserve">В чём его суть? (Соперничество - это способ реагирования в конфликте, когда оппоненты стремятся удовлетворить личные интересы в ущерб </w:t>
      </w:r>
      <w:proofErr w:type="gramStart"/>
      <w:r>
        <w:rPr>
          <w:rStyle w:val="0pt"/>
          <w:sz w:val="28"/>
          <w:szCs w:val="28"/>
        </w:rPr>
        <w:t>другому</w:t>
      </w:r>
      <w:proofErr w:type="gramEnd"/>
      <w:r>
        <w:rPr>
          <w:rStyle w:val="0pt"/>
          <w:sz w:val="28"/>
          <w:szCs w:val="28"/>
        </w:rPr>
        <w:t>).</w:t>
      </w:r>
    </w:p>
    <w:p w:rsidR="00AF794F" w:rsidRPr="00AF794F" w:rsidRDefault="00AF794F" w:rsidP="00AF794F">
      <w:pPr>
        <w:rPr>
          <w:rFonts w:eastAsia="Calibri"/>
          <w:b/>
          <w:color w:val="000000"/>
          <w:spacing w:val="5"/>
          <w:sz w:val="25"/>
          <w:szCs w:val="25"/>
          <w:u w:val="single"/>
          <w:lang w:eastAsia="en-US"/>
        </w:rPr>
      </w:pPr>
      <w:bookmarkStart w:id="2" w:name="bookmark3"/>
      <w:r>
        <w:rPr>
          <w:rStyle w:val="10pt"/>
          <w:rFonts w:eastAsia="Calibri"/>
        </w:rPr>
        <w:t xml:space="preserve">4. </w:t>
      </w:r>
      <w:proofErr w:type="spellStart"/>
      <w:r>
        <w:rPr>
          <w:rStyle w:val="10pt"/>
          <w:rFonts w:eastAsia="Calibri"/>
        </w:rPr>
        <w:t>Внутриличностный</w:t>
      </w:r>
      <w:proofErr w:type="spellEnd"/>
      <w:r>
        <w:rPr>
          <w:rStyle w:val="10pt"/>
          <w:rFonts w:eastAsia="Calibri"/>
        </w:rPr>
        <w:t xml:space="preserve"> конфликт</w:t>
      </w:r>
      <w:bookmarkEnd w:id="2"/>
    </w:p>
    <w:p w:rsidR="00AF794F" w:rsidRDefault="00AF794F" w:rsidP="00AF794F">
      <w:pPr>
        <w:pStyle w:val="3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Вопросы:</w:t>
      </w:r>
    </w:p>
    <w:p w:rsidR="00AF794F" w:rsidRDefault="00AF794F" w:rsidP="00AF794F">
      <w:pPr>
        <w:pStyle w:val="1"/>
        <w:numPr>
          <w:ilvl w:val="0"/>
          <w:numId w:val="9"/>
        </w:numPr>
        <w:shd w:val="clear" w:color="auto" w:fill="auto"/>
        <w:tabs>
          <w:tab w:val="left" w:pos="1134"/>
        </w:tabs>
        <w:spacing w:before="0" w:line="240" w:lineRule="auto"/>
        <w:ind w:firstLine="709"/>
        <w:jc w:val="both"/>
        <w:rPr>
          <w:rStyle w:val="0pt"/>
          <w:sz w:val="28"/>
          <w:szCs w:val="28"/>
        </w:rPr>
      </w:pPr>
      <w:r>
        <w:rPr>
          <w:rStyle w:val="0pt"/>
          <w:sz w:val="28"/>
          <w:szCs w:val="28"/>
        </w:rPr>
        <w:t>Вид конфликта? (</w:t>
      </w:r>
      <w:proofErr w:type="spellStart"/>
      <w:r>
        <w:rPr>
          <w:rStyle w:val="0pt"/>
          <w:sz w:val="28"/>
          <w:szCs w:val="28"/>
        </w:rPr>
        <w:t>Внутриличностный</w:t>
      </w:r>
      <w:proofErr w:type="spellEnd"/>
      <w:r>
        <w:rPr>
          <w:rStyle w:val="0pt"/>
          <w:sz w:val="28"/>
          <w:szCs w:val="28"/>
        </w:rPr>
        <w:t>)</w:t>
      </w:r>
    </w:p>
    <w:p w:rsidR="00AF794F" w:rsidRDefault="00AF794F" w:rsidP="00AF794F">
      <w:pPr>
        <w:pStyle w:val="1"/>
        <w:numPr>
          <w:ilvl w:val="0"/>
          <w:numId w:val="9"/>
        </w:numPr>
        <w:shd w:val="clear" w:color="auto" w:fill="auto"/>
        <w:tabs>
          <w:tab w:val="left" w:pos="1134"/>
        </w:tabs>
        <w:spacing w:before="0" w:line="240" w:lineRule="auto"/>
        <w:ind w:firstLine="709"/>
        <w:jc w:val="both"/>
        <w:rPr>
          <w:rStyle w:val="0pt"/>
          <w:sz w:val="28"/>
          <w:szCs w:val="28"/>
        </w:rPr>
      </w:pPr>
      <w:r>
        <w:rPr>
          <w:noProof/>
          <w:lang w:eastAsia="ru-R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page">
              <wp:posOffset>709930</wp:posOffset>
            </wp:positionH>
            <wp:positionV relativeFrom="page">
              <wp:posOffset>7263765</wp:posOffset>
            </wp:positionV>
            <wp:extent cx="1797050" cy="1450340"/>
            <wp:effectExtent l="19050" t="0" r="0" b="0"/>
            <wp:wrapTight wrapText="bothSides">
              <wp:wrapPolygon edited="0">
                <wp:start x="-229" y="0"/>
                <wp:lineTo x="-229" y="21278"/>
                <wp:lineTo x="21524" y="21278"/>
                <wp:lineTo x="21524" y="0"/>
                <wp:lineTo x="-229" y="0"/>
              </wp:wrapPolygon>
            </wp:wrapTight>
            <wp:docPr id="17" name="Рисунок 3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age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2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450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0pt"/>
          <w:sz w:val="28"/>
          <w:szCs w:val="28"/>
        </w:rPr>
        <w:t xml:space="preserve">В чём суть </w:t>
      </w:r>
      <w:proofErr w:type="spellStart"/>
      <w:r>
        <w:rPr>
          <w:rStyle w:val="0pt"/>
          <w:sz w:val="28"/>
          <w:szCs w:val="28"/>
        </w:rPr>
        <w:t>внутриличностного</w:t>
      </w:r>
      <w:proofErr w:type="spellEnd"/>
      <w:r>
        <w:rPr>
          <w:rStyle w:val="0pt"/>
          <w:sz w:val="28"/>
          <w:szCs w:val="28"/>
        </w:rPr>
        <w:t xml:space="preserve"> конфликта? (Острое, критическое переживание личности, вызванное борьбой её внутреннего мира).</w:t>
      </w:r>
    </w:p>
    <w:p w:rsidR="00AF794F" w:rsidRPr="00AF794F" w:rsidRDefault="00AF794F" w:rsidP="00AF794F">
      <w:pPr>
        <w:pStyle w:val="1"/>
        <w:numPr>
          <w:ilvl w:val="0"/>
          <w:numId w:val="9"/>
        </w:numPr>
        <w:shd w:val="clear" w:color="auto" w:fill="auto"/>
        <w:tabs>
          <w:tab w:val="left" w:pos="1134"/>
        </w:tabs>
        <w:spacing w:before="0" w:line="240" w:lineRule="auto"/>
        <w:ind w:firstLine="709"/>
        <w:jc w:val="both"/>
        <w:rPr>
          <w:color w:val="000000"/>
          <w:spacing w:val="3"/>
          <w:sz w:val="28"/>
          <w:szCs w:val="28"/>
          <w:shd w:val="clear" w:color="auto" w:fill="FFFFFF"/>
        </w:rPr>
      </w:pPr>
      <w:r>
        <w:rPr>
          <w:rStyle w:val="0pt"/>
          <w:sz w:val="28"/>
          <w:szCs w:val="28"/>
        </w:rPr>
        <w:t xml:space="preserve">По каким признакам вы определили внутренний конфликт? </w:t>
      </w:r>
      <w:proofErr w:type="gramStart"/>
      <w:r>
        <w:rPr>
          <w:rStyle w:val="0pt"/>
          <w:sz w:val="28"/>
          <w:szCs w:val="28"/>
        </w:rPr>
        <w:t>(По жестам - человек схватился за голову.</w:t>
      </w:r>
      <w:proofErr w:type="gramEnd"/>
      <w:r>
        <w:rPr>
          <w:rStyle w:val="0pt"/>
          <w:sz w:val="28"/>
          <w:szCs w:val="28"/>
        </w:rPr>
        <w:t xml:space="preserve"> </w:t>
      </w:r>
      <w:proofErr w:type="gramStart"/>
      <w:r>
        <w:rPr>
          <w:rStyle w:val="0pt"/>
          <w:sz w:val="28"/>
          <w:szCs w:val="28"/>
        </w:rPr>
        <w:t>По мимике - глаза закрыты, брови нахмурены - это свидетельствует о внутреннем переживании).</w:t>
      </w:r>
      <w:proofErr w:type="gramEnd"/>
    </w:p>
    <w:p w:rsidR="00AF794F" w:rsidRDefault="00AF794F" w:rsidP="00AF794F">
      <w:pPr>
        <w:rPr>
          <w:rStyle w:val="10pt"/>
          <w:rFonts w:eastAsia="Calibri"/>
          <w:bCs w:val="0"/>
          <w:lang w:eastAsia="en-US"/>
        </w:rPr>
      </w:pPr>
      <w:r>
        <w:rPr>
          <w:rStyle w:val="10pt"/>
          <w:rFonts w:eastAsia="Calibri"/>
        </w:rPr>
        <w:t>5. Детско-родительский конфликт.</w:t>
      </w:r>
    </w:p>
    <w:p w:rsidR="00AF794F" w:rsidRDefault="00AF794F" w:rsidP="00AF794F">
      <w:pPr>
        <w:rPr>
          <w:rFonts w:cs="Calibri"/>
          <w:i/>
          <w:iCs/>
          <w:sz w:val="27"/>
          <w:szCs w:val="27"/>
        </w:rPr>
      </w:pPr>
    </w:p>
    <w:p w:rsidR="00AF794F" w:rsidRDefault="00AF794F" w:rsidP="00AF794F">
      <w:pPr>
        <w:ind w:firstLine="709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Вопросы:</w:t>
      </w:r>
    </w:p>
    <w:p w:rsidR="00AF794F" w:rsidRDefault="00AF794F" w:rsidP="00AF794F">
      <w:pPr>
        <w:numPr>
          <w:ilvl w:val="0"/>
          <w:numId w:val="10"/>
        </w:numPr>
        <w:ind w:firstLine="709"/>
        <w:jc w:val="both"/>
        <w:rPr>
          <w:color w:val="000000"/>
          <w:sz w:val="28"/>
          <w:szCs w:val="28"/>
        </w:rPr>
      </w:pPr>
      <w:r>
        <w:rPr>
          <w:rFonts w:ascii="Calibri" w:eastAsia="Calibri" w:hAnsi="Calibri"/>
          <w:noProof/>
          <w:sz w:val="22"/>
          <w:szCs w:val="22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page">
              <wp:posOffset>771525</wp:posOffset>
            </wp:positionH>
            <wp:positionV relativeFrom="page">
              <wp:posOffset>685800</wp:posOffset>
            </wp:positionV>
            <wp:extent cx="1485900" cy="2265680"/>
            <wp:effectExtent l="19050" t="0" r="0" b="0"/>
            <wp:wrapTight wrapText="bothSides">
              <wp:wrapPolygon edited="0">
                <wp:start x="-277" y="0"/>
                <wp:lineTo x="-277" y="21430"/>
                <wp:lineTo x="21600" y="21430"/>
                <wp:lineTo x="21600" y="0"/>
                <wp:lineTo x="-277" y="0"/>
              </wp:wrapPolygon>
            </wp:wrapTight>
            <wp:docPr id="13" name="Рисунок 4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age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36000" contrast="5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26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/>
          <w:sz w:val="28"/>
          <w:szCs w:val="28"/>
        </w:rPr>
        <w:t>Вид конфликта? (Межличностный, семейный, детско-родительский конфликт).</w:t>
      </w:r>
    </w:p>
    <w:p w:rsidR="00AF794F" w:rsidRDefault="00AF794F" w:rsidP="00AF794F">
      <w:pPr>
        <w:numPr>
          <w:ilvl w:val="0"/>
          <w:numId w:val="10"/>
        </w:num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какой плоскости лежит конфликт? (В вертикальной).</w:t>
      </w:r>
    </w:p>
    <w:p w:rsidR="00AF794F" w:rsidRDefault="00AF794F" w:rsidP="00AF794F">
      <w:pPr>
        <w:numPr>
          <w:ilvl w:val="0"/>
          <w:numId w:val="10"/>
        </w:num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родитель будет использовать авторитаризм, жестокость, давить на ребёнка. Как это повлияет на личность ребёнка? (Возможно 2 варианта: либо ребёнок станет таким же жёстким, агрессивным, жестоким, как родители, либо, поддаваясь давлению, станет пассивным, ему будет трудно принимать самостоятельные решения).</w:t>
      </w:r>
    </w:p>
    <w:p w:rsidR="00AF794F" w:rsidRDefault="00AF794F" w:rsidP="00AF794F">
      <w:pPr>
        <w:ind w:firstLine="709"/>
        <w:jc w:val="both"/>
        <w:rPr>
          <w:color w:val="000000"/>
          <w:sz w:val="28"/>
          <w:szCs w:val="28"/>
        </w:rPr>
      </w:pPr>
    </w:p>
    <w:p w:rsidR="00AF794F" w:rsidRDefault="00AF794F" w:rsidP="00AF794F">
      <w:pPr>
        <w:rPr>
          <w:rStyle w:val="10pt"/>
          <w:rFonts w:eastAsia="Calibri"/>
          <w:lang w:eastAsia="en-US"/>
        </w:rPr>
      </w:pPr>
      <w:r>
        <w:rPr>
          <w:rStyle w:val="10pt"/>
          <w:rFonts w:eastAsia="Calibri"/>
        </w:rPr>
        <w:t>6. «Драка».</w:t>
      </w:r>
    </w:p>
    <w:p w:rsidR="00AF794F" w:rsidRDefault="00AF794F" w:rsidP="00AF794F">
      <w:pPr>
        <w:ind w:firstLine="709"/>
        <w:rPr>
          <w:rFonts w:cs="Calibri"/>
          <w:sz w:val="28"/>
          <w:szCs w:val="28"/>
        </w:rPr>
      </w:pPr>
    </w:p>
    <w:p w:rsidR="00AF794F" w:rsidRDefault="00AF794F" w:rsidP="00AF794F">
      <w:pPr>
        <w:ind w:firstLine="709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lastRenderedPageBreak/>
        <w:t>Вопросы:</w:t>
      </w:r>
    </w:p>
    <w:p w:rsidR="00AF794F" w:rsidRDefault="00AF794F" w:rsidP="00AF794F">
      <w:pPr>
        <w:numPr>
          <w:ilvl w:val="0"/>
          <w:numId w:val="11"/>
        </w:num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 конфликта? (</w:t>
      </w:r>
      <w:proofErr w:type="gramStart"/>
      <w:r>
        <w:rPr>
          <w:color w:val="000000"/>
          <w:sz w:val="28"/>
          <w:szCs w:val="28"/>
        </w:rPr>
        <w:t>Межличностный</w:t>
      </w:r>
      <w:proofErr w:type="gramEnd"/>
      <w:r>
        <w:rPr>
          <w:color w:val="000000"/>
          <w:sz w:val="28"/>
          <w:szCs w:val="28"/>
        </w:rPr>
        <w:t xml:space="preserve"> с применением физической агрессии).</w:t>
      </w:r>
    </w:p>
    <w:p w:rsidR="00AF794F" w:rsidRDefault="00AF794F" w:rsidP="00AF794F">
      <w:pPr>
        <w:numPr>
          <w:ilvl w:val="0"/>
          <w:numId w:val="11"/>
        </w:num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какой плоскости протекает конфликт? (В горизонтальной).</w:t>
      </w:r>
    </w:p>
    <w:p w:rsidR="00AF794F" w:rsidRDefault="00AF794F" w:rsidP="00AF794F">
      <w:pPr>
        <w:numPr>
          <w:ilvl w:val="0"/>
          <w:numId w:val="11"/>
        </w:num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 реагирования в конфликте? (Соперничество).</w:t>
      </w:r>
    </w:p>
    <w:p w:rsidR="00AF794F" w:rsidRPr="00AF794F" w:rsidRDefault="00AF794F" w:rsidP="00AF794F">
      <w:pPr>
        <w:numPr>
          <w:ilvl w:val="0"/>
          <w:numId w:val="11"/>
        </w:num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определение «физическая агрессия». (Физическая агрессия – это деструктивная тенденция человеческой активности, связанная с использованием физической силы против другого лица).</w:t>
      </w:r>
    </w:p>
    <w:p w:rsidR="00AF794F" w:rsidRPr="00AF794F" w:rsidRDefault="00AF794F" w:rsidP="00AF794F">
      <w:pPr>
        <w:rPr>
          <w:rFonts w:eastAsia="Calibri"/>
          <w:b/>
          <w:bCs/>
          <w:color w:val="000000"/>
          <w:spacing w:val="5"/>
          <w:sz w:val="25"/>
          <w:szCs w:val="25"/>
          <w:u w:val="single"/>
          <w:lang w:eastAsia="en-US"/>
        </w:rPr>
      </w:pPr>
      <w:r>
        <w:rPr>
          <w:rStyle w:val="10pt"/>
          <w:rFonts w:eastAsia="Calibri"/>
        </w:rPr>
        <w:t>7. «Третейский суд».</w:t>
      </w:r>
    </w:p>
    <w:p w:rsidR="00AF794F" w:rsidRDefault="00AF794F" w:rsidP="00AF794F">
      <w:pPr>
        <w:framePr w:wrap="none" w:vAnchor="page" w:hAnchor="page" w:x="1" w:y="1"/>
        <w:rPr>
          <w:rFonts w:ascii="Calibri" w:eastAsia="Calibri" w:hAnsi="Calibri"/>
          <w:sz w:val="2"/>
          <w:szCs w:val="2"/>
          <w:lang w:eastAsia="en-US"/>
        </w:rPr>
      </w:pPr>
    </w:p>
    <w:p w:rsidR="00AF794F" w:rsidRDefault="00AF794F" w:rsidP="00AF794F">
      <w:pPr>
        <w:ind w:firstLine="709"/>
        <w:jc w:val="both"/>
        <w:rPr>
          <w:sz w:val="28"/>
          <w:szCs w:val="28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33020</wp:posOffset>
            </wp:positionV>
            <wp:extent cx="2771775" cy="1866900"/>
            <wp:effectExtent l="19050" t="0" r="9525" b="0"/>
            <wp:wrapTight wrapText="bothSides">
              <wp:wrapPolygon edited="0">
                <wp:start x="-148" y="0"/>
                <wp:lineTo x="-148" y="21380"/>
                <wp:lineTo x="21674" y="21380"/>
                <wp:lineTo x="21674" y="0"/>
                <wp:lineTo x="-148" y="0"/>
              </wp:wrapPolygon>
            </wp:wrapTight>
            <wp:docPr id="15" name="Рисунок 1" descr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34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i/>
          <w:iCs/>
          <w:color w:val="000000"/>
          <w:sz w:val="28"/>
          <w:szCs w:val="28"/>
        </w:rPr>
        <w:t>Вопросы:</w:t>
      </w:r>
    </w:p>
    <w:p w:rsidR="00AF794F" w:rsidRDefault="00AF794F" w:rsidP="00AF794F">
      <w:pPr>
        <w:numPr>
          <w:ilvl w:val="0"/>
          <w:numId w:val="12"/>
        </w:num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 конфликта? (Межличностный).</w:t>
      </w:r>
    </w:p>
    <w:p w:rsidR="00AF794F" w:rsidRDefault="00AF794F" w:rsidP="00AF794F">
      <w:pPr>
        <w:numPr>
          <w:ilvl w:val="0"/>
          <w:numId w:val="12"/>
        </w:num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способ разрешения конфликта представлен? (Способ вмешательства авторитетного третьего)</w:t>
      </w:r>
    </w:p>
    <w:p w:rsidR="00AF794F" w:rsidRDefault="00AF794F" w:rsidP="00AF794F">
      <w:pPr>
        <w:numPr>
          <w:ilvl w:val="0"/>
          <w:numId w:val="12"/>
        </w:num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page">
              <wp:posOffset>723900</wp:posOffset>
            </wp:positionH>
            <wp:positionV relativeFrom="page">
              <wp:posOffset>4914900</wp:posOffset>
            </wp:positionV>
            <wp:extent cx="2171700" cy="1724025"/>
            <wp:effectExtent l="19050" t="0" r="0" b="0"/>
            <wp:wrapTight wrapText="bothSides">
              <wp:wrapPolygon edited="0">
                <wp:start x="-189" y="0"/>
                <wp:lineTo x="-189" y="21481"/>
                <wp:lineTo x="21600" y="21481"/>
                <wp:lineTo x="21600" y="0"/>
                <wp:lineTo x="-189" y="0"/>
              </wp:wrapPolygon>
            </wp:wrapTight>
            <wp:docPr id="14" name="Рисунок 5" descr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age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14000" contrast="4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/>
          <w:sz w:val="28"/>
          <w:szCs w:val="28"/>
        </w:rPr>
        <w:t xml:space="preserve">В чём сущность этого способа? </w:t>
      </w:r>
      <w:proofErr w:type="gramStart"/>
      <w:r>
        <w:rPr>
          <w:color w:val="000000"/>
          <w:sz w:val="28"/>
          <w:szCs w:val="28"/>
        </w:rPr>
        <w:t>(Находясь в межличностном конфликте, люди не воспринимают слов, аргументов, высказанных оппонентом.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Оказать содействие может «третий человек", пользующийся авторитетом, даст совет, поможет разрядить обстановку).</w:t>
      </w:r>
      <w:proofErr w:type="gramEnd"/>
    </w:p>
    <w:p w:rsidR="00AF794F" w:rsidRDefault="00AF794F" w:rsidP="00AF794F">
      <w:pPr>
        <w:numPr>
          <w:ilvl w:val="0"/>
          <w:numId w:val="12"/>
        </w:num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требования предъявляются к «третьему лицу»? (Беспристрастность и компетентность, т.е. знание предмета конфликта).</w:t>
      </w:r>
    </w:p>
    <w:p w:rsidR="00AF794F" w:rsidRDefault="00AF794F" w:rsidP="00AF794F">
      <w:pPr>
        <w:jc w:val="both"/>
        <w:rPr>
          <w:color w:val="000000"/>
          <w:sz w:val="28"/>
          <w:szCs w:val="28"/>
        </w:rPr>
      </w:pPr>
    </w:p>
    <w:p w:rsidR="00AF794F" w:rsidRDefault="00AF794F" w:rsidP="00AF794F">
      <w:pPr>
        <w:rPr>
          <w:rStyle w:val="10pt"/>
          <w:rFonts w:eastAsia="Calibri"/>
        </w:rPr>
      </w:pPr>
      <w:bookmarkStart w:id="3" w:name="bookmark6"/>
    </w:p>
    <w:p w:rsidR="00AF794F" w:rsidRDefault="00AF794F" w:rsidP="00AF794F">
      <w:pPr>
        <w:rPr>
          <w:rStyle w:val="10pt"/>
          <w:rFonts w:eastAsia="Calibri"/>
        </w:rPr>
      </w:pPr>
    </w:p>
    <w:p w:rsidR="00AF794F" w:rsidRDefault="00AF794F" w:rsidP="00AF794F">
      <w:pPr>
        <w:rPr>
          <w:rStyle w:val="10pt"/>
          <w:rFonts w:eastAsia="Calibri"/>
        </w:rPr>
      </w:pPr>
    </w:p>
    <w:p w:rsidR="00AF794F" w:rsidRDefault="00AF794F" w:rsidP="00AF794F">
      <w:pPr>
        <w:rPr>
          <w:rStyle w:val="10pt"/>
          <w:rFonts w:eastAsia="Calibri"/>
          <w:lang w:eastAsia="en-US"/>
        </w:rPr>
      </w:pPr>
      <w:r>
        <w:rPr>
          <w:rStyle w:val="10pt"/>
          <w:rFonts w:eastAsia="Calibri"/>
        </w:rPr>
        <w:t>8. «Рукопожатие».</w:t>
      </w:r>
      <w:bookmarkEnd w:id="3"/>
    </w:p>
    <w:p w:rsidR="00AF794F" w:rsidRDefault="00AF794F" w:rsidP="00AF794F">
      <w:pPr>
        <w:ind w:firstLine="709"/>
        <w:jc w:val="both"/>
        <w:rPr>
          <w:rFonts w:ascii="Calibri" w:hAnsi="Calibri" w:cs="Calibri"/>
          <w:i/>
          <w:iCs/>
          <w:sz w:val="22"/>
          <w:szCs w:val="22"/>
        </w:rPr>
      </w:pPr>
    </w:p>
    <w:p w:rsidR="00AF794F" w:rsidRDefault="00AF794F" w:rsidP="00AF794F">
      <w:pPr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Вопросы:</w:t>
      </w:r>
    </w:p>
    <w:p w:rsidR="00AF794F" w:rsidRDefault="00AF794F" w:rsidP="00AF794F">
      <w:pPr>
        <w:numPr>
          <w:ilvl w:val="0"/>
          <w:numId w:val="13"/>
        </w:num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20320</wp:posOffset>
            </wp:positionV>
            <wp:extent cx="2095500" cy="1476375"/>
            <wp:effectExtent l="19050" t="0" r="0" b="0"/>
            <wp:wrapTight wrapText="bothSides">
              <wp:wrapPolygon edited="0">
                <wp:start x="-196" y="0"/>
                <wp:lineTo x="-196" y="21461"/>
                <wp:lineTo x="21600" y="21461"/>
                <wp:lineTo x="21600" y="0"/>
                <wp:lineTo x="-196" y="0"/>
              </wp:wrapPolygon>
            </wp:wrapTight>
            <wp:docPr id="16" name="Рисунок 16" descr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30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rPr>
          <w:color w:val="000000"/>
          <w:sz w:val="28"/>
          <w:szCs w:val="28"/>
        </w:rPr>
        <w:t>Возможно</w:t>
      </w:r>
      <w:proofErr w:type="gramEnd"/>
      <w:r>
        <w:rPr>
          <w:color w:val="000000"/>
          <w:sz w:val="28"/>
          <w:szCs w:val="28"/>
        </w:rPr>
        <w:t xml:space="preserve"> ли таким образом завершить напряжённую конфликтную ситуацию? (Да).</w:t>
      </w:r>
    </w:p>
    <w:p w:rsidR="00AF794F" w:rsidRDefault="00AF794F" w:rsidP="00AF794F">
      <w:pPr>
        <w:numPr>
          <w:ilvl w:val="0"/>
          <w:numId w:val="13"/>
        </w:num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способы следует применять? (Сотрудничество и компромисс).</w:t>
      </w:r>
    </w:p>
    <w:p w:rsidR="00AF794F" w:rsidRDefault="00AF794F" w:rsidP="00AF794F">
      <w:pPr>
        <w:numPr>
          <w:ilvl w:val="0"/>
          <w:numId w:val="13"/>
        </w:num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такое сотрудничество? (Сотрудничество - это самый эффективный способ разрешения конфликта, когда его участники приходят к альтернативе, которая удовлетворяет интересы обеих сторон).</w:t>
      </w:r>
    </w:p>
    <w:p w:rsidR="00AF794F" w:rsidRDefault="00AF794F" w:rsidP="00AF794F">
      <w:pPr>
        <w:numPr>
          <w:ilvl w:val="0"/>
          <w:numId w:val="13"/>
        </w:num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Определение «компромисс». (Компромисс - это соглашение между участниками конфликта, которое достигается путём взаимных уступок).</w:t>
      </w:r>
    </w:p>
    <w:p w:rsidR="00AF794F" w:rsidRDefault="00AF794F" w:rsidP="00AF794F">
      <w:pPr>
        <w:ind w:left="360"/>
        <w:jc w:val="both"/>
        <w:rPr>
          <w:rFonts w:eastAsia="Calibri"/>
          <w:b/>
          <w:bCs/>
          <w:i/>
          <w:iCs/>
          <w:color w:val="000000"/>
          <w:sz w:val="28"/>
          <w:szCs w:val="28"/>
        </w:rPr>
      </w:pPr>
    </w:p>
    <w:p w:rsidR="00AF794F" w:rsidRPr="00AF794F" w:rsidRDefault="00AF794F" w:rsidP="00AF794F">
      <w:pPr>
        <w:numPr>
          <w:ilvl w:val="0"/>
          <w:numId w:val="4"/>
        </w:numPr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lastRenderedPageBreak/>
        <w:t>Демонстрация фильма (15 мин.).</w:t>
      </w:r>
    </w:p>
    <w:p w:rsidR="00AF794F" w:rsidRDefault="00AF794F" w:rsidP="00AF794F">
      <w:pPr>
        <w:ind w:firstLine="709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Обсуждение мультфильма:</w:t>
      </w:r>
    </w:p>
    <w:p w:rsidR="00AF794F" w:rsidRDefault="00AF794F" w:rsidP="00AF794F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чего начинается конфликт</w:t>
      </w:r>
    </w:p>
    <w:p w:rsidR="00AF794F" w:rsidRDefault="00AF794F" w:rsidP="00AF794F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Меняется ли наше восприятие ситуации к концу фильма?</w:t>
      </w:r>
    </w:p>
    <w:p w:rsidR="00AF794F" w:rsidRDefault="00AF794F" w:rsidP="00AF794F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Что, по вашему мнению, пытался показать автор, какие ставил цели?</w:t>
      </w:r>
    </w:p>
    <w:p w:rsidR="00AF794F" w:rsidRDefault="00AF794F" w:rsidP="00AF794F">
      <w:pPr>
        <w:ind w:firstLine="142"/>
        <w:jc w:val="both"/>
        <w:rPr>
          <w:color w:val="000000"/>
          <w:sz w:val="28"/>
          <w:szCs w:val="28"/>
        </w:rPr>
      </w:pPr>
    </w:p>
    <w:p w:rsidR="00AF794F" w:rsidRDefault="00AF794F" w:rsidP="00AF794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Фильм начинается с появления спичечного коробка, из которого выходят спички. Мы ассоциируем их с людьми. </w:t>
      </w:r>
      <w:proofErr w:type="gramStart"/>
      <w:r>
        <w:rPr>
          <w:color w:val="000000"/>
          <w:sz w:val="28"/>
          <w:szCs w:val="28"/>
        </w:rPr>
        <w:t>Они сразу разделяются на две группы (это свойственно людям: мы делимся на этнические, расовые, религиозные группы.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Даже в малой студенческой группе возникают </w:t>
      </w:r>
      <w:proofErr w:type="spellStart"/>
      <w:r>
        <w:rPr>
          <w:color w:val="000000"/>
          <w:sz w:val="28"/>
          <w:szCs w:val="28"/>
        </w:rPr>
        <w:t>микрогруппы</w:t>
      </w:r>
      <w:proofErr w:type="spellEnd"/>
      <w:r>
        <w:rPr>
          <w:color w:val="000000"/>
          <w:sz w:val="28"/>
          <w:szCs w:val="28"/>
        </w:rPr>
        <w:t>).</w:t>
      </w:r>
      <w:proofErr w:type="gramEnd"/>
    </w:p>
    <w:p w:rsidR="00AF794F" w:rsidRDefault="00AF794F" w:rsidP="00AF794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Между спичками появляется разделительная полоса, она ассоциируется с государственной границей, которую охраняют часовые-пограничники. Через некоторое время граница смещается и возникает межличностный конфликт. Спички наносят друг другу физический ущерб, используя метод соперничества с применением физической агрессии. Приходит </w:t>
      </w:r>
      <w:proofErr w:type="gramStart"/>
      <w:r>
        <w:rPr>
          <w:color w:val="000000"/>
          <w:sz w:val="28"/>
          <w:szCs w:val="28"/>
        </w:rPr>
        <w:t>подмога</w:t>
      </w:r>
      <w:proofErr w:type="gramEnd"/>
      <w:r>
        <w:rPr>
          <w:color w:val="000000"/>
          <w:sz w:val="28"/>
          <w:szCs w:val="28"/>
        </w:rPr>
        <w:t xml:space="preserve"> и начинается настоящая война. Мы видим танки, автоматы, пулемёты. Конфликт перешёл на новый уровень - это геополитический конфликт.</w:t>
      </w:r>
    </w:p>
    <w:p w:rsidR="00AF794F" w:rsidRDefault="00AF794F" w:rsidP="00AF794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Противник стремятся уничтожить друг друга. Одни хотят «взять» численностью, другие используют оружие массового поражения - огонь. Огненная стихия неуправляема. Гибнут все. Война уносит миллионы жизней. Огненная стихия в сочетании с музыкой оставляет неприятные ощущения. Автор показывает, к каким страшным, непоправимым последствиям могут привести разногласия и неумение сотрудничать и договариваться.</w:t>
      </w:r>
    </w:p>
    <w:p w:rsidR="00CC4E3E" w:rsidRDefault="00CC4E3E" w:rsidP="00AF794F">
      <w:pPr>
        <w:ind w:firstLine="851"/>
        <w:jc w:val="both"/>
      </w:pPr>
    </w:p>
    <w:sectPr w:rsidR="00CC4E3E" w:rsidSect="00AF794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BCE3F54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">
    <w:nsid w:val="0DE12C58"/>
    <w:multiLevelType w:val="multilevel"/>
    <w:tmpl w:val="EAD4551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5DC1AB7"/>
    <w:multiLevelType w:val="multilevel"/>
    <w:tmpl w:val="5A94620A"/>
    <w:lvl w:ilvl="0">
      <w:start w:val="1"/>
      <w:numFmt w:val="decimal"/>
      <w:lvlText w:val="%1.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4">
    <w:nsid w:val="288B27A6"/>
    <w:multiLevelType w:val="multilevel"/>
    <w:tmpl w:val="EBB63792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5">
    <w:nsid w:val="30862F27"/>
    <w:multiLevelType w:val="multilevel"/>
    <w:tmpl w:val="00000002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6">
    <w:nsid w:val="3BF738C4"/>
    <w:multiLevelType w:val="hybridMultilevel"/>
    <w:tmpl w:val="DFD0E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007194"/>
    <w:multiLevelType w:val="hybridMultilevel"/>
    <w:tmpl w:val="3E7A601E"/>
    <w:lvl w:ilvl="0" w:tplc="A094CFAA">
      <w:start w:val="1"/>
      <w:numFmt w:val="decimal"/>
      <w:lvlText w:val="%1."/>
      <w:lvlJc w:val="left"/>
      <w:pPr>
        <w:ind w:left="1069" w:hanging="360"/>
      </w:pPr>
      <w:rPr>
        <w:b/>
        <w:i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505E96"/>
    <w:multiLevelType w:val="multilevel"/>
    <w:tmpl w:val="00000002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9">
    <w:nsid w:val="49365A0D"/>
    <w:multiLevelType w:val="multilevel"/>
    <w:tmpl w:val="00000002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0">
    <w:nsid w:val="65F77D3E"/>
    <w:multiLevelType w:val="multilevel"/>
    <w:tmpl w:val="FC004AE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6FD50699"/>
    <w:multiLevelType w:val="multilevel"/>
    <w:tmpl w:val="00000002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2">
    <w:nsid w:val="784B2B9C"/>
    <w:multiLevelType w:val="hybridMultilevel"/>
    <w:tmpl w:val="84DEC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007FB4"/>
    <w:multiLevelType w:val="multilevel"/>
    <w:tmpl w:val="EAD4551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4F31"/>
    <w:rsid w:val="00090C53"/>
    <w:rsid w:val="003264AF"/>
    <w:rsid w:val="0047320F"/>
    <w:rsid w:val="00544F31"/>
    <w:rsid w:val="00AF794F"/>
    <w:rsid w:val="00BF36B2"/>
    <w:rsid w:val="00CC4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F79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locked/>
    <w:rsid w:val="00AF794F"/>
    <w:rPr>
      <w:rFonts w:ascii="Times New Roman" w:eastAsia="Times New Roman" w:hAnsi="Times New Roman" w:cs="Times New Roman"/>
      <w:i/>
      <w:iCs/>
      <w:spacing w:val="-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F794F"/>
    <w:pPr>
      <w:widowControl w:val="0"/>
      <w:shd w:val="clear" w:color="auto" w:fill="FFFFFF"/>
      <w:spacing w:before="420" w:after="60" w:line="0" w:lineRule="atLeast"/>
      <w:ind w:hanging="360"/>
      <w:jc w:val="right"/>
    </w:pPr>
    <w:rPr>
      <w:i/>
      <w:iCs/>
      <w:spacing w:val="-2"/>
      <w:sz w:val="26"/>
      <w:szCs w:val="26"/>
      <w:lang w:eastAsia="en-US"/>
    </w:rPr>
  </w:style>
  <w:style w:type="character" w:customStyle="1" w:styleId="a4">
    <w:name w:val="Основной текст_"/>
    <w:basedOn w:val="a0"/>
    <w:link w:val="1"/>
    <w:locked/>
    <w:rsid w:val="00AF794F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rsid w:val="00AF794F"/>
    <w:pPr>
      <w:widowControl w:val="0"/>
      <w:shd w:val="clear" w:color="auto" w:fill="FFFFFF"/>
      <w:spacing w:before="240" w:line="326" w:lineRule="exact"/>
      <w:ind w:hanging="360"/>
    </w:pPr>
    <w:rPr>
      <w:spacing w:val="4"/>
      <w:sz w:val="25"/>
      <w:szCs w:val="25"/>
      <w:lang w:eastAsia="en-US"/>
    </w:rPr>
  </w:style>
  <w:style w:type="character" w:customStyle="1" w:styleId="10pt">
    <w:name w:val="Заголовок №1 + Интервал 0 pt"/>
    <w:basedOn w:val="a0"/>
    <w:rsid w:val="00AF794F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5"/>
      <w:w w:val="100"/>
      <w:position w:val="0"/>
      <w:sz w:val="25"/>
      <w:szCs w:val="25"/>
      <w:u w:val="single"/>
      <w:lang w:val="ru-RU"/>
    </w:rPr>
  </w:style>
  <w:style w:type="character" w:customStyle="1" w:styleId="0pt">
    <w:name w:val="Основной текст + Интервал 0 pt"/>
    <w:basedOn w:val="a4"/>
    <w:rsid w:val="00AF794F"/>
    <w:rPr>
      <w:color w:val="000000"/>
      <w:spacing w:val="3"/>
      <w:w w:val="100"/>
      <w:position w:val="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1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1162</Words>
  <Characters>6627</Characters>
  <Application>Microsoft Office Word</Application>
  <DocSecurity>0</DocSecurity>
  <Lines>55</Lines>
  <Paragraphs>15</Paragraphs>
  <ScaleCrop>false</ScaleCrop>
  <Company/>
  <LinksUpToDate>false</LinksUpToDate>
  <CharactersWithSpaces>7774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Дубровская Татьяна Владимировна</dc:creator>
  <cp:keywords/>
  <dc:description/>
  <cp:lastModifiedBy>Dubrovskaja</cp:lastModifiedBy>
  <cp:revision>6</cp:revision>
  <dcterms:created xsi:type="dcterms:W3CDTF">2022-03-09T05:27:00Z</dcterms:created>
  <dcterms:modified xsi:type="dcterms:W3CDTF">2022-04-05T04:02:00Z</dcterms:modified>
</cp:coreProperties>
</file>