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  <w:gridCol w:w="6201"/>
      </w:tblGrid>
      <w:tr w:rsidR="00ED3242" w:rsidRPr="00217F9C" w:rsidTr="009F1516">
        <w:tc>
          <w:tcPr>
            <w:tcW w:w="3369" w:type="dxa"/>
          </w:tcPr>
          <w:p w:rsidR="00ED3242" w:rsidRPr="00ED3242" w:rsidRDefault="00ED3242" w:rsidP="009F1516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6201" w:type="dxa"/>
          </w:tcPr>
          <w:p w:rsidR="00C57B0C" w:rsidRDefault="00ED3242" w:rsidP="009F1516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 xml:space="preserve">Рассмотрено на заседании ЦМК </w:t>
            </w:r>
            <w:r w:rsidR="00C57B0C" w:rsidRPr="00C57B0C">
              <w:rPr>
                <w:lang w:val="ru-RU"/>
              </w:rPr>
              <w:t>экономических дисциплин</w:t>
            </w:r>
            <w:r w:rsidR="00C57B0C" w:rsidRPr="00ED3242">
              <w:rPr>
                <w:lang w:val="ru-RU"/>
              </w:rPr>
              <w:t xml:space="preserve"> </w:t>
            </w:r>
          </w:p>
          <w:p w:rsidR="00ED3242" w:rsidRPr="00ED3242" w:rsidRDefault="00ED3242" w:rsidP="009F1516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>Протокол №___ от ______________________</w:t>
            </w:r>
            <w:r w:rsidR="00C57B0C">
              <w:rPr>
                <w:lang w:val="ru-RU"/>
              </w:rPr>
              <w:t>20    г.</w:t>
            </w:r>
          </w:p>
          <w:p w:rsidR="00ED3242" w:rsidRPr="00ED3242" w:rsidRDefault="00ED3242" w:rsidP="009F1516">
            <w:pPr>
              <w:widowControl w:val="0"/>
              <w:jc w:val="both"/>
              <w:rPr>
                <w:lang w:val="ru-RU"/>
              </w:rPr>
            </w:pPr>
            <w:r w:rsidRPr="00ED3242">
              <w:rPr>
                <w:lang w:val="ru-RU"/>
              </w:rPr>
              <w:t>Председатель</w:t>
            </w:r>
            <w:r w:rsidR="00C57B0C" w:rsidRPr="00C57B0C">
              <w:rPr>
                <w:lang w:val="ru-RU"/>
              </w:rPr>
              <w:t xml:space="preserve"> </w:t>
            </w:r>
            <w:proofErr w:type="spellStart"/>
            <w:r w:rsidR="00C57B0C" w:rsidRPr="00C57B0C">
              <w:rPr>
                <w:lang w:val="ru-RU"/>
              </w:rPr>
              <w:t>ц</w:t>
            </w:r>
            <w:proofErr w:type="spellEnd"/>
            <w:r w:rsidR="00C57B0C" w:rsidRPr="00C57B0C">
              <w:rPr>
                <w:lang w:val="ru-RU"/>
              </w:rPr>
              <w:t>/к</w:t>
            </w:r>
            <w:r w:rsidRPr="00ED3242">
              <w:rPr>
                <w:lang w:val="ru-RU"/>
              </w:rPr>
              <w:t xml:space="preserve"> __________</w:t>
            </w:r>
            <w:r w:rsidR="00C57B0C" w:rsidRPr="00C57B0C">
              <w:rPr>
                <w:lang w:val="ru-RU"/>
              </w:rPr>
              <w:t xml:space="preserve"> А. В. </w:t>
            </w:r>
            <w:proofErr w:type="spellStart"/>
            <w:r w:rsidR="00C57B0C" w:rsidRPr="00C57B0C">
              <w:rPr>
                <w:lang w:val="ru-RU"/>
              </w:rPr>
              <w:t>Бихе</w:t>
            </w:r>
            <w:proofErr w:type="spellEnd"/>
          </w:p>
        </w:tc>
      </w:tr>
    </w:tbl>
    <w:p w:rsidR="00ED3242" w:rsidRDefault="00ED3242" w:rsidP="00ED3242">
      <w:pPr>
        <w:widowControl w:val="0"/>
        <w:ind w:firstLine="567"/>
        <w:jc w:val="both"/>
        <w:rPr>
          <w:lang w:val="ru-RU"/>
        </w:rPr>
      </w:pPr>
    </w:p>
    <w:p w:rsidR="00C57B0C" w:rsidRDefault="00C57B0C" w:rsidP="00ED3242">
      <w:pPr>
        <w:widowControl w:val="0"/>
        <w:ind w:firstLine="567"/>
        <w:jc w:val="both"/>
        <w:rPr>
          <w:lang w:val="ru-RU"/>
        </w:rPr>
      </w:pPr>
    </w:p>
    <w:p w:rsidR="00C57B0C" w:rsidRPr="00ED3242" w:rsidRDefault="00C57B0C" w:rsidP="00ED3242">
      <w:pPr>
        <w:widowControl w:val="0"/>
        <w:ind w:firstLine="567"/>
        <w:jc w:val="both"/>
        <w:rPr>
          <w:lang w:val="ru-RU"/>
        </w:rPr>
      </w:pPr>
    </w:p>
    <w:p w:rsidR="00ED3242" w:rsidRPr="00B55FEE" w:rsidRDefault="00ED3242" w:rsidP="00ED3242">
      <w:pPr>
        <w:widowControl w:val="0"/>
        <w:jc w:val="center"/>
        <w:rPr>
          <w:b/>
          <w:lang w:val="ru-RU"/>
        </w:rPr>
      </w:pPr>
      <w:r w:rsidRPr="00B55FEE">
        <w:rPr>
          <w:b/>
          <w:lang w:val="ru-RU"/>
        </w:rPr>
        <w:t xml:space="preserve">Перечень заданий для проведения </w:t>
      </w:r>
      <w:r w:rsidR="00014516" w:rsidRPr="00B55FEE">
        <w:rPr>
          <w:b/>
          <w:lang w:val="ru-RU"/>
        </w:rPr>
        <w:t>экзамена</w:t>
      </w:r>
    </w:p>
    <w:p w:rsidR="00C57B0C" w:rsidRPr="00C57B0C" w:rsidRDefault="00C57B0C" w:rsidP="00C57B0C">
      <w:pPr>
        <w:spacing w:line="360" w:lineRule="auto"/>
        <w:jc w:val="center"/>
        <w:rPr>
          <w:b/>
          <w:szCs w:val="28"/>
          <w:lang w:val="ru-RU"/>
        </w:rPr>
      </w:pPr>
      <w:r w:rsidRPr="00C57B0C">
        <w:rPr>
          <w:b/>
          <w:szCs w:val="28"/>
          <w:lang w:val="ru-RU"/>
        </w:rPr>
        <w:t>«</w:t>
      </w:r>
      <w:r w:rsidRPr="00C57B0C">
        <w:rPr>
          <w:rStyle w:val="FontStyle46"/>
          <w:b/>
          <w:szCs w:val="28"/>
          <w:lang w:val="ru-RU"/>
        </w:rPr>
        <w:t>ПРОЕКТНО-СМЕТНОЕ ДЕЛО</w:t>
      </w:r>
      <w:r w:rsidRPr="00C57B0C">
        <w:rPr>
          <w:b/>
          <w:szCs w:val="28"/>
          <w:lang w:val="ru-RU"/>
        </w:rPr>
        <w:t>»</w:t>
      </w:r>
    </w:p>
    <w:p w:rsidR="00C57B0C" w:rsidRPr="00C57B0C" w:rsidRDefault="00C57B0C" w:rsidP="00C57B0C">
      <w:pPr>
        <w:autoSpaceDE w:val="0"/>
        <w:autoSpaceDN w:val="0"/>
        <w:adjustRightInd w:val="0"/>
        <w:spacing w:line="360" w:lineRule="auto"/>
        <w:jc w:val="center"/>
        <w:rPr>
          <w:lang w:val="ru-RU"/>
        </w:rPr>
      </w:pPr>
      <w:r w:rsidRPr="00C57B0C">
        <w:rPr>
          <w:szCs w:val="28"/>
          <w:lang w:val="ru-RU"/>
        </w:rPr>
        <w:t xml:space="preserve">для специальности </w:t>
      </w:r>
      <w:r w:rsidRPr="00C57B0C">
        <w:rPr>
          <w:lang w:val="ru-RU"/>
        </w:rPr>
        <w:t xml:space="preserve">08.02.11 </w:t>
      </w:r>
      <w:r w:rsidRPr="00C57B0C">
        <w:rPr>
          <w:spacing w:val="-1"/>
          <w:lang w:val="ru-RU"/>
        </w:rPr>
        <w:t>«</w:t>
      </w:r>
      <w:r w:rsidRPr="00C57B0C">
        <w:rPr>
          <w:lang w:val="ru-RU"/>
        </w:rPr>
        <w:t xml:space="preserve">Управление, эксплуатация и обслуживание </w:t>
      </w:r>
    </w:p>
    <w:p w:rsidR="00C57B0C" w:rsidRPr="00AA270A" w:rsidRDefault="00C57B0C" w:rsidP="00C57B0C">
      <w:pPr>
        <w:autoSpaceDE w:val="0"/>
        <w:autoSpaceDN w:val="0"/>
        <w:adjustRightInd w:val="0"/>
        <w:spacing w:line="360" w:lineRule="auto"/>
        <w:jc w:val="center"/>
        <w:rPr>
          <w:spacing w:val="-1"/>
          <w:lang w:val="ru-RU"/>
        </w:rPr>
      </w:pPr>
      <w:r w:rsidRPr="00AA270A">
        <w:rPr>
          <w:lang w:val="ru-RU"/>
        </w:rPr>
        <w:t>многоквартирного дома</w:t>
      </w:r>
      <w:r w:rsidRPr="00AA270A">
        <w:rPr>
          <w:spacing w:val="-1"/>
          <w:lang w:val="ru-RU"/>
        </w:rPr>
        <w:t>»</w:t>
      </w:r>
    </w:p>
    <w:p w:rsidR="00B55FEE" w:rsidRPr="00ED3242" w:rsidRDefault="00B55FEE" w:rsidP="00E36658">
      <w:pPr>
        <w:widowControl w:val="0"/>
        <w:jc w:val="center"/>
        <w:rPr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b/>
          <w:lang w:val="ru-RU"/>
        </w:rPr>
      </w:pPr>
      <w:r w:rsidRPr="00ED3242">
        <w:rPr>
          <w:b/>
          <w:lang w:val="ru-RU"/>
        </w:rPr>
        <w:t>1 Тестовые задания</w:t>
      </w:r>
    </w:p>
    <w:p w:rsidR="00C57B0C" w:rsidRPr="00C57B0C" w:rsidRDefault="00C57B0C" w:rsidP="00C57B0C">
      <w:pPr>
        <w:widowControl w:val="0"/>
        <w:ind w:firstLine="567"/>
        <w:jc w:val="both"/>
        <w:rPr>
          <w:lang w:val="ru-RU"/>
        </w:rPr>
      </w:pPr>
      <w:r w:rsidRPr="00C57B0C">
        <w:rPr>
          <w:lang w:val="ru-RU"/>
        </w:rPr>
        <w:t>1. В рабочую операцию включаются:</w:t>
      </w:r>
    </w:p>
    <w:p w:rsidR="00C57B0C" w:rsidRPr="00C57B0C" w:rsidRDefault="00C57B0C" w:rsidP="00C57B0C">
      <w:pPr>
        <w:widowControl w:val="0"/>
        <w:ind w:firstLine="567"/>
        <w:jc w:val="both"/>
        <w:rPr>
          <w:lang w:val="ru-RU"/>
        </w:rPr>
      </w:pPr>
      <w:r w:rsidRPr="00C57B0C">
        <w:rPr>
          <w:lang w:val="ru-RU"/>
        </w:rPr>
        <w:t>(!) рабочие процессы;</w:t>
      </w:r>
    </w:p>
    <w:p w:rsidR="00C57B0C" w:rsidRPr="00C57B0C" w:rsidRDefault="00C57B0C" w:rsidP="00C57B0C">
      <w:pPr>
        <w:widowControl w:val="0"/>
        <w:ind w:firstLine="567"/>
        <w:jc w:val="both"/>
        <w:rPr>
          <w:lang w:val="ru-RU"/>
        </w:rPr>
      </w:pPr>
      <w:r w:rsidRPr="00C57B0C">
        <w:rPr>
          <w:lang w:val="ru-RU"/>
        </w:rPr>
        <w:t>(?) рабочее движение;</w:t>
      </w:r>
    </w:p>
    <w:p w:rsidR="00C57B0C" w:rsidRPr="00C57B0C" w:rsidRDefault="00C57B0C" w:rsidP="00C57B0C">
      <w:pPr>
        <w:widowControl w:val="0"/>
        <w:ind w:firstLine="567"/>
        <w:jc w:val="both"/>
        <w:rPr>
          <w:lang w:val="ru-RU"/>
        </w:rPr>
      </w:pPr>
      <w:r w:rsidRPr="00C57B0C">
        <w:rPr>
          <w:lang w:val="ru-RU"/>
        </w:rPr>
        <w:t>(?) рабочий прием.</w:t>
      </w:r>
    </w:p>
    <w:p w:rsidR="00C57B0C" w:rsidRPr="00C57B0C" w:rsidRDefault="00C57B0C" w:rsidP="00C57B0C">
      <w:pPr>
        <w:widowControl w:val="0"/>
        <w:ind w:firstLine="567"/>
        <w:jc w:val="both"/>
        <w:rPr>
          <w:lang w:val="ru-RU"/>
        </w:rPr>
      </w:pPr>
    </w:p>
    <w:p w:rsidR="00BB766F" w:rsidRPr="002048AB" w:rsidRDefault="00C57B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>2.</w:t>
      </w:r>
      <w:r w:rsidR="00BB766F" w:rsidRPr="002048AB">
        <w:rPr>
          <w:rStyle w:val="a4"/>
          <w:b/>
          <w:bCs/>
          <w:color w:val="000000"/>
          <w:sz w:val="28"/>
          <w:szCs w:val="28"/>
        </w:rPr>
        <w:t xml:space="preserve"> </w:t>
      </w:r>
      <w:r w:rsidR="00BB766F" w:rsidRPr="002048AB">
        <w:rPr>
          <w:rStyle w:val="c2"/>
          <w:bCs/>
          <w:color w:val="000000"/>
        </w:rPr>
        <w:t>Прямые затраты это: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затраты на материалы;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затраты на основную заработную плату;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 затраты на материалы, основную заработную плату, затраты на эксплуатацию строительных машин и механизмов</w:t>
      </w:r>
    </w:p>
    <w:p w:rsidR="00BB766F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 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3. Норма </w:t>
      </w:r>
      <w:proofErr w:type="gramStart"/>
      <w:r w:rsidRPr="002048AB">
        <w:rPr>
          <w:lang w:val="ru-RU"/>
        </w:rPr>
        <w:t>выработки-это</w:t>
      </w:r>
      <w:proofErr w:type="gramEnd"/>
      <w:r w:rsidRPr="002048AB">
        <w:rPr>
          <w:lang w:val="ru-RU"/>
        </w:rPr>
        <w:t>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количество продукции, которое должно быть выполнено рабочими за единицу времени;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количество времени, необходимое рабочему для выполнения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количество затрат труда рабочих на выполнение единицы продукции.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4. Локальные сметы на здание и сооружение составляются: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на общестроительные работы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на внутренние санитарно – технические работы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временные здания и сооружения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2048AB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5. Локальные сметы по обще площ</w:t>
      </w:r>
      <w:r w:rsidR="00C57B0C" w:rsidRPr="002048AB">
        <w:rPr>
          <w:lang w:val="ru-RU"/>
        </w:rPr>
        <w:t>адным работам составляются: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на внутренние санитарно- технические работы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на внутреннее электроосвещение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на вертикальную планировку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BB766F" w:rsidRPr="002048AB" w:rsidRDefault="00C57B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 xml:space="preserve">6. </w:t>
      </w:r>
      <w:r w:rsidR="00BB766F" w:rsidRPr="002048AB">
        <w:rPr>
          <w:rStyle w:val="c2"/>
          <w:bCs/>
          <w:color w:val="000000"/>
        </w:rPr>
        <w:t>Задание на проектирование выдает: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подрядчик;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 заказчик;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проектная организация</w:t>
      </w:r>
    </w:p>
    <w:p w:rsidR="00BB766F" w:rsidRPr="002048AB" w:rsidRDefault="00BB766F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7. Хронометраж - это вид нормативных наблюдений применяемый: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дня сплошных замеров всех видов затрат времени;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для сплошных и выборочных затрат времени;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для визуального наблюдения по укрупненной номенклатуре элементов.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BB766F" w:rsidRPr="002048AB" w:rsidRDefault="00C57B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>8.</w:t>
      </w:r>
      <w:r w:rsidR="00BB766F" w:rsidRPr="002048AB">
        <w:rPr>
          <w:rStyle w:val="c2"/>
          <w:bCs/>
          <w:color w:val="000000"/>
        </w:rPr>
        <w:t>Акт по выбору площадки составляет: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генподрядчик;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субподрядчик;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 комиссия</w:t>
      </w:r>
    </w:p>
    <w:p w:rsidR="00C57B0C" w:rsidRPr="002048AB" w:rsidRDefault="00C57B0C" w:rsidP="00BB766F">
      <w:pPr>
        <w:widowControl w:val="0"/>
        <w:ind w:left="567"/>
        <w:jc w:val="both"/>
        <w:rPr>
          <w:lang w:val="ru-RU"/>
        </w:rPr>
      </w:pPr>
      <w:r w:rsidRPr="002048AB">
        <w:rPr>
          <w:lang w:val="ru-RU"/>
        </w:rPr>
        <w:lastRenderedPageBreak/>
        <w:t xml:space="preserve">9. Общеотраслевой норматив сметной стоимости прибыли на </w:t>
      </w:r>
      <w:proofErr w:type="spellStart"/>
      <w:r w:rsidRPr="002048AB">
        <w:rPr>
          <w:lang w:val="ru-RU"/>
        </w:rPr>
        <w:t>ремонтно</w:t>
      </w:r>
      <w:proofErr w:type="spellEnd"/>
      <w:r w:rsidRPr="002048AB">
        <w:rPr>
          <w:lang w:val="ru-RU"/>
        </w:rPr>
        <w:t xml:space="preserve"> – строительные работы: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12% от себестоимости работ;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(?) 50% </w:t>
      </w:r>
      <w:proofErr w:type="gramStart"/>
      <w:r w:rsidRPr="002048AB">
        <w:rPr>
          <w:lang w:val="ru-RU"/>
        </w:rPr>
        <w:t>от</w:t>
      </w:r>
      <w:proofErr w:type="gramEnd"/>
      <w:r w:rsidRPr="002048AB">
        <w:rPr>
          <w:lang w:val="ru-RU"/>
        </w:rPr>
        <w:t xml:space="preserve"> ФОТ;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(?) 65% </w:t>
      </w:r>
      <w:proofErr w:type="gramStart"/>
      <w:r w:rsidRPr="002048AB">
        <w:rPr>
          <w:lang w:val="ru-RU"/>
        </w:rPr>
        <w:t>от</w:t>
      </w:r>
      <w:proofErr w:type="gramEnd"/>
      <w:r w:rsidRPr="002048AB">
        <w:rPr>
          <w:lang w:val="ru-RU"/>
        </w:rPr>
        <w:t xml:space="preserve"> ФОТ.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BB766F" w:rsidRPr="002048AB" w:rsidRDefault="00C57B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 xml:space="preserve">10. </w:t>
      </w:r>
      <w:r w:rsidR="00BB766F" w:rsidRPr="002048AB">
        <w:t>Л</w:t>
      </w:r>
      <w:r w:rsidR="00BB766F" w:rsidRPr="002048AB">
        <w:rPr>
          <w:rStyle w:val="c2"/>
          <w:bCs/>
          <w:color w:val="000000"/>
        </w:rPr>
        <w:t>окальная смета составляется: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на объект;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на застройку;</w:t>
      </w:r>
    </w:p>
    <w:p w:rsidR="00BB766F" w:rsidRPr="002048AB" w:rsidRDefault="00BB766F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 на отдельные работы и затраты по зданиям и сооружениям</w:t>
      </w:r>
    </w:p>
    <w:p w:rsidR="00BB766F" w:rsidRPr="002048AB" w:rsidRDefault="00BB766F" w:rsidP="00C57B0C">
      <w:pPr>
        <w:widowControl w:val="0"/>
        <w:ind w:firstLine="567"/>
        <w:jc w:val="both"/>
        <w:rPr>
          <w:lang w:val="ru-RU"/>
        </w:rPr>
      </w:pPr>
    </w:p>
    <w:p w:rsidR="00BB766F" w:rsidRPr="002048AB" w:rsidRDefault="00C57B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 xml:space="preserve">11. </w:t>
      </w:r>
      <w:proofErr w:type="spellStart"/>
      <w:r w:rsidR="00BB766F" w:rsidRPr="002048AB">
        <w:rPr>
          <w:rStyle w:val="c2"/>
          <w:bCs/>
          <w:color w:val="000000"/>
        </w:rPr>
        <w:t>Назанчение</w:t>
      </w:r>
      <w:proofErr w:type="spellEnd"/>
      <w:r w:rsidR="00DB4E0C" w:rsidRPr="002048AB">
        <w:rPr>
          <w:rStyle w:val="c2"/>
          <w:bCs/>
          <w:color w:val="000000"/>
        </w:rPr>
        <w:t xml:space="preserve"> Единых районных единичных расценок </w:t>
      </w:r>
      <w:proofErr w:type="gramStart"/>
      <w:r w:rsidR="00DB4E0C" w:rsidRPr="002048AB">
        <w:rPr>
          <w:rStyle w:val="c2"/>
          <w:bCs/>
          <w:color w:val="000000"/>
        </w:rPr>
        <w:t>(</w:t>
      </w:r>
      <w:r w:rsidR="00BB766F" w:rsidRPr="002048AB">
        <w:rPr>
          <w:rStyle w:val="c2"/>
          <w:bCs/>
          <w:color w:val="000000"/>
        </w:rPr>
        <w:t xml:space="preserve"> </w:t>
      </w:r>
      <w:proofErr w:type="gramEnd"/>
      <w:r w:rsidR="00BB766F" w:rsidRPr="002048AB">
        <w:rPr>
          <w:rStyle w:val="c2"/>
          <w:bCs/>
          <w:color w:val="000000"/>
        </w:rPr>
        <w:t>ЕРЕР</w:t>
      </w:r>
      <w:r w:rsidR="00DB4E0C" w:rsidRPr="002048AB">
        <w:rPr>
          <w:rStyle w:val="c2"/>
          <w:bCs/>
          <w:color w:val="000000"/>
        </w:rPr>
        <w:t>)</w:t>
      </w:r>
      <w:r w:rsidR="00BB766F" w:rsidRPr="002048AB">
        <w:rPr>
          <w:rStyle w:val="c2"/>
          <w:bCs/>
          <w:color w:val="000000"/>
        </w:rPr>
        <w:t xml:space="preserve"> на строительные работы:</w:t>
      </w:r>
    </w:p>
    <w:p w:rsidR="00BB766F" w:rsidRPr="002048AB" w:rsidRDefault="00DB4E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</w:t>
      </w:r>
      <w:r w:rsidR="00BB766F" w:rsidRPr="002048AB">
        <w:rPr>
          <w:rStyle w:val="c1"/>
          <w:color w:val="000000"/>
        </w:rPr>
        <w:t>) определение затрат по накладным расходам;</w:t>
      </w:r>
    </w:p>
    <w:p w:rsidR="00BB766F" w:rsidRPr="002048AB" w:rsidRDefault="00DB4E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</w:t>
      </w:r>
      <w:r w:rsidR="00BB766F" w:rsidRPr="002048AB">
        <w:rPr>
          <w:rStyle w:val="c1"/>
          <w:color w:val="000000"/>
        </w:rPr>
        <w:t xml:space="preserve">) </w:t>
      </w:r>
      <w:proofErr w:type="gramStart"/>
      <w:r w:rsidR="00BB766F" w:rsidRPr="002048AB">
        <w:rPr>
          <w:rStyle w:val="c1"/>
          <w:color w:val="000000"/>
        </w:rPr>
        <w:t>определении</w:t>
      </w:r>
      <w:proofErr w:type="gramEnd"/>
      <w:r w:rsidR="00BB766F" w:rsidRPr="002048AB">
        <w:rPr>
          <w:rStyle w:val="c1"/>
          <w:color w:val="000000"/>
        </w:rPr>
        <w:t xml:space="preserve"> сметной стоимости:</w:t>
      </w:r>
    </w:p>
    <w:p w:rsidR="00BB766F" w:rsidRPr="002048AB" w:rsidRDefault="00DB4E0C" w:rsidP="00BB766F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</w:t>
      </w:r>
      <w:r w:rsidR="00BB766F" w:rsidRPr="002048AB">
        <w:rPr>
          <w:rStyle w:val="c1"/>
          <w:color w:val="000000"/>
        </w:rPr>
        <w:t>) определение сметной прибыли</w:t>
      </w:r>
    </w:p>
    <w:p w:rsidR="00BB766F" w:rsidRPr="002048AB" w:rsidRDefault="00BB766F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12. Сметная цена материалов – это: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стоимость франко – строительная площадка;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отпускная цена плюс транспортные расходы;</w:t>
      </w:r>
    </w:p>
    <w:p w:rsidR="00C57B0C" w:rsidRPr="002048AB" w:rsidRDefault="00AA270A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(!) </w:t>
      </w:r>
      <w:r w:rsidR="00C57B0C" w:rsidRPr="002048AB">
        <w:rPr>
          <w:lang w:val="ru-RU"/>
        </w:rPr>
        <w:t xml:space="preserve">оптовая цена плюс </w:t>
      </w:r>
      <w:proofErr w:type="spellStart"/>
      <w:r w:rsidR="00C57B0C" w:rsidRPr="002048AB">
        <w:rPr>
          <w:lang w:val="ru-RU"/>
        </w:rPr>
        <w:t>заготовительно</w:t>
      </w:r>
      <w:proofErr w:type="spellEnd"/>
      <w:r w:rsidR="00C57B0C" w:rsidRPr="002048AB">
        <w:rPr>
          <w:lang w:val="ru-RU"/>
        </w:rPr>
        <w:t xml:space="preserve"> – складские расходы.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13. Первичным документом в сметной документации является: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сводный сметный расчет;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ведомость объемов работ;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локальная смета.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DB4E0C">
      <w:pPr>
        <w:widowControl w:val="0"/>
        <w:ind w:left="567"/>
        <w:jc w:val="both"/>
        <w:rPr>
          <w:lang w:val="ru-RU"/>
        </w:rPr>
      </w:pPr>
      <w:r w:rsidRPr="002048AB">
        <w:rPr>
          <w:lang w:val="ru-RU"/>
        </w:rPr>
        <w:t>14. Затраты на отвод земельного участка учитываются в составе сводного сметного расчета по главе: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прочие работы и затраты;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проектные и изыскательные работы;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подготовка территории строительства.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DB4E0C" w:rsidRPr="002048AB" w:rsidRDefault="00C57B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 xml:space="preserve">15. </w:t>
      </w:r>
      <w:r w:rsidR="00DB4E0C" w:rsidRPr="002048AB">
        <w:rPr>
          <w:rStyle w:val="c2"/>
          <w:bCs/>
          <w:color w:val="000000"/>
        </w:rPr>
        <w:t>Что такое сметная прибыль: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(!)плановые накопления;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сметная рентабельность;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proofErr w:type="gramStart"/>
      <w:r w:rsidRPr="002048AB">
        <w:rPr>
          <w:rStyle w:val="c1"/>
          <w:color w:val="000000"/>
        </w:rPr>
        <w:t>В(</w:t>
      </w:r>
      <w:proofErr w:type="gramEnd"/>
      <w:r w:rsidRPr="002048AB">
        <w:rPr>
          <w:rStyle w:val="c1"/>
          <w:color w:val="000000"/>
        </w:rPr>
        <w:t>?уровень зарплаты</w:t>
      </w:r>
    </w:p>
    <w:p w:rsidR="00DB4E0C" w:rsidRPr="002048AB" w:rsidRDefault="00DB4E0C" w:rsidP="00C57B0C">
      <w:pPr>
        <w:widowControl w:val="0"/>
        <w:ind w:firstLine="567"/>
        <w:jc w:val="both"/>
        <w:rPr>
          <w:lang w:val="ru-RU"/>
        </w:rPr>
      </w:pPr>
    </w:p>
    <w:p w:rsidR="00DB4E0C" w:rsidRPr="002048AB" w:rsidRDefault="00C57B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048AB">
        <w:t>16.</w:t>
      </w:r>
      <w:r w:rsidR="00DB4E0C" w:rsidRPr="002048AB">
        <w:rPr>
          <w:rStyle w:val="a4"/>
          <w:rFonts w:ascii="Times New Roman" w:hAnsi="Times New Roman"/>
          <w:bCs/>
          <w:color w:val="000000"/>
        </w:rPr>
        <w:t xml:space="preserve"> Проект Производства Работ (</w:t>
      </w:r>
      <w:r w:rsidR="00DB4E0C" w:rsidRPr="002048AB">
        <w:rPr>
          <w:rStyle w:val="c2"/>
          <w:bCs/>
          <w:color w:val="000000"/>
        </w:rPr>
        <w:t xml:space="preserve">ППР </w:t>
      </w:r>
      <w:proofErr w:type="gramStart"/>
      <w:r w:rsidR="00DB4E0C" w:rsidRPr="002048AB">
        <w:rPr>
          <w:rStyle w:val="c2"/>
          <w:bCs/>
          <w:color w:val="000000"/>
        </w:rPr>
        <w:t>)р</w:t>
      </w:r>
      <w:proofErr w:type="gramEnd"/>
      <w:r w:rsidR="00DB4E0C" w:rsidRPr="002048AB">
        <w:rPr>
          <w:rStyle w:val="c2"/>
          <w:bCs/>
          <w:color w:val="000000"/>
        </w:rPr>
        <w:t>азрабатывается: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048AB">
        <w:rPr>
          <w:rStyle w:val="c1"/>
          <w:color w:val="000000"/>
        </w:rPr>
        <w:t>(!) подрядной организацией;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048AB">
        <w:rPr>
          <w:rStyle w:val="c1"/>
          <w:color w:val="000000"/>
        </w:rPr>
        <w:t>(?) проектной организацией;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2048AB">
        <w:rPr>
          <w:rStyle w:val="c1"/>
          <w:color w:val="000000"/>
        </w:rPr>
        <w:t>(?) заказчиком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 </w:t>
      </w:r>
    </w:p>
    <w:p w:rsidR="00DB4E0C" w:rsidRPr="002048AB" w:rsidRDefault="00C57B0C" w:rsidP="00DB4E0C">
      <w:pPr>
        <w:pStyle w:val="c0"/>
        <w:shd w:val="clear" w:color="auto" w:fill="FFFFFF"/>
        <w:spacing w:before="0" w:beforeAutospacing="0" w:after="0" w:afterAutospacing="0"/>
        <w:ind w:left="426" w:firstLine="141"/>
        <w:rPr>
          <w:rFonts w:ascii="Calibri" w:hAnsi="Calibri" w:cs="Calibri"/>
          <w:color w:val="000000"/>
        </w:rPr>
      </w:pPr>
      <w:r w:rsidRPr="002048AB">
        <w:t>17.</w:t>
      </w:r>
      <w:r w:rsidR="00DB4E0C" w:rsidRPr="002048AB">
        <w:rPr>
          <w:rStyle w:val="a4"/>
          <w:bCs/>
          <w:color w:val="000000"/>
        </w:rPr>
        <w:t xml:space="preserve"> </w:t>
      </w:r>
      <w:proofErr w:type="spellStart"/>
      <w:r w:rsidR="00DB4E0C" w:rsidRPr="002048AB">
        <w:rPr>
          <w:rStyle w:val="c2"/>
          <w:bCs/>
          <w:color w:val="000000"/>
        </w:rPr>
        <w:t>Структрура</w:t>
      </w:r>
      <w:proofErr w:type="spellEnd"/>
      <w:r w:rsidR="00DB4E0C" w:rsidRPr="002048AB">
        <w:rPr>
          <w:rStyle w:val="c2"/>
          <w:bCs/>
          <w:color w:val="000000"/>
        </w:rPr>
        <w:t xml:space="preserve"> сметной себестоимости состоит из затрат </w:t>
      </w:r>
      <w:proofErr w:type="gramStart"/>
      <w:r w:rsidR="00DB4E0C" w:rsidRPr="002048AB">
        <w:rPr>
          <w:rStyle w:val="c2"/>
          <w:bCs/>
          <w:color w:val="000000"/>
        </w:rPr>
        <w:t>на</w:t>
      </w:r>
      <w:proofErr w:type="gramEnd"/>
      <w:r w:rsidR="00DB4E0C" w:rsidRPr="002048AB">
        <w:rPr>
          <w:rStyle w:val="c2"/>
          <w:bCs/>
          <w:color w:val="000000"/>
        </w:rPr>
        <w:t>: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426" w:firstLine="141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на материалы и основную заработную плату;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426" w:firstLine="141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 прямых и накладных затрат;</w:t>
      </w:r>
    </w:p>
    <w:p w:rsidR="00DB4E0C" w:rsidRPr="002048AB" w:rsidRDefault="00DB4E0C" w:rsidP="00DB4E0C">
      <w:pPr>
        <w:pStyle w:val="c0"/>
        <w:shd w:val="clear" w:color="auto" w:fill="FFFFFF"/>
        <w:spacing w:before="0" w:beforeAutospacing="0" w:after="0" w:afterAutospacing="0"/>
        <w:ind w:left="426" w:firstLine="141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из затрат на управление производством</w:t>
      </w:r>
    </w:p>
    <w:p w:rsidR="00DB4E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 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18. По какой формуле определяется строительный объем здания с чердачным перекрытием</w:t>
      </w:r>
    </w:p>
    <w:p w:rsidR="00C57B0C" w:rsidRPr="002048AB" w:rsidRDefault="00737C95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S</w:t>
      </w:r>
      <w:r w:rsidR="00C57B0C" w:rsidRPr="002048AB">
        <w:rPr>
          <w:lang w:val="ru-RU"/>
        </w:rPr>
        <w:t xml:space="preserve"> = H / V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V</w:t>
      </w:r>
      <w:r w:rsidR="00737C95" w:rsidRPr="002048AB">
        <w:rPr>
          <w:lang w:val="ru-RU"/>
        </w:rPr>
        <w:t xml:space="preserve"> = S</w:t>
      </w:r>
      <w:r w:rsidRPr="002048AB">
        <w:rPr>
          <w:lang w:val="ru-RU"/>
        </w:rPr>
        <w:t>*H</w:t>
      </w:r>
    </w:p>
    <w:p w:rsidR="00C57B0C" w:rsidRPr="002048AB" w:rsidRDefault="00737C95" w:rsidP="00737C95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H = V*S</w:t>
      </w:r>
    </w:p>
    <w:p w:rsidR="00737C95" w:rsidRPr="002048AB" w:rsidRDefault="00737C95" w:rsidP="00737C95">
      <w:pPr>
        <w:widowControl w:val="0"/>
        <w:ind w:firstLine="567"/>
        <w:jc w:val="both"/>
        <w:rPr>
          <w:lang w:val="ru-RU"/>
        </w:rPr>
      </w:pPr>
    </w:p>
    <w:p w:rsidR="00737C95" w:rsidRPr="002048AB" w:rsidRDefault="00737C95" w:rsidP="00737C95">
      <w:pPr>
        <w:widowControl w:val="0"/>
        <w:ind w:firstLine="567"/>
        <w:jc w:val="both"/>
        <w:rPr>
          <w:lang w:val="ru-RU"/>
        </w:rPr>
      </w:pPr>
    </w:p>
    <w:p w:rsidR="00737C95" w:rsidRPr="002048AB" w:rsidRDefault="00737C95" w:rsidP="00737C95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lastRenderedPageBreak/>
        <w:t>19. Что включают в поле6зную площадь здания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рабочая площадь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подвальные помещения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коридоры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737C95" w:rsidRPr="002048AB" w:rsidRDefault="00C57B0C" w:rsidP="00737C95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 xml:space="preserve">20. </w:t>
      </w:r>
      <w:proofErr w:type="spellStart"/>
      <w:r w:rsidR="00737C95" w:rsidRPr="002048AB">
        <w:rPr>
          <w:rStyle w:val="c2"/>
          <w:bCs/>
          <w:color w:val="000000"/>
        </w:rPr>
        <w:t>Базисно-индексный</w:t>
      </w:r>
      <w:proofErr w:type="spellEnd"/>
      <w:r w:rsidR="00737C95" w:rsidRPr="002048AB">
        <w:rPr>
          <w:rStyle w:val="c2"/>
          <w:bCs/>
          <w:color w:val="000000"/>
        </w:rPr>
        <w:t xml:space="preserve"> метод это:</w:t>
      </w:r>
    </w:p>
    <w:p w:rsidR="00737C95" w:rsidRPr="002048AB" w:rsidRDefault="00737C95" w:rsidP="00737C95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 xml:space="preserve">(?) </w:t>
      </w:r>
      <w:proofErr w:type="spellStart"/>
      <w:r w:rsidRPr="002048AB">
        <w:rPr>
          <w:rStyle w:val="c1"/>
          <w:color w:val="000000"/>
        </w:rPr>
        <w:t>калькулирования</w:t>
      </w:r>
      <w:proofErr w:type="spellEnd"/>
      <w:r w:rsidRPr="002048AB">
        <w:rPr>
          <w:rStyle w:val="c1"/>
          <w:color w:val="000000"/>
        </w:rPr>
        <w:t xml:space="preserve"> в текущих ценах и тарифах;</w:t>
      </w:r>
    </w:p>
    <w:p w:rsidR="00737C95" w:rsidRPr="002048AB" w:rsidRDefault="00737C95" w:rsidP="00737C95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 исчисление в базисном уровне сметных цен расчет дополнительных затрат, вызванных изменением цен</w:t>
      </w:r>
    </w:p>
    <w:p w:rsidR="00737C95" w:rsidRPr="002048AB" w:rsidRDefault="00737C95" w:rsidP="00737C95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использование системы текущих индексов</w:t>
      </w:r>
    </w:p>
    <w:p w:rsidR="00BA5A97" w:rsidRPr="002048AB" w:rsidRDefault="00BA5A97" w:rsidP="00737C95">
      <w:pPr>
        <w:widowControl w:val="0"/>
        <w:ind w:left="567"/>
        <w:jc w:val="both"/>
        <w:rPr>
          <w:lang w:val="ru-RU"/>
        </w:rPr>
      </w:pPr>
    </w:p>
    <w:p w:rsidR="00BA5A97" w:rsidRPr="002048AB" w:rsidRDefault="00C57B0C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t xml:space="preserve">21. </w:t>
      </w:r>
      <w:r w:rsidR="00BA5A97" w:rsidRPr="002048AB">
        <w:rPr>
          <w:rStyle w:val="c2"/>
          <w:bCs/>
          <w:color w:val="000000"/>
        </w:rPr>
        <w:t xml:space="preserve">Планы  проектно-изыскательных работ составляются </w:t>
      </w:r>
      <w:proofErr w:type="gramStart"/>
      <w:r w:rsidR="00BA5A97" w:rsidRPr="002048AB">
        <w:rPr>
          <w:rStyle w:val="c2"/>
          <w:bCs/>
          <w:color w:val="000000"/>
        </w:rPr>
        <w:t>в</w:t>
      </w:r>
      <w:proofErr w:type="gramEnd"/>
      <w:r w:rsidR="00BA5A97" w:rsidRPr="002048AB">
        <w:rPr>
          <w:rStyle w:val="c2"/>
          <w:bCs/>
          <w:color w:val="000000"/>
        </w:rPr>
        <w:t>:</w:t>
      </w:r>
    </w:p>
    <w:p w:rsidR="00BA5A97" w:rsidRPr="002048AB" w:rsidRDefault="00BA5A97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4 этапа;</w:t>
      </w:r>
    </w:p>
    <w:p w:rsidR="00BA5A97" w:rsidRPr="002048AB" w:rsidRDefault="00BA5A97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2 этапа;</w:t>
      </w:r>
    </w:p>
    <w:p w:rsidR="00BA5A97" w:rsidRPr="002048AB" w:rsidRDefault="00BA5A97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(!) 5 этапов</w:t>
      </w:r>
    </w:p>
    <w:p w:rsidR="00BA5A97" w:rsidRPr="002048AB" w:rsidRDefault="00BA5A97" w:rsidP="00C57B0C">
      <w:pPr>
        <w:widowControl w:val="0"/>
        <w:ind w:firstLine="567"/>
        <w:jc w:val="both"/>
        <w:rPr>
          <w:lang w:val="ru-RU"/>
        </w:rPr>
      </w:pPr>
    </w:p>
    <w:p w:rsidR="008D7278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22. </w:t>
      </w:r>
      <w:r w:rsidR="008D7278" w:rsidRPr="002048AB">
        <w:rPr>
          <w:lang w:val="ru-RU"/>
        </w:rPr>
        <w:t>Формула сметной стоимости строительно-монтажных работ (СМР)</w:t>
      </w:r>
    </w:p>
    <w:p w:rsidR="008D7278" w:rsidRPr="002048AB" w:rsidRDefault="00217F9C" w:rsidP="008D7278">
      <w:pPr>
        <w:shd w:val="clear" w:color="auto" w:fill="FFFFFF"/>
        <w:ind w:left="720"/>
        <w:rPr>
          <w:rFonts w:ascii="Arial" w:hAnsi="Arial" w:cs="Arial"/>
          <w:color w:val="181818"/>
          <w:lang w:val="ru-RU"/>
        </w:rPr>
      </w:pPr>
      <w:r w:rsidRPr="002048AB">
        <w:rPr>
          <w:color w:val="181818"/>
          <w:lang w:val="ru-RU"/>
        </w:rPr>
        <w:t xml:space="preserve"> </w:t>
      </w:r>
      <w:r w:rsidR="008D7278" w:rsidRPr="002048AB">
        <w:rPr>
          <w:color w:val="181818"/>
          <w:lang w:val="ru-RU"/>
        </w:rPr>
        <w:t xml:space="preserve">(?)     С =  </w:t>
      </w:r>
      <w:proofErr w:type="gramStart"/>
      <w:r w:rsidR="008D7278" w:rsidRPr="002048AB">
        <w:rPr>
          <w:color w:val="181818"/>
          <w:lang w:val="ru-RU"/>
        </w:rPr>
        <w:t>С</w:t>
      </w:r>
      <w:proofErr w:type="gramEnd"/>
      <w:r w:rsidR="008D7278" w:rsidRPr="002048AB">
        <w:rPr>
          <w:color w:val="181818"/>
          <w:lang w:val="ru-RU"/>
        </w:rPr>
        <w:t xml:space="preserve"> </w:t>
      </w:r>
      <w:proofErr w:type="spellStart"/>
      <w:r w:rsidR="008D7278" w:rsidRPr="002048AB">
        <w:rPr>
          <w:color w:val="181818"/>
          <w:lang w:val="ru-RU"/>
        </w:rPr>
        <w:t>пз</w:t>
      </w:r>
      <w:proofErr w:type="spellEnd"/>
      <w:r w:rsidR="008D7278" w:rsidRPr="002048AB">
        <w:rPr>
          <w:color w:val="181818"/>
          <w:lang w:val="ru-RU"/>
        </w:rPr>
        <w:t xml:space="preserve"> + </w:t>
      </w:r>
      <w:proofErr w:type="spellStart"/>
      <w:r w:rsidR="008D7278" w:rsidRPr="002048AB">
        <w:rPr>
          <w:color w:val="181818"/>
          <w:lang w:val="ru-RU"/>
        </w:rPr>
        <w:t>Снр</w:t>
      </w:r>
      <w:proofErr w:type="spellEnd"/>
    </w:p>
    <w:p w:rsidR="008D7278" w:rsidRPr="002048AB" w:rsidRDefault="008D7278" w:rsidP="008D7278">
      <w:pPr>
        <w:shd w:val="clear" w:color="auto" w:fill="FFFFFF"/>
        <w:ind w:left="720"/>
        <w:rPr>
          <w:rFonts w:ascii="Arial" w:hAnsi="Arial" w:cs="Arial"/>
          <w:color w:val="181818"/>
          <w:lang w:val="ru-RU"/>
        </w:rPr>
      </w:pPr>
      <w:r w:rsidRPr="002048AB">
        <w:rPr>
          <w:color w:val="181818"/>
          <w:lang w:val="ru-RU"/>
        </w:rPr>
        <w:t xml:space="preserve">(?)    С  =  </w:t>
      </w:r>
      <w:proofErr w:type="spellStart"/>
      <w:r w:rsidRPr="002048AB">
        <w:rPr>
          <w:color w:val="181818"/>
          <w:lang w:val="ru-RU"/>
        </w:rPr>
        <w:t>Снр</w:t>
      </w:r>
      <w:proofErr w:type="spellEnd"/>
      <w:r w:rsidRPr="002048AB">
        <w:rPr>
          <w:color w:val="181818"/>
          <w:lang w:val="ru-RU"/>
        </w:rPr>
        <w:t xml:space="preserve"> + </w:t>
      </w:r>
      <w:proofErr w:type="spellStart"/>
      <w:r w:rsidRPr="002048AB">
        <w:rPr>
          <w:color w:val="181818"/>
          <w:lang w:val="ru-RU"/>
        </w:rPr>
        <w:t>Ссп</w:t>
      </w:r>
      <w:proofErr w:type="spellEnd"/>
    </w:p>
    <w:p w:rsidR="008D7278" w:rsidRDefault="008D7278" w:rsidP="008D7278">
      <w:pPr>
        <w:shd w:val="clear" w:color="auto" w:fill="FFFFFF"/>
        <w:ind w:left="720"/>
        <w:rPr>
          <w:color w:val="181818"/>
        </w:rPr>
      </w:pPr>
      <w:r w:rsidRPr="002048AB">
        <w:rPr>
          <w:color w:val="181818"/>
          <w:lang w:val="ru-RU"/>
        </w:rPr>
        <w:t xml:space="preserve">(?)    С  =  </w:t>
      </w:r>
      <w:proofErr w:type="spellStart"/>
      <w:r w:rsidRPr="002048AB">
        <w:rPr>
          <w:color w:val="181818"/>
          <w:lang w:val="ru-RU"/>
        </w:rPr>
        <w:t>Спз</w:t>
      </w:r>
      <w:proofErr w:type="spellEnd"/>
      <w:r w:rsidRPr="002048AB">
        <w:rPr>
          <w:color w:val="181818"/>
          <w:lang w:val="ru-RU"/>
        </w:rPr>
        <w:t xml:space="preserve"> + </w:t>
      </w:r>
      <w:proofErr w:type="spellStart"/>
      <w:r w:rsidRPr="002048AB">
        <w:rPr>
          <w:color w:val="181818"/>
          <w:lang w:val="ru-RU"/>
        </w:rPr>
        <w:t>Ссп</w:t>
      </w:r>
      <w:proofErr w:type="spellEnd"/>
    </w:p>
    <w:p w:rsidR="00217F9C" w:rsidRPr="00217F9C" w:rsidRDefault="00217F9C" w:rsidP="008D7278">
      <w:pPr>
        <w:shd w:val="clear" w:color="auto" w:fill="FFFFFF"/>
        <w:ind w:left="720"/>
        <w:rPr>
          <w:color w:val="181818"/>
          <w:lang w:val="ru-RU"/>
        </w:rPr>
      </w:pPr>
      <w:r>
        <w:rPr>
          <w:color w:val="181818"/>
        </w:rPr>
        <w:t>(!)</w:t>
      </w:r>
      <w:r w:rsidR="00D126CC">
        <w:rPr>
          <w:color w:val="181818"/>
          <w:lang w:val="ru-RU"/>
        </w:rPr>
        <w:t xml:space="preserve">  </w:t>
      </w:r>
      <w:r>
        <w:rPr>
          <w:color w:val="181818"/>
        </w:rPr>
        <w:t xml:space="preserve"> C</w:t>
      </w:r>
      <w:r w:rsidR="00D126CC">
        <w:rPr>
          <w:color w:val="181818"/>
          <w:lang w:val="ru-RU"/>
        </w:rPr>
        <w:t xml:space="preserve"> </w:t>
      </w:r>
      <w:r>
        <w:rPr>
          <w:color w:val="181818"/>
        </w:rPr>
        <w:t>=</w:t>
      </w:r>
      <w:r w:rsidR="00D126CC">
        <w:rPr>
          <w:color w:val="181818"/>
          <w:lang w:val="ru-RU"/>
        </w:rPr>
        <w:t xml:space="preserve"> </w:t>
      </w:r>
      <w:proofErr w:type="spellStart"/>
      <w:r>
        <w:rPr>
          <w:color w:val="181818"/>
          <w:lang w:val="ru-RU"/>
        </w:rPr>
        <w:t>Спз+Снр+Ссп</w:t>
      </w:r>
      <w:proofErr w:type="spellEnd"/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23. Первичным документом в сметной документации является: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сводный сметный расчет;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ведомость объемов работ;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локальная смета.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24. Затраты на отвод земельного участка учитываются в составе сводного сметного расчета по главе: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прочие работы и затраты;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проектные и изыскательные работы;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подготовка территории строительства.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25. Определить договорную цену на подрядные работы. Сметная стоимость </w:t>
      </w:r>
      <w:proofErr w:type="spellStart"/>
      <w:proofErr w:type="gramStart"/>
      <w:r w:rsidRPr="002048AB">
        <w:rPr>
          <w:lang w:val="ru-RU"/>
        </w:rPr>
        <w:t>строительно</w:t>
      </w:r>
      <w:proofErr w:type="spellEnd"/>
      <w:r w:rsidRPr="002048AB">
        <w:rPr>
          <w:lang w:val="ru-RU"/>
        </w:rPr>
        <w:t xml:space="preserve"> – монтажных</w:t>
      </w:r>
      <w:proofErr w:type="gramEnd"/>
      <w:r w:rsidRPr="002048AB">
        <w:rPr>
          <w:lang w:val="ru-RU"/>
        </w:rPr>
        <w:t xml:space="preserve"> работ в базисных ценах – 5 млн. руб., текущий индекс на 10.07 – 4,2. Прочие затраты – 6,5% от стоимости </w:t>
      </w:r>
      <w:proofErr w:type="spellStart"/>
      <w:proofErr w:type="gramStart"/>
      <w:r w:rsidRPr="002048AB">
        <w:rPr>
          <w:lang w:val="ru-RU"/>
        </w:rPr>
        <w:t>строительно</w:t>
      </w:r>
      <w:proofErr w:type="spellEnd"/>
      <w:r w:rsidRPr="002048AB">
        <w:rPr>
          <w:lang w:val="ru-RU"/>
        </w:rPr>
        <w:t xml:space="preserve"> – монтажных</w:t>
      </w:r>
      <w:proofErr w:type="gramEnd"/>
      <w:r w:rsidRPr="002048AB">
        <w:rPr>
          <w:lang w:val="ru-RU"/>
        </w:rPr>
        <w:t xml:space="preserve"> работ. Других затрат и работ по договору нет: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20,5 млн</w:t>
      </w:r>
      <w:proofErr w:type="gramStart"/>
      <w:r w:rsidRPr="002048AB">
        <w:rPr>
          <w:lang w:val="ru-RU"/>
        </w:rPr>
        <w:t>.р</w:t>
      </w:r>
      <w:proofErr w:type="gramEnd"/>
      <w:r w:rsidRPr="002048AB">
        <w:rPr>
          <w:lang w:val="ru-RU"/>
        </w:rPr>
        <w:t>уб.;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5,325 млн</w:t>
      </w:r>
      <w:proofErr w:type="gramStart"/>
      <w:r w:rsidRPr="002048AB">
        <w:rPr>
          <w:lang w:val="ru-RU"/>
        </w:rPr>
        <w:t>.р</w:t>
      </w:r>
      <w:proofErr w:type="gramEnd"/>
      <w:r w:rsidRPr="002048AB">
        <w:rPr>
          <w:lang w:val="ru-RU"/>
        </w:rPr>
        <w:t>уб.;</w:t>
      </w:r>
    </w:p>
    <w:p w:rsidR="00C57B0C" w:rsidRPr="002048AB" w:rsidRDefault="00AB2388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21</w:t>
      </w:r>
      <w:r w:rsidR="00C57B0C" w:rsidRPr="002048AB">
        <w:rPr>
          <w:lang w:val="ru-RU"/>
        </w:rPr>
        <w:t>,36 млн</w:t>
      </w:r>
      <w:proofErr w:type="gramStart"/>
      <w:r w:rsidR="00C57B0C" w:rsidRPr="002048AB">
        <w:rPr>
          <w:lang w:val="ru-RU"/>
        </w:rPr>
        <w:t>.р</w:t>
      </w:r>
      <w:proofErr w:type="gramEnd"/>
      <w:r w:rsidR="00C57B0C" w:rsidRPr="002048AB">
        <w:rPr>
          <w:lang w:val="ru-RU"/>
        </w:rPr>
        <w:t>уб.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26. Определить твердую договорную цену по результатам подрядного конкурса. Стоимость подрядных   работ в базисных ценах 7 млн. руб. Текущий индекс на 10.10. – 4,1; индекс дефлятор на период выполнения работ – 1,07. Коэффициент тендерного снижения – 0,8:</w:t>
      </w:r>
    </w:p>
    <w:p w:rsidR="00C57B0C" w:rsidRPr="002048AB" w:rsidRDefault="00AB2388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</w:t>
      </w:r>
      <w:r w:rsidR="001B3D75" w:rsidRPr="002048AB">
        <w:rPr>
          <w:lang w:val="ru-RU"/>
        </w:rPr>
        <w:t>!</w:t>
      </w:r>
      <w:r w:rsidRPr="002048AB">
        <w:rPr>
          <w:lang w:val="ru-RU"/>
        </w:rPr>
        <w:t xml:space="preserve">) </w:t>
      </w:r>
      <w:r w:rsidR="00C57B0C" w:rsidRPr="002048AB">
        <w:rPr>
          <w:lang w:val="ru-RU"/>
        </w:rPr>
        <w:t>24,57 млн. руб.;</w:t>
      </w:r>
    </w:p>
    <w:p w:rsidR="00C57B0C" w:rsidRPr="002048AB" w:rsidRDefault="001B3D75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</w:t>
      </w:r>
      <w:r w:rsidR="00C57B0C" w:rsidRPr="002048AB">
        <w:rPr>
          <w:lang w:val="ru-RU"/>
        </w:rPr>
        <w:t>) 41, 79 млн</w:t>
      </w:r>
      <w:proofErr w:type="gramStart"/>
      <w:r w:rsidR="00C57B0C" w:rsidRPr="002048AB">
        <w:rPr>
          <w:lang w:val="ru-RU"/>
        </w:rPr>
        <w:t>.р</w:t>
      </w:r>
      <w:proofErr w:type="gramEnd"/>
      <w:r w:rsidR="00C57B0C" w:rsidRPr="002048AB">
        <w:rPr>
          <w:lang w:val="ru-RU"/>
        </w:rPr>
        <w:t>уб.;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30,71 млн</w:t>
      </w:r>
      <w:proofErr w:type="gramStart"/>
      <w:r w:rsidRPr="002048AB">
        <w:rPr>
          <w:lang w:val="ru-RU"/>
        </w:rPr>
        <w:t>.р</w:t>
      </w:r>
      <w:proofErr w:type="gramEnd"/>
      <w:r w:rsidRPr="002048AB">
        <w:rPr>
          <w:lang w:val="ru-RU"/>
        </w:rPr>
        <w:t>уб.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27. Какие возвратные суммы учитывают стоимость строительства: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по уплате налогов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средства на покрытие затрат по уплате НДС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материалов и деталей получаемых от разработки временных зданий и сооружений</w:t>
      </w:r>
    </w:p>
    <w:p w:rsidR="00C57B0C" w:rsidRPr="002048AB" w:rsidRDefault="00C57B0C" w:rsidP="00737C95">
      <w:pPr>
        <w:widowControl w:val="0"/>
        <w:jc w:val="both"/>
        <w:rPr>
          <w:lang w:val="ru-RU"/>
        </w:rPr>
      </w:pPr>
    </w:p>
    <w:p w:rsidR="00737C95" w:rsidRPr="002048AB" w:rsidRDefault="00737C95" w:rsidP="00737C95">
      <w:pPr>
        <w:widowControl w:val="0"/>
        <w:jc w:val="both"/>
        <w:rPr>
          <w:lang w:val="ru-RU"/>
        </w:rPr>
      </w:pPr>
    </w:p>
    <w:p w:rsidR="00737C95" w:rsidRPr="002048AB" w:rsidRDefault="00737C95" w:rsidP="00737C95">
      <w:pPr>
        <w:widowControl w:val="0"/>
        <w:jc w:val="both"/>
        <w:rPr>
          <w:lang w:val="ru-RU"/>
        </w:rPr>
      </w:pPr>
    </w:p>
    <w:p w:rsidR="00BA5A97" w:rsidRPr="002048AB" w:rsidRDefault="00C57B0C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lastRenderedPageBreak/>
        <w:t xml:space="preserve">28. </w:t>
      </w:r>
      <w:r w:rsidR="00BA5A97" w:rsidRPr="002048AB">
        <w:rPr>
          <w:rStyle w:val="c2"/>
          <w:bCs/>
          <w:color w:val="000000"/>
        </w:rPr>
        <w:t>Экономические изыскания это сбор данных:</w:t>
      </w:r>
    </w:p>
    <w:p w:rsidR="00BA5A97" w:rsidRPr="002048AB" w:rsidRDefault="00BA5A97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необходимость для инженерно геодезических  работ:</w:t>
      </w:r>
    </w:p>
    <w:p w:rsidR="00BA5A97" w:rsidRPr="002048AB" w:rsidRDefault="00BA5A97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 xml:space="preserve">(!) существующих </w:t>
      </w:r>
      <w:proofErr w:type="gramStart"/>
      <w:r w:rsidRPr="002048AB">
        <w:rPr>
          <w:rStyle w:val="c1"/>
          <w:color w:val="000000"/>
        </w:rPr>
        <w:t>предприятиях</w:t>
      </w:r>
      <w:proofErr w:type="gramEnd"/>
      <w:r w:rsidRPr="002048AB">
        <w:rPr>
          <w:rStyle w:val="c1"/>
          <w:color w:val="000000"/>
        </w:rPr>
        <w:t>, источниках сырья, сырьевой базы….</w:t>
      </w:r>
    </w:p>
    <w:p w:rsidR="00BA5A97" w:rsidRPr="002048AB" w:rsidRDefault="00BA5A97" w:rsidP="00BA5A97">
      <w:pPr>
        <w:pStyle w:val="c0"/>
        <w:shd w:val="clear" w:color="auto" w:fill="FFFFFF"/>
        <w:spacing w:before="0" w:beforeAutospacing="0" w:after="0" w:afterAutospacing="0"/>
        <w:ind w:left="567"/>
        <w:rPr>
          <w:rFonts w:ascii="Calibri" w:hAnsi="Calibri" w:cs="Calibri"/>
          <w:color w:val="000000"/>
        </w:rPr>
      </w:pPr>
      <w:r w:rsidRPr="002048AB">
        <w:rPr>
          <w:rStyle w:val="c1"/>
          <w:color w:val="000000"/>
        </w:rPr>
        <w:t>(?) санитарно-гигиенических</w:t>
      </w:r>
    </w:p>
    <w:p w:rsidR="00BA5A97" w:rsidRPr="002048AB" w:rsidRDefault="00BA5A97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29. Что включают в полезную площадь здания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рабочая площадь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(?) подвальные помещения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>(!) коридоры</w:t>
      </w: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</w:p>
    <w:p w:rsidR="00C57B0C" w:rsidRPr="002048AB" w:rsidRDefault="00C57B0C" w:rsidP="00C57B0C">
      <w:pPr>
        <w:widowControl w:val="0"/>
        <w:ind w:firstLine="567"/>
        <w:jc w:val="both"/>
        <w:rPr>
          <w:lang w:val="ru-RU"/>
        </w:rPr>
      </w:pPr>
      <w:r w:rsidRPr="002048AB">
        <w:rPr>
          <w:lang w:val="ru-RU"/>
        </w:rPr>
        <w:t xml:space="preserve">30. Укажите формулу объема </w:t>
      </w:r>
      <w:r w:rsidR="001B3D75" w:rsidRPr="002048AB">
        <w:rPr>
          <w:lang w:val="ru-RU"/>
        </w:rPr>
        <w:t>над</w:t>
      </w:r>
      <w:r w:rsidRPr="002048AB">
        <w:rPr>
          <w:lang w:val="ru-RU"/>
        </w:rPr>
        <w:t>земной части строения</w:t>
      </w:r>
    </w:p>
    <w:p w:rsidR="00C57B0C" w:rsidRPr="002048AB" w:rsidRDefault="00BA5A97" w:rsidP="00C57B0C">
      <w:pPr>
        <w:widowControl w:val="0"/>
        <w:ind w:firstLine="567"/>
        <w:jc w:val="both"/>
      </w:pPr>
      <w:r w:rsidRPr="002048AB">
        <w:t>(!) V</w:t>
      </w:r>
      <w:proofErr w:type="spellStart"/>
      <w:r w:rsidRPr="002048AB">
        <w:rPr>
          <w:lang w:val="ru-RU"/>
        </w:rPr>
        <w:t>нч</w:t>
      </w:r>
      <w:proofErr w:type="spellEnd"/>
      <w:r w:rsidRPr="002048AB">
        <w:t xml:space="preserve"> = S*H</w:t>
      </w:r>
    </w:p>
    <w:p w:rsidR="00C57B0C" w:rsidRPr="002048AB" w:rsidRDefault="00BA5A97" w:rsidP="00C57B0C">
      <w:pPr>
        <w:widowControl w:val="0"/>
        <w:ind w:firstLine="567"/>
        <w:jc w:val="both"/>
      </w:pPr>
      <w:r w:rsidRPr="002048AB">
        <w:t>(?) S= H/ V</w:t>
      </w:r>
      <w:proofErr w:type="spellStart"/>
      <w:r w:rsidRPr="002048AB">
        <w:rPr>
          <w:lang w:val="ru-RU"/>
        </w:rPr>
        <w:t>нч</w:t>
      </w:r>
      <w:proofErr w:type="spellEnd"/>
    </w:p>
    <w:p w:rsidR="00ED3242" w:rsidRDefault="00BA5A97" w:rsidP="00C57B0C">
      <w:pPr>
        <w:widowControl w:val="0"/>
        <w:ind w:firstLine="567"/>
        <w:jc w:val="both"/>
        <w:rPr>
          <w:lang w:val="ru-RU"/>
        </w:rPr>
      </w:pPr>
      <w:r w:rsidRPr="002048AB">
        <w:t>(?) H</w:t>
      </w:r>
      <w:r w:rsidRPr="00217F9C">
        <w:rPr>
          <w:lang w:val="ru-RU"/>
        </w:rPr>
        <w:t xml:space="preserve">= </w:t>
      </w:r>
      <w:r w:rsidRPr="002048AB">
        <w:t>V</w:t>
      </w:r>
      <w:proofErr w:type="spellStart"/>
      <w:r w:rsidRPr="002048AB">
        <w:rPr>
          <w:lang w:val="ru-RU"/>
        </w:rPr>
        <w:t>нч</w:t>
      </w:r>
      <w:proofErr w:type="spellEnd"/>
      <w:r w:rsidRPr="00217F9C">
        <w:rPr>
          <w:lang w:val="ru-RU"/>
        </w:rPr>
        <w:t xml:space="preserve">/ </w:t>
      </w:r>
      <w:r w:rsidRPr="002048AB">
        <w:t>S</w:t>
      </w:r>
    </w:p>
    <w:p w:rsidR="002048AB" w:rsidRPr="002048AB" w:rsidRDefault="002048AB" w:rsidP="00C57B0C">
      <w:pPr>
        <w:widowControl w:val="0"/>
        <w:ind w:firstLine="567"/>
        <w:jc w:val="both"/>
        <w:rPr>
          <w:lang w:val="ru-RU"/>
        </w:rPr>
      </w:pPr>
    </w:p>
    <w:p w:rsidR="00ED3242" w:rsidRPr="00ED3242" w:rsidRDefault="00ED3242" w:rsidP="00ED3242">
      <w:pPr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2 Эталоны ответов на тест. 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Правильный ответ отмечет символом (!)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Неправильный ответ отмечен символом (?)</w:t>
      </w:r>
    </w:p>
    <w:p w:rsidR="00ED3242" w:rsidRPr="00ED3242" w:rsidRDefault="00ED3242" w:rsidP="00ED3242">
      <w:pPr>
        <w:widowControl w:val="0"/>
        <w:jc w:val="both"/>
        <w:rPr>
          <w:rFonts w:eastAsia="Calibri"/>
          <w:b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3 Критерии оценки. </w:t>
      </w:r>
    </w:p>
    <w:p w:rsidR="00A46A79" w:rsidRDefault="00597777" w:rsidP="00ED3242">
      <w:pPr>
        <w:widowControl w:val="0"/>
        <w:jc w:val="both"/>
        <w:rPr>
          <w:rFonts w:eastAsia="Calibri"/>
          <w:lang w:val="ru-RU"/>
        </w:rPr>
      </w:pPr>
      <w:r w:rsidRPr="00597777">
        <w:rPr>
          <w:rFonts w:eastAsia="Calibri"/>
          <w:lang w:val="ru-RU"/>
        </w:rPr>
        <w:t>Количество вопросов из общего числа для включения в тест - 30</w:t>
      </w:r>
      <w:r>
        <w:rPr>
          <w:rFonts w:eastAsia="Calibri"/>
          <w:lang w:val="ru-RU"/>
        </w:rPr>
        <w:t>.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За правильный ответ на каждое задание ставится 1 балл.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Если указаны два и более ответов (в том числе правильный), неверный ответ или ответ отсутствует, ставится 0 баллов.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«5» - 86 – 100 %;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«4» - 76 – 85 %;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«3» - 61 – 75 %;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«2»- менее 61%.</w:t>
      </w:r>
    </w:p>
    <w:p w:rsidR="00ED3242" w:rsidRPr="00ED3242" w:rsidRDefault="00ED3242" w:rsidP="00ED3242">
      <w:pPr>
        <w:widowControl w:val="0"/>
        <w:jc w:val="both"/>
        <w:rPr>
          <w:u w:val="single"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b/>
          <w:lang w:val="ru-RU"/>
        </w:rPr>
      </w:pPr>
      <w:r w:rsidRPr="00ED3242">
        <w:rPr>
          <w:b/>
          <w:lang w:val="ru-RU"/>
        </w:rPr>
        <w:t xml:space="preserve">4 Условия выполнения задания: </w:t>
      </w:r>
    </w:p>
    <w:p w:rsidR="004E51FD" w:rsidRPr="00634B2F" w:rsidRDefault="004E51FD" w:rsidP="004E51FD">
      <w:pPr>
        <w:pStyle w:val="a5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</w:pPr>
      <w:r w:rsidRPr="00634B2F">
        <w:t xml:space="preserve">Время проведения экзамена:     </w:t>
      </w:r>
      <w:r>
        <w:t>2</w:t>
      </w:r>
      <w:r w:rsidRPr="00634B2F">
        <w:t xml:space="preserve"> </w:t>
      </w:r>
      <w:proofErr w:type="gramStart"/>
      <w:r w:rsidRPr="00634B2F">
        <w:t>академических</w:t>
      </w:r>
      <w:proofErr w:type="gramEnd"/>
      <w:r w:rsidRPr="00634B2F">
        <w:t xml:space="preserve"> час</w:t>
      </w:r>
      <w:r>
        <w:t>а</w:t>
      </w:r>
      <w:bookmarkStart w:id="0" w:name="_GoBack"/>
      <w:bookmarkEnd w:id="0"/>
      <w:r w:rsidRPr="00634B2F">
        <w:t xml:space="preserve"> </w:t>
      </w:r>
    </w:p>
    <w:p w:rsidR="004E51FD" w:rsidRDefault="004E51FD" w:rsidP="004E51FD">
      <w:pPr>
        <w:pStyle w:val="a5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</w:pPr>
      <w:r w:rsidRPr="00ED3242">
        <w:t xml:space="preserve">Требования охраны труда: </w:t>
      </w:r>
      <w:r>
        <w:t>техника безопасности при работе с компьютерной техникой</w:t>
      </w:r>
      <w:r w:rsidRPr="00634B2F">
        <w:t xml:space="preserve"> </w:t>
      </w:r>
    </w:p>
    <w:p w:rsidR="004E51FD" w:rsidRPr="00634B2F" w:rsidRDefault="004E51FD" w:rsidP="004E51FD">
      <w:pPr>
        <w:pStyle w:val="a5"/>
        <w:numPr>
          <w:ilvl w:val="0"/>
          <w:numId w:val="2"/>
        </w:numPr>
        <w:tabs>
          <w:tab w:val="left" w:pos="284"/>
        </w:tabs>
        <w:spacing w:before="0" w:after="0"/>
        <w:ind w:left="0" w:firstLine="0"/>
        <w:contextualSpacing/>
      </w:pPr>
      <w:r w:rsidRPr="00634B2F">
        <w:t>Оборудование</w:t>
      </w:r>
      <w:r>
        <w:t>: персональный компьютер</w:t>
      </w:r>
    </w:p>
    <w:p w:rsidR="00597777" w:rsidRPr="00ED3242" w:rsidRDefault="00597777" w:rsidP="00597777">
      <w:pPr>
        <w:widowControl w:val="0"/>
        <w:rPr>
          <w:lang w:val="ru-RU"/>
        </w:rPr>
      </w:pPr>
    </w:p>
    <w:p w:rsidR="00597777" w:rsidRDefault="00597777" w:rsidP="00597777">
      <w:pPr>
        <w:widowControl w:val="0"/>
        <w:rPr>
          <w:b/>
          <w:lang w:val="ru-RU"/>
        </w:rPr>
      </w:pPr>
      <w:r w:rsidRPr="0072241F">
        <w:rPr>
          <w:b/>
          <w:lang w:val="ru-RU"/>
        </w:rPr>
        <w:t>5 Литература для</w:t>
      </w:r>
      <w:r w:rsidRPr="00380F9A">
        <w:rPr>
          <w:b/>
          <w:lang w:val="ru-RU"/>
        </w:rPr>
        <w:t xml:space="preserve"> </w:t>
      </w:r>
      <w:r w:rsidRPr="0072241F">
        <w:rPr>
          <w:b/>
          <w:lang w:val="ru-RU"/>
        </w:rPr>
        <w:t>обучающегося</w:t>
      </w:r>
    </w:p>
    <w:p w:rsidR="00597777" w:rsidRDefault="00597777" w:rsidP="00597777">
      <w:pPr>
        <w:rPr>
          <w:b/>
        </w:rPr>
      </w:pPr>
    </w:p>
    <w:p w:rsidR="00363D3D" w:rsidRPr="00363D3D" w:rsidRDefault="00363D3D" w:rsidP="00363D3D">
      <w:pPr>
        <w:spacing w:line="360" w:lineRule="auto"/>
        <w:ind w:firstLine="680"/>
        <w:rPr>
          <w:rFonts w:ascii="Calibri" w:hAnsi="Calibri"/>
          <w:b/>
          <w:sz w:val="22"/>
          <w:lang w:val="ru-RU"/>
        </w:rPr>
      </w:pPr>
      <w:r w:rsidRPr="00363D3D">
        <w:rPr>
          <w:b/>
          <w:bCs/>
          <w:szCs w:val="28"/>
          <w:lang w:val="ru-RU"/>
        </w:rPr>
        <w:t>Основные источники:</w:t>
      </w:r>
    </w:p>
    <w:p w:rsidR="00363D3D" w:rsidRPr="00363D3D" w:rsidRDefault="00363D3D" w:rsidP="004D1B0D">
      <w:pPr>
        <w:spacing w:line="360" w:lineRule="auto"/>
        <w:rPr>
          <w:lang w:val="ru-RU"/>
        </w:rPr>
      </w:pPr>
      <w:r w:rsidRPr="00363D3D">
        <w:rPr>
          <w:sz w:val="22"/>
          <w:szCs w:val="22"/>
          <w:lang w:val="ru-RU"/>
        </w:rPr>
        <w:t>1 Зубко, Н.М. Экономика</w:t>
      </w:r>
      <w:proofErr w:type="gramStart"/>
      <w:r w:rsidRPr="00363D3D">
        <w:rPr>
          <w:sz w:val="22"/>
          <w:szCs w:val="22"/>
          <w:lang w:val="ru-RU"/>
        </w:rPr>
        <w:t xml:space="preserve"> :</w:t>
      </w:r>
      <w:proofErr w:type="gramEnd"/>
      <w:r w:rsidRPr="00363D3D">
        <w:rPr>
          <w:sz w:val="22"/>
          <w:szCs w:val="22"/>
          <w:lang w:val="ru-RU"/>
        </w:rPr>
        <w:t xml:space="preserve"> Учебник. - М.</w:t>
      </w:r>
      <w:proofErr w:type="gramStart"/>
      <w:r w:rsidRPr="00363D3D">
        <w:rPr>
          <w:sz w:val="22"/>
          <w:szCs w:val="22"/>
          <w:lang w:val="ru-RU"/>
        </w:rPr>
        <w:t xml:space="preserve"> :</w:t>
      </w:r>
      <w:proofErr w:type="gramEnd"/>
      <w:r w:rsidRPr="00363D3D">
        <w:rPr>
          <w:sz w:val="22"/>
          <w:szCs w:val="22"/>
          <w:lang w:val="ru-RU"/>
        </w:rPr>
        <w:t xml:space="preserve"> КНОРУС, 2021. - 452 с. - (Среднее профессиональное образование).- </w:t>
      </w:r>
      <w:proofErr w:type="gramStart"/>
      <w:r w:rsidRPr="006E1EB8">
        <w:rPr>
          <w:sz w:val="22"/>
          <w:szCs w:val="22"/>
        </w:rPr>
        <w:t>ISBN</w:t>
      </w:r>
      <w:r w:rsidRPr="00363D3D">
        <w:rPr>
          <w:sz w:val="22"/>
          <w:szCs w:val="22"/>
          <w:lang w:val="ru-RU"/>
        </w:rPr>
        <w:t xml:space="preserve"> 978-5-406-08361-1 Рекомендовано Экспертным советом УМО в системе ВО и СПО</w:t>
      </w:r>
      <w:r w:rsidRPr="00363D3D">
        <w:rPr>
          <w:sz w:val="28"/>
          <w:szCs w:val="28"/>
          <w:lang w:val="ru-RU"/>
        </w:rPr>
        <w:t>.</w:t>
      </w:r>
      <w:proofErr w:type="gramEnd"/>
      <w:r w:rsidRPr="00363D3D">
        <w:rPr>
          <w:sz w:val="28"/>
          <w:szCs w:val="28"/>
          <w:lang w:val="ru-RU"/>
        </w:rPr>
        <w:br/>
      </w:r>
      <w:r w:rsidRPr="00363D3D">
        <w:rPr>
          <w:lang w:val="ru-RU"/>
        </w:rPr>
        <w:t xml:space="preserve">2 </w:t>
      </w:r>
      <w:proofErr w:type="spellStart"/>
      <w:r w:rsidRPr="00363D3D">
        <w:rPr>
          <w:lang w:val="ru-RU"/>
        </w:rPr>
        <w:t>Костюченко</w:t>
      </w:r>
      <w:proofErr w:type="spellEnd"/>
      <w:r w:rsidRPr="00363D3D">
        <w:rPr>
          <w:lang w:val="ru-RU"/>
        </w:rPr>
        <w:t xml:space="preserve"> В.В. «Организация оплаты труда и сметное дело в строительстве». Учебник. Москва. Издательский центр «Академия», 2018 г. – 224 </w:t>
      </w:r>
      <w:proofErr w:type="gramStart"/>
      <w:r w:rsidRPr="00363D3D">
        <w:rPr>
          <w:lang w:val="ru-RU"/>
        </w:rPr>
        <w:t>с</w:t>
      </w:r>
      <w:proofErr w:type="gramEnd"/>
      <w:r w:rsidRPr="00363D3D">
        <w:rPr>
          <w:lang w:val="ru-RU"/>
        </w:rPr>
        <w:t>.</w:t>
      </w:r>
    </w:p>
    <w:p w:rsidR="00363D3D" w:rsidRPr="00363D3D" w:rsidRDefault="00363D3D" w:rsidP="004D1B0D">
      <w:pPr>
        <w:spacing w:line="360" w:lineRule="auto"/>
        <w:jc w:val="both"/>
        <w:rPr>
          <w:lang w:val="ru-RU"/>
        </w:rPr>
      </w:pPr>
      <w:r w:rsidRPr="00363D3D">
        <w:rPr>
          <w:lang w:val="ru-RU"/>
        </w:rPr>
        <w:t xml:space="preserve">3 </w:t>
      </w:r>
      <w:proofErr w:type="spellStart"/>
      <w:r w:rsidRPr="00363D3D">
        <w:rPr>
          <w:lang w:val="ru-RU"/>
        </w:rPr>
        <w:t>Либерман</w:t>
      </w:r>
      <w:proofErr w:type="spellEnd"/>
      <w:r w:rsidRPr="00363D3D">
        <w:rPr>
          <w:lang w:val="ru-RU"/>
        </w:rPr>
        <w:t xml:space="preserve"> И.А. «Цены и себестоимость строительной продукции». Учебник. Москва. «Инфра </w:t>
      </w:r>
      <w:proofErr w:type="gramStart"/>
      <w:r w:rsidRPr="00363D3D">
        <w:rPr>
          <w:lang w:val="ru-RU"/>
        </w:rPr>
        <w:t>–М</w:t>
      </w:r>
      <w:proofErr w:type="gramEnd"/>
      <w:r w:rsidRPr="00363D3D">
        <w:rPr>
          <w:lang w:val="ru-RU"/>
        </w:rPr>
        <w:t>», 2017 г. – 398 с.</w:t>
      </w:r>
    </w:p>
    <w:p w:rsidR="00363D3D" w:rsidRPr="00363D3D" w:rsidRDefault="00363D3D" w:rsidP="004D1B0D">
      <w:pPr>
        <w:spacing w:line="360" w:lineRule="auto"/>
        <w:jc w:val="both"/>
        <w:rPr>
          <w:lang w:val="ru-RU"/>
        </w:rPr>
      </w:pPr>
      <w:r w:rsidRPr="00363D3D">
        <w:rPr>
          <w:lang w:val="ru-RU"/>
        </w:rPr>
        <w:t xml:space="preserve">4 </w:t>
      </w:r>
      <w:proofErr w:type="spellStart"/>
      <w:r w:rsidRPr="00363D3D">
        <w:rPr>
          <w:lang w:val="ru-RU"/>
        </w:rPr>
        <w:t>Шепеленко</w:t>
      </w:r>
      <w:proofErr w:type="spellEnd"/>
      <w:r w:rsidRPr="00363D3D">
        <w:rPr>
          <w:lang w:val="ru-RU"/>
        </w:rPr>
        <w:t xml:space="preserve"> Г.И. «Экономика, организация и планирование производства на предприятиях». Учебник. Москва. «ИНФРА-М», 2018 г. - 368 </w:t>
      </w:r>
      <w:proofErr w:type="gramStart"/>
      <w:r w:rsidRPr="00363D3D">
        <w:rPr>
          <w:lang w:val="ru-RU"/>
        </w:rPr>
        <w:t>с</w:t>
      </w:r>
      <w:proofErr w:type="gramEnd"/>
      <w:r w:rsidRPr="00363D3D">
        <w:rPr>
          <w:lang w:val="ru-RU"/>
        </w:rPr>
        <w:t>.</w:t>
      </w:r>
    </w:p>
    <w:p w:rsidR="00363D3D" w:rsidRPr="00363D3D" w:rsidRDefault="00363D3D" w:rsidP="00363D3D">
      <w:pPr>
        <w:shd w:val="clear" w:color="auto" w:fill="FFFFFF"/>
        <w:spacing w:line="360" w:lineRule="auto"/>
        <w:ind w:firstLine="680"/>
        <w:rPr>
          <w:b/>
          <w:lang w:val="ru-RU"/>
        </w:rPr>
      </w:pPr>
      <w:r w:rsidRPr="00363D3D">
        <w:rPr>
          <w:b/>
          <w:bCs/>
          <w:szCs w:val="28"/>
          <w:lang w:val="ru-RU"/>
        </w:rPr>
        <w:t>Дополнительные источники:</w:t>
      </w:r>
    </w:p>
    <w:p w:rsidR="00363D3D" w:rsidRPr="00363D3D" w:rsidRDefault="00363D3D" w:rsidP="004D1B0D">
      <w:pPr>
        <w:tabs>
          <w:tab w:val="left" w:pos="993"/>
        </w:tabs>
        <w:spacing w:line="360" w:lineRule="auto"/>
        <w:jc w:val="both"/>
        <w:rPr>
          <w:szCs w:val="28"/>
          <w:lang w:val="ru-RU"/>
        </w:rPr>
      </w:pPr>
      <w:r w:rsidRPr="00363D3D">
        <w:rPr>
          <w:szCs w:val="28"/>
          <w:lang w:val="ru-RU"/>
        </w:rPr>
        <w:t xml:space="preserve">1 </w:t>
      </w:r>
      <w:proofErr w:type="spellStart"/>
      <w:r w:rsidRPr="00363D3D">
        <w:rPr>
          <w:szCs w:val="28"/>
          <w:lang w:val="ru-RU"/>
        </w:rPr>
        <w:t>И.А.Синянский</w:t>
      </w:r>
      <w:proofErr w:type="spellEnd"/>
      <w:r w:rsidRPr="00363D3D">
        <w:rPr>
          <w:szCs w:val="28"/>
          <w:lang w:val="ru-RU"/>
        </w:rPr>
        <w:t xml:space="preserve">. Проектно-сметное дело – М.: Академия, 2017. </w:t>
      </w:r>
    </w:p>
    <w:p w:rsidR="00363D3D" w:rsidRPr="00363D3D" w:rsidRDefault="00363D3D" w:rsidP="004D1B0D">
      <w:pPr>
        <w:shd w:val="clear" w:color="auto" w:fill="FFFFFF"/>
        <w:tabs>
          <w:tab w:val="left" w:pos="993"/>
        </w:tabs>
        <w:spacing w:line="360" w:lineRule="auto"/>
        <w:jc w:val="both"/>
        <w:rPr>
          <w:lang w:val="ru-RU"/>
        </w:rPr>
      </w:pPr>
      <w:r w:rsidRPr="00363D3D">
        <w:rPr>
          <w:lang w:val="ru-RU"/>
        </w:rPr>
        <w:t xml:space="preserve">2 </w:t>
      </w:r>
      <w:proofErr w:type="spellStart"/>
      <w:r w:rsidRPr="00363D3D">
        <w:rPr>
          <w:lang w:val="ru-RU"/>
        </w:rPr>
        <w:t>П.С.Нанасов</w:t>
      </w:r>
      <w:proofErr w:type="spellEnd"/>
      <w:r w:rsidRPr="00363D3D">
        <w:rPr>
          <w:lang w:val="ru-RU"/>
        </w:rPr>
        <w:t>. Управление проектом – М.: Мастерство, 2017.</w:t>
      </w:r>
    </w:p>
    <w:p w:rsidR="00363D3D" w:rsidRPr="00363D3D" w:rsidRDefault="00363D3D" w:rsidP="004D1B0D">
      <w:pPr>
        <w:shd w:val="clear" w:color="auto" w:fill="FFFFFF"/>
        <w:tabs>
          <w:tab w:val="left" w:pos="993"/>
        </w:tabs>
        <w:spacing w:line="360" w:lineRule="auto"/>
        <w:jc w:val="both"/>
        <w:rPr>
          <w:lang w:val="ru-RU"/>
        </w:rPr>
      </w:pPr>
      <w:r w:rsidRPr="00363D3D">
        <w:rPr>
          <w:lang w:val="ru-RU"/>
        </w:rPr>
        <w:lastRenderedPageBreak/>
        <w:t xml:space="preserve">3 МДС 81-1.99. Методические указания по определению стоимости строительной продукции на территории Российской Федерации. – М.: Госстрой России, 1999. </w:t>
      </w:r>
    </w:p>
    <w:p w:rsidR="00363D3D" w:rsidRPr="00363D3D" w:rsidRDefault="00363D3D" w:rsidP="004D1B0D">
      <w:pPr>
        <w:shd w:val="clear" w:color="auto" w:fill="FFFFFF"/>
        <w:tabs>
          <w:tab w:val="left" w:pos="993"/>
        </w:tabs>
        <w:spacing w:line="360" w:lineRule="auto"/>
        <w:jc w:val="both"/>
        <w:rPr>
          <w:lang w:val="ru-RU"/>
        </w:rPr>
      </w:pPr>
      <w:r w:rsidRPr="00363D3D">
        <w:rPr>
          <w:lang w:val="ru-RU"/>
        </w:rPr>
        <w:t xml:space="preserve">4 МДС 81-3.99. Методические указания по разработке сметных норм и расценок на эксплуатацию строительных машин и автотранспортных средств. – М.: Госстрой России, 1999. </w:t>
      </w:r>
    </w:p>
    <w:p w:rsidR="00363D3D" w:rsidRPr="00363D3D" w:rsidRDefault="00363D3D" w:rsidP="004D1B0D">
      <w:pPr>
        <w:shd w:val="clear" w:color="auto" w:fill="FFFFFF"/>
        <w:tabs>
          <w:tab w:val="left" w:pos="993"/>
        </w:tabs>
        <w:spacing w:line="360" w:lineRule="auto"/>
        <w:jc w:val="both"/>
        <w:rPr>
          <w:lang w:val="ru-RU"/>
        </w:rPr>
      </w:pPr>
      <w:r w:rsidRPr="00363D3D">
        <w:rPr>
          <w:lang w:val="ru-RU"/>
        </w:rPr>
        <w:t xml:space="preserve">5 МДС 83-1.99. Методические рекомендации по определению размера средств на оплату труда в договорных ценах и сметах на строительство и оплате труда работников строительно-монтажных и ремонтно-строительных организаций. – М.: Госстрой России, 1999. </w:t>
      </w:r>
    </w:p>
    <w:p w:rsidR="00363D3D" w:rsidRPr="00363D3D" w:rsidRDefault="00363D3D" w:rsidP="004D1B0D">
      <w:pPr>
        <w:rPr>
          <w:lang w:val="ru-RU"/>
        </w:rPr>
      </w:pPr>
      <w:r w:rsidRPr="00363D3D">
        <w:rPr>
          <w:lang w:val="ru-RU"/>
        </w:rPr>
        <w:t xml:space="preserve">6.Акимов В. В., Макарова Т.Н. «Экономика отрасли (строительство)». Учебник. Москва. «Инфра </w:t>
      </w:r>
      <w:proofErr w:type="gramStart"/>
      <w:r w:rsidRPr="00363D3D">
        <w:rPr>
          <w:lang w:val="ru-RU"/>
        </w:rPr>
        <w:t>–М</w:t>
      </w:r>
      <w:proofErr w:type="gramEnd"/>
      <w:r w:rsidRPr="00363D3D">
        <w:rPr>
          <w:lang w:val="ru-RU"/>
        </w:rPr>
        <w:t>», 2017 г. – 304 с.</w:t>
      </w:r>
    </w:p>
    <w:p w:rsidR="00363D3D" w:rsidRPr="00363D3D" w:rsidRDefault="00363D3D" w:rsidP="00363D3D">
      <w:pPr>
        <w:shd w:val="clear" w:color="auto" w:fill="FFFFFF"/>
        <w:tabs>
          <w:tab w:val="left" w:pos="993"/>
        </w:tabs>
        <w:spacing w:line="360" w:lineRule="auto"/>
        <w:ind w:firstLine="680"/>
        <w:jc w:val="both"/>
        <w:rPr>
          <w:lang w:val="ru-RU"/>
        </w:rPr>
      </w:pPr>
    </w:p>
    <w:p w:rsidR="00363D3D" w:rsidRPr="00363D3D" w:rsidRDefault="00363D3D" w:rsidP="00363D3D">
      <w:pPr>
        <w:tabs>
          <w:tab w:val="left" w:pos="284"/>
        </w:tabs>
        <w:spacing w:after="200"/>
        <w:ind w:left="360" w:hanging="215"/>
        <w:contextualSpacing/>
        <w:rPr>
          <w:b/>
          <w:lang w:val="ru-RU"/>
        </w:rPr>
      </w:pPr>
      <w:r w:rsidRPr="00363D3D">
        <w:rPr>
          <w:b/>
          <w:lang w:val="ru-RU"/>
        </w:rPr>
        <w:t>Электронные издания (электронные ресурсы)</w:t>
      </w:r>
    </w:p>
    <w:p w:rsidR="00363D3D" w:rsidRPr="00363D3D" w:rsidRDefault="00363D3D" w:rsidP="00363D3D">
      <w:pPr>
        <w:numPr>
          <w:ilvl w:val="0"/>
          <w:numId w:val="3"/>
        </w:numPr>
        <w:suppressAutoHyphens/>
        <w:ind w:left="142" w:hanging="142"/>
        <w:rPr>
          <w:color w:val="454545"/>
          <w:lang w:val="ru-RU" w:eastAsia="nl-NL"/>
        </w:rPr>
      </w:pPr>
      <w:r w:rsidRPr="00E42395">
        <w:rPr>
          <w:color w:val="454545"/>
          <w:lang w:eastAsia="nl-NL"/>
        </w:rPr>
        <w:t>http</w:t>
      </w:r>
      <w:r w:rsidRPr="00363D3D">
        <w:rPr>
          <w:color w:val="454545"/>
          <w:lang w:val="ru-RU" w:eastAsia="nl-NL"/>
        </w:rPr>
        <w:t>://</w:t>
      </w:r>
      <w:proofErr w:type="spellStart"/>
      <w:r w:rsidRPr="00E42395">
        <w:rPr>
          <w:color w:val="454545"/>
          <w:lang w:eastAsia="nl-NL"/>
        </w:rPr>
        <w:t>znanium</w:t>
      </w:r>
      <w:proofErr w:type="spellEnd"/>
      <w:r w:rsidRPr="00363D3D">
        <w:rPr>
          <w:color w:val="454545"/>
          <w:lang w:val="ru-RU" w:eastAsia="nl-NL"/>
        </w:rPr>
        <w:t>.</w:t>
      </w:r>
      <w:r w:rsidRPr="00E42395">
        <w:rPr>
          <w:color w:val="454545"/>
          <w:lang w:eastAsia="nl-NL"/>
        </w:rPr>
        <w:t>com</w:t>
      </w:r>
      <w:r w:rsidRPr="00363D3D">
        <w:rPr>
          <w:color w:val="454545"/>
          <w:lang w:val="ru-RU" w:eastAsia="nl-NL"/>
        </w:rPr>
        <w:t xml:space="preserve">– Электронно-библиотечная система </w:t>
      </w:r>
      <w:proofErr w:type="spellStart"/>
      <w:r w:rsidRPr="00E42395">
        <w:rPr>
          <w:color w:val="454545"/>
          <w:lang w:eastAsia="nl-NL"/>
        </w:rPr>
        <w:t>znanium</w:t>
      </w:r>
      <w:proofErr w:type="spellEnd"/>
      <w:r w:rsidRPr="00363D3D">
        <w:rPr>
          <w:color w:val="454545"/>
          <w:lang w:val="ru-RU" w:eastAsia="nl-NL"/>
        </w:rPr>
        <w:t>.</w:t>
      </w:r>
      <w:r w:rsidRPr="00E42395">
        <w:rPr>
          <w:color w:val="454545"/>
          <w:lang w:eastAsia="nl-NL"/>
        </w:rPr>
        <w:t>com</w:t>
      </w:r>
    </w:p>
    <w:p w:rsidR="00363D3D" w:rsidRPr="00363D3D" w:rsidRDefault="00363D3D" w:rsidP="00363D3D">
      <w:pPr>
        <w:numPr>
          <w:ilvl w:val="0"/>
          <w:numId w:val="3"/>
        </w:numPr>
        <w:suppressAutoHyphens/>
        <w:ind w:left="142" w:hanging="142"/>
        <w:rPr>
          <w:color w:val="454545"/>
          <w:lang w:val="ru-RU" w:eastAsia="nl-NL"/>
        </w:rPr>
      </w:pPr>
      <w:r w:rsidRPr="00E42395">
        <w:rPr>
          <w:color w:val="454545"/>
          <w:lang w:eastAsia="nl-NL"/>
        </w:rPr>
        <w:t>http</w:t>
      </w:r>
      <w:r w:rsidRPr="00363D3D">
        <w:rPr>
          <w:color w:val="454545"/>
          <w:lang w:val="ru-RU" w:eastAsia="nl-NL"/>
        </w:rPr>
        <w:t>://</w:t>
      </w:r>
      <w:r w:rsidRPr="00E42395">
        <w:rPr>
          <w:color w:val="454545"/>
          <w:lang w:eastAsia="nl-NL"/>
        </w:rPr>
        <w:t>www</w:t>
      </w:r>
      <w:r w:rsidRPr="00363D3D">
        <w:rPr>
          <w:color w:val="454545"/>
          <w:lang w:val="ru-RU" w:eastAsia="nl-NL"/>
        </w:rPr>
        <w:t>.</w:t>
      </w:r>
      <w:proofErr w:type="spellStart"/>
      <w:r w:rsidRPr="00E42395">
        <w:rPr>
          <w:color w:val="454545"/>
          <w:lang w:eastAsia="nl-NL"/>
        </w:rPr>
        <w:t>urait</w:t>
      </w:r>
      <w:proofErr w:type="spellEnd"/>
      <w:r w:rsidRPr="00363D3D">
        <w:rPr>
          <w:color w:val="454545"/>
          <w:lang w:val="ru-RU" w:eastAsia="nl-NL"/>
        </w:rPr>
        <w:t>.</w:t>
      </w:r>
      <w:proofErr w:type="spellStart"/>
      <w:r w:rsidRPr="00E42395">
        <w:rPr>
          <w:color w:val="454545"/>
          <w:lang w:eastAsia="nl-NL"/>
        </w:rPr>
        <w:t>ru</w:t>
      </w:r>
      <w:proofErr w:type="spellEnd"/>
      <w:r w:rsidRPr="00363D3D">
        <w:rPr>
          <w:color w:val="454545"/>
          <w:lang w:val="ru-RU" w:eastAsia="nl-NL"/>
        </w:rPr>
        <w:t>– Электронная библиотека издательства ЮРАЙТ</w:t>
      </w:r>
    </w:p>
    <w:p w:rsidR="00363D3D" w:rsidRPr="00363D3D" w:rsidRDefault="00363D3D" w:rsidP="00363D3D">
      <w:pPr>
        <w:numPr>
          <w:ilvl w:val="0"/>
          <w:numId w:val="3"/>
        </w:numPr>
        <w:suppressAutoHyphens/>
        <w:ind w:left="142" w:hanging="142"/>
        <w:rPr>
          <w:color w:val="454545"/>
          <w:lang w:val="ru-RU" w:eastAsia="nl-NL"/>
        </w:rPr>
      </w:pPr>
      <w:r w:rsidRPr="00E42395">
        <w:rPr>
          <w:color w:val="454545"/>
          <w:lang w:eastAsia="nl-NL"/>
        </w:rPr>
        <w:t>http</w:t>
      </w:r>
      <w:r w:rsidRPr="00363D3D">
        <w:rPr>
          <w:color w:val="454545"/>
          <w:lang w:val="ru-RU" w:eastAsia="nl-NL"/>
        </w:rPr>
        <w:t>://</w:t>
      </w:r>
      <w:r w:rsidRPr="00E42395">
        <w:rPr>
          <w:color w:val="454545"/>
          <w:lang w:eastAsia="nl-NL"/>
        </w:rPr>
        <w:t>www</w:t>
      </w:r>
      <w:r w:rsidRPr="00363D3D">
        <w:rPr>
          <w:color w:val="454545"/>
          <w:lang w:val="ru-RU" w:eastAsia="nl-NL"/>
        </w:rPr>
        <w:t>.</w:t>
      </w:r>
      <w:r w:rsidRPr="00E42395">
        <w:rPr>
          <w:color w:val="454545"/>
          <w:lang w:eastAsia="nl-NL"/>
        </w:rPr>
        <w:t>consultant</w:t>
      </w:r>
      <w:r w:rsidRPr="00363D3D">
        <w:rPr>
          <w:color w:val="454545"/>
          <w:lang w:val="ru-RU" w:eastAsia="nl-NL"/>
        </w:rPr>
        <w:t>.</w:t>
      </w:r>
      <w:proofErr w:type="spellStart"/>
      <w:r w:rsidRPr="00E42395">
        <w:rPr>
          <w:color w:val="454545"/>
          <w:lang w:eastAsia="nl-NL"/>
        </w:rPr>
        <w:t>ru</w:t>
      </w:r>
      <w:proofErr w:type="spellEnd"/>
      <w:r w:rsidRPr="00363D3D">
        <w:rPr>
          <w:color w:val="454545"/>
          <w:lang w:val="ru-RU" w:eastAsia="nl-NL"/>
        </w:rPr>
        <w:t xml:space="preserve"> - Справочно-правовая система «</w:t>
      </w:r>
      <w:proofErr w:type="spellStart"/>
      <w:r w:rsidRPr="00363D3D">
        <w:rPr>
          <w:color w:val="454545"/>
          <w:lang w:val="ru-RU" w:eastAsia="nl-NL"/>
        </w:rPr>
        <w:t>КонсультантПлюс</w:t>
      </w:r>
      <w:proofErr w:type="spellEnd"/>
      <w:r w:rsidRPr="00363D3D">
        <w:rPr>
          <w:color w:val="454545"/>
          <w:lang w:val="ru-RU" w:eastAsia="nl-NL"/>
        </w:rPr>
        <w:t>»</w:t>
      </w:r>
    </w:p>
    <w:p w:rsidR="00363D3D" w:rsidRPr="00363D3D" w:rsidRDefault="00363D3D" w:rsidP="00363D3D">
      <w:pPr>
        <w:numPr>
          <w:ilvl w:val="0"/>
          <w:numId w:val="3"/>
        </w:numPr>
        <w:suppressAutoHyphens/>
        <w:ind w:left="142" w:hanging="142"/>
        <w:rPr>
          <w:color w:val="454545"/>
          <w:lang w:val="ru-RU" w:eastAsia="nl-NL"/>
        </w:rPr>
      </w:pPr>
      <w:r w:rsidRPr="00E42395">
        <w:rPr>
          <w:color w:val="454545"/>
          <w:lang w:eastAsia="nl-NL"/>
        </w:rPr>
        <w:t>http</w:t>
      </w:r>
      <w:r w:rsidRPr="00363D3D">
        <w:rPr>
          <w:color w:val="454545"/>
          <w:lang w:val="ru-RU" w:eastAsia="nl-NL"/>
        </w:rPr>
        <w:t>://</w:t>
      </w:r>
      <w:r w:rsidRPr="00E42395">
        <w:rPr>
          <w:color w:val="454545"/>
          <w:lang w:eastAsia="nl-NL"/>
        </w:rPr>
        <w:t>www</w:t>
      </w:r>
      <w:r w:rsidRPr="00363D3D">
        <w:rPr>
          <w:color w:val="454545"/>
          <w:lang w:val="ru-RU" w:eastAsia="nl-NL"/>
        </w:rPr>
        <w:t>.</w:t>
      </w:r>
      <w:proofErr w:type="spellStart"/>
      <w:r w:rsidRPr="00E42395">
        <w:rPr>
          <w:color w:val="454545"/>
          <w:lang w:eastAsia="nl-NL"/>
        </w:rPr>
        <w:t>garant</w:t>
      </w:r>
      <w:proofErr w:type="spellEnd"/>
      <w:r w:rsidRPr="00363D3D">
        <w:rPr>
          <w:color w:val="454545"/>
          <w:lang w:val="ru-RU" w:eastAsia="nl-NL"/>
        </w:rPr>
        <w:t>.</w:t>
      </w:r>
      <w:proofErr w:type="spellStart"/>
      <w:r w:rsidRPr="00E42395">
        <w:rPr>
          <w:color w:val="454545"/>
          <w:lang w:eastAsia="nl-NL"/>
        </w:rPr>
        <w:t>ru</w:t>
      </w:r>
      <w:proofErr w:type="spellEnd"/>
      <w:r w:rsidRPr="00363D3D">
        <w:rPr>
          <w:color w:val="454545"/>
          <w:lang w:val="ru-RU" w:eastAsia="nl-NL"/>
        </w:rPr>
        <w:t xml:space="preserve"> -  Справочно-правовая система «Гарант»</w:t>
      </w:r>
    </w:p>
    <w:p w:rsidR="00363D3D" w:rsidRPr="00363D3D" w:rsidRDefault="00363D3D" w:rsidP="00363D3D">
      <w:pPr>
        <w:numPr>
          <w:ilvl w:val="0"/>
          <w:numId w:val="3"/>
        </w:numPr>
        <w:suppressAutoHyphens/>
        <w:ind w:left="142" w:hanging="142"/>
        <w:rPr>
          <w:color w:val="545454"/>
          <w:shd w:val="clear" w:color="auto" w:fill="FFFFFF"/>
          <w:lang w:val="ru-RU" w:eastAsia="ar-SA"/>
        </w:rPr>
      </w:pPr>
      <w:r w:rsidRPr="00363D3D">
        <w:rPr>
          <w:color w:val="545454"/>
          <w:shd w:val="clear" w:color="auto" w:fill="FFFFFF"/>
          <w:lang w:val="ru-RU" w:eastAsia="ar-SA"/>
        </w:rPr>
        <w:t>Электронно-библиотечная система</w:t>
      </w:r>
      <w:r w:rsidRPr="00E42395">
        <w:rPr>
          <w:color w:val="545454"/>
          <w:shd w:val="clear" w:color="auto" w:fill="FFFFFF"/>
          <w:lang w:eastAsia="ar-SA"/>
        </w:rPr>
        <w:t> </w:t>
      </w:r>
      <w:proofErr w:type="spellStart"/>
      <w:r w:rsidRPr="00E42395">
        <w:rPr>
          <w:bCs/>
          <w:color w:val="6A6A6A"/>
          <w:shd w:val="clear" w:color="auto" w:fill="FFFFFF"/>
          <w:lang w:eastAsia="ar-SA"/>
        </w:rPr>
        <w:t>IPRbooks</w:t>
      </w:r>
      <w:proofErr w:type="spellEnd"/>
      <w:r w:rsidRPr="00E42395">
        <w:rPr>
          <w:color w:val="545454"/>
          <w:shd w:val="clear" w:color="auto" w:fill="FFFFFF"/>
          <w:lang w:eastAsia="ar-SA"/>
        </w:rPr>
        <w:t> </w:t>
      </w:r>
      <w:r w:rsidRPr="00363D3D">
        <w:rPr>
          <w:color w:val="545454"/>
          <w:shd w:val="clear" w:color="auto" w:fill="FFFFFF"/>
          <w:lang w:val="ru-RU" w:eastAsia="ar-SA"/>
        </w:rPr>
        <w:t>[Электронный ресурс]. — Режим доступа</w:t>
      </w:r>
      <w:proofErr w:type="gramStart"/>
      <w:r w:rsidRPr="00363D3D">
        <w:rPr>
          <w:color w:val="545454"/>
          <w:shd w:val="clear" w:color="auto" w:fill="FFFFFF"/>
          <w:lang w:val="ru-RU" w:eastAsia="ar-SA"/>
        </w:rPr>
        <w:t xml:space="preserve"> :</w:t>
      </w:r>
      <w:proofErr w:type="gramEnd"/>
      <w:r w:rsidRPr="00363D3D">
        <w:rPr>
          <w:color w:val="545454"/>
          <w:shd w:val="clear" w:color="auto" w:fill="FFFFFF"/>
          <w:lang w:val="ru-RU" w:eastAsia="ar-SA"/>
        </w:rPr>
        <w:t xml:space="preserve"> </w:t>
      </w:r>
      <w:hyperlink r:id="rId5" w:history="1">
        <w:r w:rsidRPr="00E42395">
          <w:rPr>
            <w:color w:val="0000FF"/>
            <w:u w:val="single"/>
            <w:lang w:eastAsia="ar-SA"/>
          </w:rPr>
          <w:t>http</w:t>
        </w:r>
        <w:r w:rsidRPr="00363D3D">
          <w:rPr>
            <w:color w:val="0000FF"/>
            <w:u w:val="single"/>
            <w:lang w:val="ru-RU" w:eastAsia="ar-SA"/>
          </w:rPr>
          <w:t>://</w:t>
        </w:r>
        <w:r w:rsidRPr="00E42395">
          <w:rPr>
            <w:color w:val="0000FF"/>
            <w:u w:val="single"/>
            <w:lang w:eastAsia="ar-SA"/>
          </w:rPr>
          <w:t>www</w:t>
        </w:r>
        <w:r w:rsidRPr="00363D3D">
          <w:rPr>
            <w:color w:val="0000FF"/>
            <w:u w:val="single"/>
            <w:lang w:val="ru-RU" w:eastAsia="ar-SA"/>
          </w:rPr>
          <w:t>.</w:t>
        </w:r>
        <w:proofErr w:type="spellStart"/>
        <w:r w:rsidRPr="00E42395">
          <w:rPr>
            <w:color w:val="0000FF"/>
            <w:u w:val="single"/>
            <w:lang w:eastAsia="ar-SA"/>
          </w:rPr>
          <w:t>iprbookshop</w:t>
        </w:r>
        <w:proofErr w:type="spellEnd"/>
        <w:r w:rsidRPr="00363D3D">
          <w:rPr>
            <w:color w:val="0000FF"/>
            <w:u w:val="single"/>
            <w:lang w:val="ru-RU" w:eastAsia="ar-SA"/>
          </w:rPr>
          <w:t>.</w:t>
        </w:r>
        <w:proofErr w:type="spellStart"/>
        <w:r w:rsidRPr="00E42395">
          <w:rPr>
            <w:color w:val="0000FF"/>
            <w:u w:val="single"/>
            <w:lang w:eastAsia="ar-SA"/>
          </w:rPr>
          <w:t>ru</w:t>
        </w:r>
        <w:proofErr w:type="spellEnd"/>
        <w:r w:rsidRPr="00363D3D">
          <w:rPr>
            <w:color w:val="0000FF"/>
            <w:u w:val="single"/>
            <w:lang w:val="ru-RU" w:eastAsia="ar-SA"/>
          </w:rPr>
          <w:t>/</w:t>
        </w:r>
      </w:hyperlink>
    </w:p>
    <w:p w:rsidR="00363D3D" w:rsidRDefault="00363D3D" w:rsidP="00363D3D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360" w:lineRule="auto"/>
        <w:jc w:val="both"/>
      </w:pPr>
      <w:r w:rsidRPr="00363D3D">
        <w:rPr>
          <w:lang w:val="ru-RU"/>
        </w:rPr>
        <w:t xml:space="preserve">Электронные книги для сметчиков, строителей, проектировщиков. </w:t>
      </w:r>
      <w:hyperlink r:id="rId6" w:history="1">
        <w:r w:rsidRPr="00E10135">
          <w:rPr>
            <w:rStyle w:val="a7"/>
          </w:rPr>
          <w:t>www.сmet4ик.ru/forum/53-1191-1</w:t>
        </w:r>
      </w:hyperlink>
      <w:r w:rsidRPr="00970060">
        <w:t>.</w:t>
      </w: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 xml:space="preserve">Преподаватель </w:t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  <w:t>___________</w:t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r w:rsidR="00363D3D">
        <w:rPr>
          <w:rFonts w:eastAsia="Calibri"/>
          <w:lang w:val="ru-RU"/>
        </w:rPr>
        <w:t xml:space="preserve">О. М. </w:t>
      </w:r>
      <w:proofErr w:type="spellStart"/>
      <w:r w:rsidR="00363D3D">
        <w:rPr>
          <w:rFonts w:eastAsia="Calibri"/>
          <w:lang w:val="ru-RU"/>
        </w:rPr>
        <w:t>Полусмак</w:t>
      </w:r>
      <w:proofErr w:type="spellEnd"/>
    </w:p>
    <w:p w:rsidR="006663B2" w:rsidRPr="00ED3242" w:rsidRDefault="006663B2">
      <w:pPr>
        <w:rPr>
          <w:lang w:val="ru-RU"/>
        </w:rPr>
      </w:pPr>
    </w:p>
    <w:sectPr w:rsidR="006663B2" w:rsidRPr="00ED3242" w:rsidSect="00737C95">
      <w:pgSz w:w="11906" w:h="16838"/>
      <w:pgMar w:top="1134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25F9"/>
    <w:multiLevelType w:val="hybridMultilevel"/>
    <w:tmpl w:val="7E22582A"/>
    <w:lvl w:ilvl="0" w:tplc="FA4862E2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A3617B3"/>
    <w:multiLevelType w:val="hybridMultilevel"/>
    <w:tmpl w:val="D0B068B2"/>
    <w:lvl w:ilvl="0" w:tplc="DB68D3D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32709E4"/>
    <w:multiLevelType w:val="hybridMultilevel"/>
    <w:tmpl w:val="D332B9B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242"/>
    <w:rsid w:val="00014516"/>
    <w:rsid w:val="000A2C87"/>
    <w:rsid w:val="00151A29"/>
    <w:rsid w:val="00197D8D"/>
    <w:rsid w:val="001B3D75"/>
    <w:rsid w:val="001E28E1"/>
    <w:rsid w:val="002048AB"/>
    <w:rsid w:val="00217F9C"/>
    <w:rsid w:val="002E3608"/>
    <w:rsid w:val="00363D3D"/>
    <w:rsid w:val="00475298"/>
    <w:rsid w:val="004C2234"/>
    <w:rsid w:val="004C6863"/>
    <w:rsid w:val="004D1B0D"/>
    <w:rsid w:val="004D468A"/>
    <w:rsid w:val="004E51FD"/>
    <w:rsid w:val="00572AC4"/>
    <w:rsid w:val="00597777"/>
    <w:rsid w:val="006663B2"/>
    <w:rsid w:val="00737C95"/>
    <w:rsid w:val="008925C1"/>
    <w:rsid w:val="008D7278"/>
    <w:rsid w:val="0098065B"/>
    <w:rsid w:val="00995F3A"/>
    <w:rsid w:val="00A46A79"/>
    <w:rsid w:val="00AA068C"/>
    <w:rsid w:val="00AA270A"/>
    <w:rsid w:val="00AB2388"/>
    <w:rsid w:val="00B55FEE"/>
    <w:rsid w:val="00B6258C"/>
    <w:rsid w:val="00BA5A97"/>
    <w:rsid w:val="00BB766F"/>
    <w:rsid w:val="00BE684E"/>
    <w:rsid w:val="00C54014"/>
    <w:rsid w:val="00C57B0C"/>
    <w:rsid w:val="00C86194"/>
    <w:rsid w:val="00D126CC"/>
    <w:rsid w:val="00DB4E0C"/>
    <w:rsid w:val="00E36658"/>
    <w:rsid w:val="00E4487A"/>
    <w:rsid w:val="00E66BA7"/>
    <w:rsid w:val="00ED3242"/>
    <w:rsid w:val="00EE10DB"/>
    <w:rsid w:val="00F4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2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3242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D3242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D3242"/>
    <w:pPr>
      <w:spacing w:before="120" w:after="120"/>
      <w:ind w:left="708"/>
    </w:pPr>
    <w:rPr>
      <w:lang w:val="ru-RU"/>
    </w:rPr>
  </w:style>
  <w:style w:type="character" w:styleId="a7">
    <w:name w:val="Hyperlink"/>
    <w:unhideWhenUsed/>
    <w:rsid w:val="00ED32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D3242"/>
    <w:pPr>
      <w:spacing w:before="100" w:beforeAutospacing="1" w:after="100" w:afterAutospacing="1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D32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C57B0C"/>
    <w:rPr>
      <w:rFonts w:ascii="Times New Roman" w:hAnsi="Times New Roman" w:cs="Times New Roman"/>
      <w:sz w:val="22"/>
      <w:szCs w:val="22"/>
    </w:rPr>
  </w:style>
  <w:style w:type="paragraph" w:customStyle="1" w:styleId="c0">
    <w:name w:val="c0"/>
    <w:basedOn w:val="a"/>
    <w:rsid w:val="00BB766F"/>
    <w:pPr>
      <w:spacing w:before="100" w:beforeAutospacing="1" w:after="100" w:afterAutospacing="1"/>
    </w:pPr>
    <w:rPr>
      <w:lang w:val="ru-RU"/>
    </w:rPr>
  </w:style>
  <w:style w:type="character" w:customStyle="1" w:styleId="c2">
    <w:name w:val="c2"/>
    <w:basedOn w:val="a0"/>
    <w:rsid w:val="00BB766F"/>
  </w:style>
  <w:style w:type="character" w:customStyle="1" w:styleId="c1">
    <w:name w:val="c1"/>
    <w:basedOn w:val="a0"/>
    <w:rsid w:val="00BB7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9;met4&#1080;&#1082;.ru/forum/53-1191-1" TargetMode="External"/><Relationship Id="rId5" Type="http://schemas.openxmlformats.org/officeDocument/2006/relationships/hyperlink" Target="http://www.iprbooksho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Ольга</cp:lastModifiedBy>
  <cp:revision>11</cp:revision>
  <dcterms:created xsi:type="dcterms:W3CDTF">2022-06-23T09:32:00Z</dcterms:created>
  <dcterms:modified xsi:type="dcterms:W3CDTF">2022-09-23T20:29:00Z</dcterms:modified>
</cp:coreProperties>
</file>