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3BD" w:rsidRPr="008202C1" w:rsidRDefault="00FB03BD" w:rsidP="00FB03B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202C1">
        <w:rPr>
          <w:rFonts w:ascii="Times New Roman" w:eastAsia="Times New Roman" w:hAnsi="Times New Roman" w:cs="Times New Roman"/>
          <w:b/>
          <w:sz w:val="24"/>
          <w:szCs w:val="28"/>
        </w:rPr>
        <w:t>Графическая работа</w:t>
      </w:r>
    </w:p>
    <w:p w:rsidR="00FB03BD" w:rsidRPr="008202C1" w:rsidRDefault="00FB03BD" w:rsidP="00FB03BD">
      <w:pPr>
        <w:spacing w:after="0" w:line="360" w:lineRule="auto"/>
        <w:ind w:firstLine="709"/>
        <w:jc w:val="center"/>
        <w:rPr>
          <w:sz w:val="20"/>
        </w:rPr>
      </w:pPr>
      <w:r w:rsidRPr="008202C1">
        <w:rPr>
          <w:rFonts w:ascii="Times New Roman" w:eastAsia="Times New Roman" w:hAnsi="Times New Roman" w:cs="Times New Roman"/>
          <w:b/>
          <w:sz w:val="24"/>
          <w:szCs w:val="28"/>
        </w:rPr>
        <w:t xml:space="preserve">Тема: </w:t>
      </w:r>
      <w:r w:rsidRPr="008202C1">
        <w:rPr>
          <w:rFonts w:ascii="Times New Roman" w:eastAsia="Times New Roman" w:hAnsi="Times New Roman" w:cs="Times New Roman"/>
          <w:sz w:val="24"/>
          <w:szCs w:val="28"/>
        </w:rPr>
        <w:t>«</w:t>
      </w:r>
      <w:r w:rsidRPr="00FB03BD">
        <w:rPr>
          <w:rFonts w:ascii="Times New Roman" w:eastAsia="Times New Roman" w:hAnsi="Times New Roman" w:cs="Times New Roman"/>
          <w:sz w:val="24"/>
          <w:szCs w:val="28"/>
        </w:rPr>
        <w:t>Построение сопряжения</w:t>
      </w:r>
      <w:r w:rsidRPr="008202C1">
        <w:rPr>
          <w:rFonts w:ascii="Times New Roman" w:eastAsia="Times New Roman" w:hAnsi="Times New Roman" w:cs="Times New Roman"/>
          <w:sz w:val="24"/>
          <w:szCs w:val="28"/>
        </w:rPr>
        <w:t>»</w:t>
      </w:r>
    </w:p>
    <w:p w:rsidR="00FB03BD" w:rsidRPr="008D4E7E" w:rsidRDefault="00FB03BD" w:rsidP="00FB03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03BD" w:rsidRDefault="00FB03BD" w:rsidP="00FB03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Цели</w:t>
      </w:r>
      <w:r w:rsidRPr="008D4E7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работы:</w:t>
      </w:r>
      <w:r w:rsidRPr="008D4E7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 </w:t>
      </w:r>
    </w:p>
    <w:p w:rsidR="00FB03BD" w:rsidRDefault="00FB03BD" w:rsidP="00FB03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7731">
        <w:rPr>
          <w:rFonts w:ascii="Times New Roman" w:hAnsi="Times New Roman" w:cs="Times New Roman"/>
          <w:sz w:val="24"/>
        </w:rPr>
        <w:t>- помочь обучающимся закрепить и углубить знания теоретического характера;</w:t>
      </w:r>
    </w:p>
    <w:p w:rsidR="00FB03BD" w:rsidRDefault="00FB03BD" w:rsidP="00FB03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7731">
        <w:rPr>
          <w:rFonts w:ascii="Times New Roman" w:hAnsi="Times New Roman" w:cs="Times New Roman"/>
          <w:sz w:val="24"/>
        </w:rPr>
        <w:t>- способствовать овладению студентами навыков и умений выполнения</w:t>
      </w:r>
      <w:r>
        <w:rPr>
          <w:rFonts w:ascii="Times New Roman" w:hAnsi="Times New Roman" w:cs="Times New Roman"/>
          <w:sz w:val="24"/>
        </w:rPr>
        <w:t xml:space="preserve"> чертежей;</w:t>
      </w:r>
    </w:p>
    <w:p w:rsidR="00FB03BD" w:rsidRPr="00CB7731" w:rsidRDefault="00FB03BD" w:rsidP="00FB03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7731">
        <w:rPr>
          <w:rFonts w:ascii="Times New Roman" w:hAnsi="Times New Roman" w:cs="Times New Roman"/>
          <w:sz w:val="24"/>
        </w:rPr>
        <w:t>- научить обучающихся работать с нормативной документацией;</w:t>
      </w:r>
    </w:p>
    <w:p w:rsidR="00FB03BD" w:rsidRDefault="00FB03BD" w:rsidP="00FB03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-.и</w:t>
      </w:r>
      <w:r w:rsidRPr="008D4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зучение</w:t>
      </w:r>
      <w:proofErr w:type="gramEnd"/>
      <w:r w:rsidRPr="008D4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закрепление приемов построения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сопряжения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B03BD" w:rsidRPr="00A67449" w:rsidRDefault="00FB03BD" w:rsidP="00FB03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-</w:t>
      </w:r>
      <w:r w:rsidRPr="00CB7731">
        <w:rPr>
          <w:rFonts w:ascii="Times New Roman" w:hAnsi="Times New Roman" w:cs="Times New Roman"/>
          <w:color w:val="FFFFFF" w:themeColor="background1"/>
          <w:sz w:val="24"/>
        </w:rPr>
        <w:t>.</w:t>
      </w:r>
      <w:r w:rsidRPr="00CB7731">
        <w:rPr>
          <w:rFonts w:ascii="Times New Roman" w:hAnsi="Times New Roman" w:cs="Times New Roman"/>
          <w:sz w:val="24"/>
        </w:rPr>
        <w:t>развивать</w:t>
      </w:r>
      <w:proofErr w:type="gramEnd"/>
      <w:r w:rsidRPr="00CB7731">
        <w:rPr>
          <w:rFonts w:ascii="Times New Roman" w:hAnsi="Times New Roman" w:cs="Times New Roman"/>
          <w:sz w:val="24"/>
        </w:rPr>
        <w:t xml:space="preserve"> способности самостоятельно использовать полученные знания для выполнения определенных действий.</w:t>
      </w:r>
    </w:p>
    <w:p w:rsidR="00FB03BD" w:rsidRPr="00863738" w:rsidRDefault="00FB03BD" w:rsidP="00FB03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449">
        <w:rPr>
          <w:rFonts w:ascii="Times New Roman" w:hAnsi="Times New Roman" w:cs="Times New Roman"/>
          <w:b/>
          <w:sz w:val="24"/>
          <w:szCs w:val="24"/>
        </w:rPr>
        <w:t>Содержание работы:</w:t>
      </w:r>
    </w:p>
    <w:p w:rsidR="005E59E5" w:rsidRDefault="00FB03BD" w:rsidP="00FB03BD">
      <w:pPr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13EB">
        <w:rPr>
          <w:rFonts w:ascii="Times New Roman" w:hAnsi="Times New Roman"/>
          <w:sz w:val="24"/>
          <w:szCs w:val="24"/>
          <w:lang w:eastAsia="zh-CN"/>
        </w:rPr>
        <w:t>Построение контура технической детали с применением элементов сопряжений и нанесением размеров в ручной графике</w:t>
      </w:r>
    </w:p>
    <w:p w:rsidR="00FB03BD" w:rsidRDefault="00FB03BD" w:rsidP="00FB03BD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02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еоретические сведения:</w:t>
      </w:r>
    </w:p>
    <w:p w:rsidR="00FB03BD" w:rsidRPr="00FB03BD" w:rsidRDefault="00FB03BD" w:rsidP="00FB03B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FB03BD">
        <w:rPr>
          <w:rFonts w:ascii="Times New Roman" w:hAnsi="Times New Roman" w:cs="Times New Roman"/>
          <w:b/>
          <w:bCs/>
          <w:color w:val="000000"/>
          <w:sz w:val="24"/>
          <w:szCs w:val="28"/>
        </w:rPr>
        <w:t>Сопряжением линий</w:t>
      </w:r>
      <w:r w:rsidRPr="00FB03BD">
        <w:rPr>
          <w:rFonts w:ascii="Times New Roman" w:hAnsi="Times New Roman" w:cs="Times New Roman"/>
          <w:color w:val="000000"/>
          <w:sz w:val="24"/>
          <w:szCs w:val="28"/>
        </w:rPr>
        <w:t> называется плавный переход по кривой от одной линии к другой.</w:t>
      </w:r>
    </w:p>
    <w:p w:rsidR="00FB03BD" w:rsidRPr="00FB03BD" w:rsidRDefault="00FB03BD" w:rsidP="00FB03B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FB03BD">
        <w:rPr>
          <w:rFonts w:ascii="Times New Roman" w:hAnsi="Times New Roman" w:cs="Times New Roman"/>
          <w:b/>
          <w:bCs/>
          <w:color w:val="000000"/>
          <w:sz w:val="24"/>
          <w:szCs w:val="28"/>
        </w:rPr>
        <w:t>Точкой сопряжения линий </w:t>
      </w:r>
      <w:r w:rsidRPr="00FB03BD">
        <w:rPr>
          <w:rFonts w:ascii="Times New Roman" w:hAnsi="Times New Roman" w:cs="Times New Roman"/>
          <w:color w:val="000000"/>
          <w:sz w:val="24"/>
          <w:szCs w:val="28"/>
        </w:rPr>
        <w:t>называется общая точка двух сопрягаемых линий, это точка в которой одна линия переходит в другую линию.</w:t>
      </w:r>
    </w:p>
    <w:p w:rsidR="00FB03BD" w:rsidRPr="00FB03BD" w:rsidRDefault="00FB03BD" w:rsidP="00FB03BD">
      <w:pPr>
        <w:pStyle w:val="a3"/>
        <w:ind w:firstLine="708"/>
        <w:jc w:val="both"/>
        <w:rPr>
          <w:color w:val="000000"/>
          <w:szCs w:val="28"/>
        </w:rPr>
      </w:pPr>
      <w:r w:rsidRPr="00FB03BD">
        <w:rPr>
          <w:color w:val="000000"/>
          <w:szCs w:val="28"/>
        </w:rPr>
        <w:t>П</w:t>
      </w:r>
      <w:r w:rsidRPr="00FB03BD">
        <w:rPr>
          <w:b/>
          <w:bCs/>
          <w:color w:val="000000"/>
          <w:szCs w:val="28"/>
        </w:rPr>
        <w:t>остроение сопряжений сторон угла</w:t>
      </w:r>
      <w:r w:rsidRPr="00FB03BD">
        <w:rPr>
          <w:color w:val="000000"/>
          <w:szCs w:val="28"/>
        </w:rPr>
        <w:t xml:space="preserve"> (острого, тупого, прямого) дугой заданного радиуса R </w:t>
      </w:r>
    </w:p>
    <w:p w:rsidR="00FB03BD" w:rsidRPr="00FB03BD" w:rsidRDefault="00FB03BD" w:rsidP="00FB03BD">
      <w:pPr>
        <w:pStyle w:val="a3"/>
        <w:ind w:firstLine="708"/>
        <w:jc w:val="both"/>
        <w:rPr>
          <w:color w:val="000000"/>
          <w:szCs w:val="28"/>
        </w:rPr>
      </w:pPr>
      <w:r w:rsidRPr="00FB03BD">
        <w:rPr>
          <w:color w:val="000000"/>
          <w:szCs w:val="28"/>
        </w:rPr>
        <w:t xml:space="preserve">Параллельно сторонам угла на расстоянии, равном радиусу дуги R, проводят две вспомогательные прямые линии. Точка пересечения этих линий будет центром дуги радиуса R, т.е. центром сопряжения. Из центра </w:t>
      </w:r>
      <w:proofErr w:type="gramStart"/>
      <w:r w:rsidRPr="00FB03BD">
        <w:rPr>
          <w:color w:val="000000"/>
          <w:szCs w:val="28"/>
        </w:rPr>
        <w:t>О</w:t>
      </w:r>
      <w:proofErr w:type="gramEnd"/>
      <w:r w:rsidRPr="00FB03BD">
        <w:rPr>
          <w:color w:val="000000"/>
          <w:szCs w:val="28"/>
        </w:rPr>
        <w:t xml:space="preserve"> описывают дугу, плавно переходящую в прямые – стороны угла. Дугу заканчивают в точках М и N – это точки сопряжения, они являются основаниями перпендикуляров, опущенных из центра </w:t>
      </w:r>
      <w:proofErr w:type="gramStart"/>
      <w:r w:rsidRPr="00FB03BD">
        <w:rPr>
          <w:color w:val="000000"/>
          <w:szCs w:val="28"/>
        </w:rPr>
        <w:t>О</w:t>
      </w:r>
      <w:proofErr w:type="gramEnd"/>
      <w:r w:rsidRPr="00FB03BD">
        <w:rPr>
          <w:color w:val="000000"/>
          <w:szCs w:val="28"/>
        </w:rPr>
        <w:t xml:space="preserve"> на стороны угла.</w:t>
      </w:r>
    </w:p>
    <w:p w:rsidR="00FB03BD" w:rsidRPr="00FB03BD" w:rsidRDefault="00FB03BD" w:rsidP="00FB03BD">
      <w:pPr>
        <w:pStyle w:val="a3"/>
        <w:jc w:val="center"/>
        <w:rPr>
          <w:color w:val="000000"/>
          <w:szCs w:val="28"/>
        </w:rPr>
      </w:pPr>
      <w:r w:rsidRPr="00FB03BD">
        <w:rPr>
          <w:noProof/>
          <w:color w:val="000000"/>
          <w:szCs w:val="28"/>
        </w:rPr>
        <w:drawing>
          <wp:inline distT="0" distB="0" distL="0" distR="0" wp14:anchorId="74B7F53B" wp14:editId="5047D7F6">
            <wp:extent cx="3750945" cy="1366741"/>
            <wp:effectExtent l="0" t="0" r="1905" b="5080"/>
            <wp:docPr id="1" name="Рисунок 1" descr="https://studfile.net/html/2706/5/html_Jw33xNFfdu.e4VL/img-LjoG5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5/html_Jw33xNFfdu.e4VL/img-LjoG5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744" cy="137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3BD" w:rsidRPr="00FB03BD" w:rsidRDefault="00FB03BD" w:rsidP="00FB03BD">
      <w:pPr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B03BD">
        <w:rPr>
          <w:rFonts w:ascii="Times New Roman" w:hAnsi="Times New Roman" w:cs="Times New Roman"/>
          <w:b/>
          <w:sz w:val="24"/>
          <w:szCs w:val="28"/>
        </w:rPr>
        <w:t>Сопряжение параллельных прямых линий</w:t>
      </w:r>
    </w:p>
    <w:p w:rsidR="00FB03BD" w:rsidRPr="00FB03BD" w:rsidRDefault="00FB03BD" w:rsidP="00FB03BD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B03BD">
        <w:rPr>
          <w:rFonts w:ascii="Times New Roman" w:hAnsi="Times New Roman" w:cs="Times New Roman"/>
          <w:sz w:val="24"/>
          <w:szCs w:val="28"/>
        </w:rPr>
        <w:t xml:space="preserve">Построим сопряжение двух параллельных прямых. Нам задана точка сопряжения a, лежащая на одной прямой. Из точки a проведём перпендикуляр до пересечения его с другой прямой в точке b. Точки a и b являются точками сопряжения прямых линий. Проведя из каждой точки дугу, радиусом больше отрезка </w:t>
      </w:r>
      <w:proofErr w:type="spellStart"/>
      <w:r w:rsidRPr="00FB03BD">
        <w:rPr>
          <w:rFonts w:ascii="Times New Roman" w:hAnsi="Times New Roman" w:cs="Times New Roman"/>
          <w:sz w:val="24"/>
          <w:szCs w:val="28"/>
        </w:rPr>
        <w:t>ab</w:t>
      </w:r>
      <w:proofErr w:type="spellEnd"/>
      <w:r w:rsidRPr="00FB03BD">
        <w:rPr>
          <w:rFonts w:ascii="Times New Roman" w:hAnsi="Times New Roman" w:cs="Times New Roman"/>
          <w:sz w:val="24"/>
          <w:szCs w:val="28"/>
        </w:rPr>
        <w:t>, найдём центр сопряжения — точку О. Из центра сопряжения проведём дугу заданного радиуса сопряжения R.</w:t>
      </w:r>
    </w:p>
    <w:p w:rsidR="00FB03BD" w:rsidRPr="00FB03BD" w:rsidRDefault="00FB03BD" w:rsidP="00FB03BD">
      <w:pPr>
        <w:jc w:val="center"/>
        <w:rPr>
          <w:rFonts w:ascii="Times New Roman" w:hAnsi="Times New Roman" w:cs="Times New Roman"/>
          <w:sz w:val="24"/>
          <w:szCs w:val="28"/>
        </w:rPr>
      </w:pPr>
      <w:r w:rsidRPr="00FB03BD"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drawing>
          <wp:inline distT="0" distB="0" distL="0" distR="0" wp14:anchorId="6F34D833" wp14:editId="59570294">
            <wp:extent cx="2367915" cy="1240852"/>
            <wp:effectExtent l="0" t="0" r="0" b="0"/>
            <wp:docPr id="2" name="Рисунок 2" descr="Сопряжение паралельных прямых л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пряжение паралельных прямых лин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909" cy="12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3BD" w:rsidRPr="00FB03BD" w:rsidRDefault="00FB03BD" w:rsidP="00FB03BD">
      <w:pPr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8"/>
          <w:shd w:val="clear" w:color="auto" w:fill="FFFFFF"/>
        </w:rPr>
      </w:pPr>
    </w:p>
    <w:p w:rsidR="00FB03BD" w:rsidRPr="00FB03BD" w:rsidRDefault="00FB03BD" w:rsidP="00FB03BD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</w:pPr>
      <w:r w:rsidRPr="00FB03BD"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8"/>
          <w:shd w:val="clear" w:color="auto" w:fill="FFFFFF"/>
        </w:rPr>
        <w:t>Последовательность построения сопряжения по внешнему контуру</w:t>
      </w:r>
      <w:r w:rsidRPr="00FB03BD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. </w:t>
      </w:r>
    </w:p>
    <w:p w:rsidR="00FB03BD" w:rsidRPr="00FB03BD" w:rsidRDefault="00FB03BD" w:rsidP="00FB03BD">
      <w:pPr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Из центра окружностей О</w:t>
      </w:r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vertAlign w:val="subscript"/>
        </w:rPr>
        <w:t>1</w:t>
      </w:r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и О2 проводят вспомогательные дуги радиусом, равным сумме радиусов окружностей R + R</w:t>
      </w:r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vertAlign w:val="subscript"/>
        </w:rPr>
        <w:t>1</w:t>
      </w:r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и R + R</w:t>
      </w:r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vertAlign w:val="subscript"/>
        </w:rPr>
        <w:t>2</w:t>
      </w:r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</w:t>
      </w:r>
      <w:r w:rsidRPr="00FB03BD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2. Точку пересечения вспомогательных дуг </w:t>
      </w:r>
      <w:proofErr w:type="gramStart"/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</w:t>
      </w:r>
      <w:proofErr w:type="gramEnd"/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соединяют с центром окружностей О</w:t>
      </w:r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vertAlign w:val="subscript"/>
        </w:rPr>
        <w:t>1</w:t>
      </w:r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и О</w:t>
      </w:r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vertAlign w:val="subscript"/>
        </w:rPr>
        <w:t>2</w:t>
      </w:r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 Находят точки сопряжения А и В.</w:t>
      </w:r>
      <w:r w:rsidRPr="00FB03BD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3. От центра сопряжения </w:t>
      </w:r>
      <w:proofErr w:type="gramStart"/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</w:t>
      </w:r>
      <w:proofErr w:type="gramEnd"/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радиусом сопряжения R проводят дугу сопряжения, соединив точки А и В.</w:t>
      </w:r>
    </w:p>
    <w:p w:rsidR="00FB03BD" w:rsidRPr="00FB03BD" w:rsidRDefault="00FB03BD" w:rsidP="00FB03BD">
      <w:pPr>
        <w:jc w:val="center"/>
        <w:rPr>
          <w:rFonts w:ascii="Times New Roman" w:hAnsi="Times New Roman" w:cs="Times New Roman"/>
          <w:sz w:val="24"/>
          <w:szCs w:val="28"/>
        </w:rPr>
      </w:pPr>
      <w:r w:rsidRPr="00FB03BD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7A0AD0E3" wp14:editId="0BFC8E9A">
            <wp:extent cx="4340176" cy="1675308"/>
            <wp:effectExtent l="0" t="0" r="3810" b="1270"/>
            <wp:docPr id="3" name="Рисунок 3" descr="http://profil.adu.by/pluginfile.php/3809/mod_book/chapter/10466/106%20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rofil.adu.by/pluginfile.php/3809/mod_book/chapter/10466/106%20%281%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024" cy="168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3BD" w:rsidRPr="00FB03BD" w:rsidRDefault="00FB03BD" w:rsidP="00FB03BD">
      <w:pPr>
        <w:rPr>
          <w:rFonts w:ascii="Times New Roman" w:hAnsi="Times New Roman" w:cs="Times New Roman"/>
          <w:sz w:val="24"/>
          <w:szCs w:val="28"/>
        </w:rPr>
      </w:pPr>
    </w:p>
    <w:p w:rsidR="00FB03BD" w:rsidRPr="00FB03BD" w:rsidRDefault="00FB03BD" w:rsidP="00FB03BD">
      <w:pPr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8"/>
          <w:shd w:val="clear" w:color="auto" w:fill="FFFFFF"/>
        </w:rPr>
      </w:pPr>
      <w:r w:rsidRPr="00FB03BD"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8"/>
          <w:shd w:val="clear" w:color="auto" w:fill="FFFFFF"/>
        </w:rPr>
        <w:t>Последовательность построения сопряжения по внутреннему контуру</w:t>
      </w:r>
    </w:p>
    <w:p w:rsidR="00FB03BD" w:rsidRPr="00FB03BD" w:rsidRDefault="00FB03BD" w:rsidP="00FB03B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Построение сопряжения двух окружностей по внутреннему контуру схоже с построением сопряжения по внешнему контуру. Разница состоит лишь в том, что из центров окружностей О</w:t>
      </w:r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vertAlign w:val="subscript"/>
        </w:rPr>
        <w:t>1</w:t>
      </w:r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и О</w:t>
      </w:r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vertAlign w:val="subscript"/>
        </w:rPr>
        <w:t>2</w:t>
      </w:r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проводят вспомогательные дуги радиусом, равным разности радиусов окружностей R − R</w:t>
      </w:r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vertAlign w:val="subscript"/>
        </w:rPr>
        <w:t>1</w:t>
      </w:r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и R − R</w:t>
      </w:r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vertAlign w:val="subscript"/>
        </w:rPr>
        <w:t>2</w:t>
      </w:r>
      <w:r w:rsidRPr="00FB03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</w:t>
      </w:r>
    </w:p>
    <w:p w:rsidR="00FB03BD" w:rsidRPr="00FB03BD" w:rsidRDefault="00FB03BD" w:rsidP="00FB03BD">
      <w:pPr>
        <w:jc w:val="center"/>
        <w:rPr>
          <w:rFonts w:ascii="Times New Roman" w:hAnsi="Times New Roman" w:cs="Times New Roman"/>
          <w:sz w:val="24"/>
          <w:szCs w:val="28"/>
        </w:rPr>
      </w:pPr>
      <w:r w:rsidRPr="00FB03BD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72F7606A" wp14:editId="173AC4BC">
            <wp:extent cx="1843947" cy="1886525"/>
            <wp:effectExtent l="0" t="0" r="4445" b="0"/>
            <wp:docPr id="4" name="Рисунок 4" descr="http://profil.adu.by/pluginfile.php/3809/mod_book/chapter/10466/107%20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rofil.adu.by/pluginfile.php/3809/mod_book/chapter/10466/107%20%281%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66" cy="18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3BD" w:rsidRPr="00863738" w:rsidRDefault="00FB03BD" w:rsidP="00FB03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02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выполнения работы:</w:t>
      </w:r>
    </w:p>
    <w:p w:rsidR="00FB03BD" w:rsidRPr="00820A58" w:rsidRDefault="00FB03BD" w:rsidP="00FB03BD">
      <w:pPr>
        <w:tabs>
          <w:tab w:val="left" w:pos="317"/>
        </w:tabs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20A58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 w:rsidRPr="00820A58">
        <w:rPr>
          <w:rFonts w:ascii="Times New Roman" w:hAnsi="Times New Roman"/>
          <w:color w:val="000000"/>
          <w:sz w:val="24"/>
          <w:szCs w:val="24"/>
          <w:lang w:eastAsia="ru-RU"/>
        </w:rPr>
        <w:tab/>
        <w:t>Подготовить формат А3. Нанести внутреннюю рамку и наметить основную надпись.</w:t>
      </w:r>
    </w:p>
    <w:p w:rsidR="00FB03BD" w:rsidRPr="00820A58" w:rsidRDefault="00FB03BD" w:rsidP="00FB03BD">
      <w:pPr>
        <w:tabs>
          <w:tab w:val="left" w:pos="317"/>
        </w:tabs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20A58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2.</w:t>
      </w:r>
      <w:r w:rsidRPr="00820A58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По размерам, нанесенным на исходные данные по индивидуальным заданиям произвести компоновку чертежа. </w:t>
      </w:r>
    </w:p>
    <w:p w:rsidR="00FB03BD" w:rsidRPr="00820A58" w:rsidRDefault="00FB03BD" w:rsidP="00FB03BD">
      <w:pPr>
        <w:tabs>
          <w:tab w:val="left" w:pos="317"/>
        </w:tabs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20A58"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 w:rsidRPr="00820A58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Выбрать базовые линии очерка детали и нанести их на чертеже. Вычертить в тонких линиях контур детали, проведя все вспомогательные построения для центров и точек сопряжения линий. </w:t>
      </w:r>
    </w:p>
    <w:p w:rsidR="00FB03BD" w:rsidRPr="00820A58" w:rsidRDefault="00FB03BD" w:rsidP="00FB03BD">
      <w:pPr>
        <w:tabs>
          <w:tab w:val="left" w:pos="317"/>
        </w:tabs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20A58"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  <w:r w:rsidRPr="00820A58">
        <w:rPr>
          <w:rFonts w:ascii="Times New Roman" w:hAnsi="Times New Roman"/>
          <w:color w:val="000000"/>
          <w:sz w:val="24"/>
          <w:szCs w:val="24"/>
          <w:lang w:eastAsia="ru-RU"/>
        </w:rPr>
        <w:tab/>
        <w:t>Вычертить изображение.</w:t>
      </w:r>
    </w:p>
    <w:p w:rsidR="00FB03BD" w:rsidRPr="00820A58" w:rsidRDefault="00FB03BD" w:rsidP="00FB03BD">
      <w:pPr>
        <w:tabs>
          <w:tab w:val="left" w:pos="317"/>
        </w:tabs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20A58">
        <w:rPr>
          <w:rFonts w:ascii="Times New Roman" w:hAnsi="Times New Roman"/>
          <w:color w:val="000000"/>
          <w:sz w:val="24"/>
          <w:szCs w:val="24"/>
          <w:lang w:eastAsia="ru-RU"/>
        </w:rPr>
        <w:t>5. Нане</w:t>
      </w:r>
      <w:bookmarkStart w:id="0" w:name="_GoBack"/>
      <w:bookmarkEnd w:id="0"/>
      <w:r w:rsidRPr="00820A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сти выносные и размерные линии (ГОСТ 2.307-68). Особое внимание следует обратить на расположение размерных чисел над размерными линиями. Сделать обводку чертежа. </w:t>
      </w:r>
    </w:p>
    <w:p w:rsidR="00FB03BD" w:rsidRPr="00820A58" w:rsidRDefault="00FB03BD" w:rsidP="00FB03BD">
      <w:pPr>
        <w:tabs>
          <w:tab w:val="left" w:pos="317"/>
        </w:tabs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20A58">
        <w:rPr>
          <w:rFonts w:ascii="Times New Roman" w:hAnsi="Times New Roman"/>
          <w:color w:val="000000"/>
          <w:sz w:val="24"/>
          <w:szCs w:val="24"/>
          <w:lang w:eastAsia="ru-RU"/>
        </w:rPr>
        <w:t>6.</w:t>
      </w:r>
      <w:r w:rsidRPr="00820A58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Заполнить основную надпись. </w:t>
      </w:r>
    </w:p>
    <w:p w:rsidR="00FB03BD" w:rsidRPr="0044086F" w:rsidRDefault="00FB03BD" w:rsidP="00FB03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08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для выполнения работы:</w:t>
      </w:r>
    </w:p>
    <w:p w:rsidR="00FB03BD" w:rsidRPr="00FB03BD" w:rsidRDefault="00FB03BD" w:rsidP="00FB03BD">
      <w:pPr>
        <w:jc w:val="both"/>
        <w:rPr>
          <w:sz w:val="20"/>
        </w:rPr>
      </w:pPr>
      <w:r w:rsidRPr="00B405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3A148A" wp14:editId="6932EDC3">
            <wp:extent cx="2543175" cy="3341342"/>
            <wp:effectExtent l="0" t="0" r="0" b="0"/>
            <wp:docPr id="10" name="Рисунок 10" descr="http://k-a-t.ru/ing_grafika/ing_grafika_3/3_graf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k-a-t.ru/ing_grafika/ing_grafika_3/3_grafi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1" t="2482" r="3764" b="16029"/>
                    <a:stretch/>
                  </pic:blipFill>
                  <pic:spPr bwMode="auto">
                    <a:xfrm>
                      <a:off x="0" y="0"/>
                      <a:ext cx="2554228" cy="335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D320AEA" wp14:editId="73D96F66">
            <wp:extent cx="3111738" cy="3279625"/>
            <wp:effectExtent l="0" t="0" r="0" b="0"/>
            <wp:docPr id="11" name="Рисунок 11" descr="https://vmasshtabe.ru/wp-content/uploads/2021/03/1977214-vms-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vmasshtabe.ru/wp-content/uploads/2021/03/1977214-vms-Screenshot_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4" t="9908" r="49001" b="24099"/>
                    <a:stretch/>
                  </pic:blipFill>
                  <pic:spPr bwMode="auto">
                    <a:xfrm>
                      <a:off x="0" y="0"/>
                      <a:ext cx="3170972" cy="334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B03BD" w:rsidRPr="00FB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72"/>
    <w:rsid w:val="005E59E5"/>
    <w:rsid w:val="0092716D"/>
    <w:rsid w:val="00E61272"/>
    <w:rsid w:val="00FB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BE9E1-12AF-4C2D-8780-C8D3C923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B03BD"/>
    <w:rPr>
      <w:i/>
      <w:iCs/>
    </w:rPr>
  </w:style>
  <w:style w:type="paragraph" w:styleId="a5">
    <w:name w:val="List Paragraph"/>
    <w:basedOn w:val="a"/>
    <w:uiPriority w:val="34"/>
    <w:qFormat/>
    <w:rsid w:val="00FB0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2023-03-03T08:12:00Z</dcterms:created>
  <dcterms:modified xsi:type="dcterms:W3CDTF">2023-03-03T08:17:00Z</dcterms:modified>
</cp:coreProperties>
</file>