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E2" w:rsidRPr="008202C1" w:rsidRDefault="00F223E2" w:rsidP="00F223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202C1">
        <w:rPr>
          <w:rFonts w:ascii="Times New Roman" w:eastAsia="Times New Roman" w:hAnsi="Times New Roman" w:cs="Times New Roman"/>
          <w:b/>
          <w:sz w:val="24"/>
          <w:szCs w:val="28"/>
        </w:rPr>
        <w:t>Графическая работа</w:t>
      </w:r>
    </w:p>
    <w:p w:rsidR="00F223E2" w:rsidRPr="00F223E2" w:rsidRDefault="00F223E2" w:rsidP="00F223E2">
      <w:pPr>
        <w:spacing w:after="0" w:line="360" w:lineRule="auto"/>
        <w:ind w:firstLine="709"/>
        <w:jc w:val="center"/>
        <w:rPr>
          <w:sz w:val="20"/>
        </w:rPr>
      </w:pPr>
      <w:r w:rsidRPr="008202C1">
        <w:rPr>
          <w:rFonts w:ascii="Times New Roman" w:eastAsia="Times New Roman" w:hAnsi="Times New Roman" w:cs="Times New Roman"/>
          <w:b/>
          <w:sz w:val="24"/>
          <w:szCs w:val="28"/>
        </w:rPr>
        <w:t xml:space="preserve">Тема: </w:t>
      </w:r>
      <w:r w:rsidRPr="008202C1">
        <w:rPr>
          <w:rFonts w:ascii="Times New Roman" w:eastAsia="Times New Roman" w:hAnsi="Times New Roman" w:cs="Times New Roman"/>
          <w:sz w:val="24"/>
          <w:szCs w:val="28"/>
        </w:rPr>
        <w:t>«</w:t>
      </w:r>
      <w:r w:rsidRPr="00F223E2">
        <w:rPr>
          <w:rFonts w:ascii="Times New Roman" w:eastAsia="Times New Roman" w:hAnsi="Times New Roman" w:cs="Times New Roman"/>
          <w:sz w:val="24"/>
          <w:szCs w:val="28"/>
        </w:rPr>
        <w:t>Построение КЧ многогранника, фигуры сечения, натуральной величины фигуры сечения, развертки многогранника</w:t>
      </w:r>
      <w:r w:rsidRPr="008202C1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F223E2" w:rsidRDefault="00F223E2" w:rsidP="00F223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Цели</w:t>
      </w:r>
      <w:r w:rsidRPr="008D4E7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работы:</w:t>
      </w:r>
      <w:r w:rsidRPr="008D4E7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</w:p>
    <w:p w:rsidR="00F223E2" w:rsidRDefault="00F223E2" w:rsidP="00F223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помочь обучающимся закрепить и углубить знания теоретического характера;</w:t>
      </w:r>
    </w:p>
    <w:p w:rsidR="00F223E2" w:rsidRDefault="00F223E2" w:rsidP="00F223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способствовать овладению студентами навыков и умений выполнения</w:t>
      </w:r>
      <w:r>
        <w:rPr>
          <w:rFonts w:ascii="Times New Roman" w:hAnsi="Times New Roman" w:cs="Times New Roman"/>
          <w:sz w:val="24"/>
        </w:rPr>
        <w:t xml:space="preserve"> чертежей;</w:t>
      </w:r>
    </w:p>
    <w:p w:rsidR="00F223E2" w:rsidRPr="00CB7731" w:rsidRDefault="00F223E2" w:rsidP="00F223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научить обучающихся работать с нормативной документацией;</w:t>
      </w:r>
    </w:p>
    <w:p w:rsidR="00F223E2" w:rsidRDefault="00F223E2" w:rsidP="00F223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-.и</w:t>
      </w:r>
      <w:r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</w:t>
      </w:r>
      <w:proofErr w:type="gramEnd"/>
      <w:r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закрепление приемов построения</w:t>
      </w:r>
      <w:r w:rsidRPr="00F223E2">
        <w:t xml:space="preserve"> 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 многогранника, фигуры сечения, натуральной величины фигуры сечения, развертки многогранника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23E2" w:rsidRPr="00A67449" w:rsidRDefault="00F223E2" w:rsidP="00F223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-</w:t>
      </w:r>
      <w:r w:rsidRPr="00CB7731">
        <w:rPr>
          <w:rFonts w:ascii="Times New Roman" w:hAnsi="Times New Roman" w:cs="Times New Roman"/>
          <w:color w:val="FFFFFF" w:themeColor="background1"/>
          <w:sz w:val="24"/>
        </w:rPr>
        <w:t>.</w:t>
      </w:r>
      <w:r w:rsidRPr="00CB7731">
        <w:rPr>
          <w:rFonts w:ascii="Times New Roman" w:hAnsi="Times New Roman" w:cs="Times New Roman"/>
          <w:sz w:val="24"/>
        </w:rPr>
        <w:t>развивать</w:t>
      </w:r>
      <w:proofErr w:type="gramEnd"/>
      <w:r w:rsidRPr="00CB7731">
        <w:rPr>
          <w:rFonts w:ascii="Times New Roman" w:hAnsi="Times New Roman" w:cs="Times New Roman"/>
          <w:sz w:val="24"/>
        </w:rPr>
        <w:t xml:space="preserve"> способности самостоятельно использовать полученные знания для выполнения определенных действий.</w:t>
      </w:r>
    </w:p>
    <w:p w:rsidR="00F223E2" w:rsidRPr="00863738" w:rsidRDefault="00F223E2" w:rsidP="00F223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449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F223E2" w:rsidRPr="00062E91" w:rsidRDefault="00F223E2" w:rsidP="00F223E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 многогранника, фигуры сечения, натуральной величины фигуры сечения, развертки многогранника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23E2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Теоретические сведения: </w:t>
      </w:r>
    </w:p>
    <w:p w:rsidR="00F223E2" w:rsidRPr="00F223E2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Нату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ральная величина сечения конуса</w:t>
      </w:r>
    </w:p>
    <w:p w:rsidR="00F223E2" w:rsidRPr="00F223E2" w:rsidRDefault="00F223E2" w:rsidP="00F223E2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12916A7D" wp14:editId="6FAEFC1F">
            <wp:extent cx="2061621" cy="1800860"/>
            <wp:effectExtent l="0" t="0" r="0" b="8890"/>
            <wp:docPr id="9" name="Рисунок 9" descr="Натуральная величина сечения кон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туральная величина сечения конус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8"/>
                    <a:stretch/>
                  </pic:blipFill>
                  <pic:spPr bwMode="auto">
                    <a:xfrm>
                      <a:off x="0" y="0"/>
                      <a:ext cx="2080581" cy="181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3E2" w:rsidRPr="00F223E2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23E2" w:rsidRPr="00F223E2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Отмеряем размер от оси Х до осевой линии вида сверху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откладывается от точки до оси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строящегося сечения;</w:t>
      </w:r>
    </w:p>
    <w:p w:rsidR="00F223E2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3E2" w:rsidRPr="00F223E2" w:rsidRDefault="00F223E2" w:rsidP="00F223E2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270B32BD" wp14:editId="73A651B3">
            <wp:extent cx="2095500" cy="1731452"/>
            <wp:effectExtent l="0" t="0" r="0" b="2540"/>
            <wp:docPr id="8" name="Рисунок 8" descr="https://chertegik.ru/wp-content/uploads/2017/07/bandicam-2017-07-15-01-07-59-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rtegik.ru/wp-content/uploads/2017/07/bandicam-2017-07-15-01-07-59-8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8"/>
                    <a:stretch/>
                  </pic:blipFill>
                  <pic:spPr bwMode="auto">
                    <a:xfrm>
                      <a:off x="0" y="0"/>
                      <a:ext cx="2116593" cy="17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3E2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proofErr w:type="gramEnd"/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 в </w:t>
      </w:r>
      <w:r w:rsidRPr="00F223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пункте отмеряем длину от оси Х до оси вида сверху;</w:t>
      </w:r>
    </w:p>
    <w:p w:rsidR="00F223E2" w:rsidRPr="00F223E2" w:rsidRDefault="00F223E2" w:rsidP="00F223E2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E994673" wp14:editId="69307E85">
            <wp:extent cx="1666905" cy="1364544"/>
            <wp:effectExtent l="0" t="0" r="0" b="7620"/>
            <wp:docPr id="7" name="Рисунок 7" descr="https://chertegik.ru/wp-content/uploads/2017/07/bandicam-2017-07-15-01-08-08-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rtegik.ru/wp-content/uploads/2017/07/bandicam-2017-07-15-01-08-08-6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1"/>
                    <a:stretch/>
                  </pic:blipFill>
                  <pic:spPr bwMode="auto">
                    <a:xfrm>
                      <a:off x="0" y="0"/>
                      <a:ext cx="1678093" cy="137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3E2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Чертим центральную ось сечения под углом 90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23E2" w:rsidRPr="00F223E2" w:rsidRDefault="00F223E2" w:rsidP="00F223E2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04729EDE" wp14:editId="3C45695D">
            <wp:extent cx="2008399" cy="1523653"/>
            <wp:effectExtent l="0" t="0" r="0" b="635"/>
            <wp:docPr id="6" name="Рисунок 6" descr="https://chertegik.ru/wp-content/uploads/2017/07/bandicam-2017-07-15-01-09-17-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ertegik.ru/wp-content/uploads/2017/07/bandicam-2017-07-15-01-09-17-0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5"/>
                    <a:stretch/>
                  </pic:blipFill>
                  <pic:spPr bwMode="auto">
                    <a:xfrm>
                      <a:off x="0" y="0"/>
                      <a:ext cx="2020863" cy="153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186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223E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Отмеряют</w:t>
      </w:r>
      <w:r w:rsidRPr="00F223E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</w:t>
      </w:r>
      <w:r w:rsidRPr="00F223E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Pr="00F223E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рисунку;</w:t>
      </w:r>
    </w:p>
    <w:p w:rsidR="00F223E2" w:rsidRPr="00F223E2" w:rsidRDefault="00F223E2" w:rsidP="00400186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4DE7EFE6" wp14:editId="55EB1F99">
            <wp:extent cx="1496336" cy="1164350"/>
            <wp:effectExtent l="0" t="0" r="8890" b="0"/>
            <wp:docPr id="5" name="Рисунок 5" descr="натуральная величина сечения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туральная величина сечения_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8"/>
                    <a:stretch/>
                  </pic:blipFill>
                  <pic:spPr bwMode="auto">
                    <a:xfrm>
                      <a:off x="0" y="0"/>
                      <a:ext cx="1502590" cy="116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186" w:rsidRDefault="00400186" w:rsidP="0040018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F223E2"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Подобным образом переносятся остальные точки;</w:t>
      </w:r>
    </w:p>
    <w:p w:rsidR="00F223E2" w:rsidRPr="00F223E2" w:rsidRDefault="00F223E2" w:rsidP="00400186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382810A4" wp14:editId="7413382B">
            <wp:extent cx="2198632" cy="1657613"/>
            <wp:effectExtent l="0" t="0" r="0" b="0"/>
            <wp:docPr id="4" name="Рисунок 4" descr="https://chertegik.ru/wp-content/uploads/2017/07/bandicam-2017-07-15-01-18-20-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ertegik.ru/wp-content/uploads/2017/07/bandicam-2017-07-15-01-18-20-8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6"/>
                    <a:stretch/>
                  </pic:blipFill>
                  <pic:spPr bwMode="auto">
                    <a:xfrm>
                      <a:off x="0" y="0"/>
                      <a:ext cx="2209969" cy="16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186" w:rsidRDefault="00400186" w:rsidP="0040018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F223E2"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Соединяем и обводим полученное сечение.</w:t>
      </w:r>
    </w:p>
    <w:p w:rsidR="00F223E2" w:rsidRPr="00F223E2" w:rsidRDefault="00F223E2" w:rsidP="00400186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205ECC99" wp14:editId="6FDBD089">
            <wp:extent cx="2495131" cy="1865630"/>
            <wp:effectExtent l="0" t="0" r="635" b="1270"/>
            <wp:docPr id="3" name="Рисунок 3" descr="https://chertegik.ru/wp-content/uploads/2017/07/bandicam-2017-07-15-01-20-04-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ertegik.ru/wp-content/uploads/2017/07/bandicam-2017-07-15-01-20-04-0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7"/>
                    <a:stretch/>
                  </pic:blipFill>
                  <pic:spPr bwMode="auto">
                    <a:xfrm>
                      <a:off x="0" y="0"/>
                      <a:ext cx="2507455" cy="18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3E2" w:rsidRPr="00F223E2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186" w:rsidRPr="00400186" w:rsidRDefault="00F223E2" w:rsidP="0040018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2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400186" w:rsidRPr="00400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выполнения работы:</w:t>
      </w:r>
    </w:p>
    <w:p w:rsidR="00400186" w:rsidRPr="00400186" w:rsidRDefault="00400186" w:rsidP="00400186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Проработать учебную литературу по темам фигуры сечения, построение КЧ многогранников, развертка многогранников.</w:t>
      </w:r>
    </w:p>
    <w:p w:rsidR="00400186" w:rsidRPr="00400186" w:rsidRDefault="00400186" w:rsidP="00400186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Подготовить формат А3. Вычертить рамку чертежа и основную надпись. Произвести компоновку чертежа.</w:t>
      </w:r>
    </w:p>
    <w:p w:rsidR="00400186" w:rsidRPr="00400186" w:rsidRDefault="00400186" w:rsidP="00400186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 указанным исходным данным начертить главный вид сверху и слева. Изображения расположить в проекционной связи. </w:t>
      </w:r>
    </w:p>
    <w:p w:rsidR="00400186" w:rsidRPr="00400186" w:rsidRDefault="00400186" w:rsidP="00400186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Вычертить натуральную величину фигуры сечения.</w:t>
      </w:r>
    </w:p>
    <w:p w:rsidR="00400186" w:rsidRPr="00400186" w:rsidRDefault="00400186" w:rsidP="00400186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Вычертить развертку многогранника.</w:t>
      </w:r>
    </w:p>
    <w:p w:rsidR="00400186" w:rsidRPr="00400186" w:rsidRDefault="00400186" w:rsidP="00400186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Нанести размерные линии, проставить размеры. </w:t>
      </w:r>
    </w:p>
    <w:p w:rsidR="00F223E2" w:rsidRPr="00F223E2" w:rsidRDefault="00400186" w:rsidP="00400186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40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Заполнить основную надпись.</w:t>
      </w:r>
    </w:p>
    <w:p w:rsidR="00F223E2" w:rsidRDefault="00F223E2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</w:t>
      </w:r>
      <w:r w:rsidR="00400186" w:rsidRPr="00110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выполнения работы:</w:t>
      </w:r>
    </w:p>
    <w:p w:rsidR="00400186" w:rsidRPr="00F223E2" w:rsidRDefault="00400186" w:rsidP="00F223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55DAE7" wp14:editId="01BB84E5">
            <wp:extent cx="2673350" cy="2330204"/>
            <wp:effectExtent l="0" t="0" r="0" b="0"/>
            <wp:docPr id="59" name="Рисунок 59" descr="Методические указания к выполнению графических работ по дисциплине  &quot;инженерная графи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етодические указания к выполнению графических работ по дисциплине  &quot;инженерная графика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074" cy="235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B30FA2" wp14:editId="1B6B82D6">
            <wp:extent cx="2667000" cy="1914047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00" cy="19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421" w:rsidRPr="00400186" w:rsidRDefault="00400186">
      <w:pPr>
        <w:rPr>
          <w:rFonts w:ascii="Times New Roman" w:hAnsi="Times New Roman" w:cs="Times New Roman"/>
          <w:sz w:val="24"/>
        </w:rPr>
      </w:pPr>
      <w:r w:rsidRPr="00400186">
        <w:rPr>
          <w:rFonts w:ascii="Times New Roman" w:hAnsi="Times New Roman" w:cs="Times New Roman"/>
          <w:sz w:val="24"/>
        </w:rPr>
        <w:t>Диаметр 90 мм, высота 120 мм, угол наклона сечения 30</w:t>
      </w:r>
      <w:bookmarkStart w:id="0" w:name="_GoBack"/>
      <w:bookmarkEnd w:id="0"/>
      <w:r w:rsidRPr="00400186">
        <w:rPr>
          <w:rFonts w:ascii="Times New Roman" w:hAnsi="Times New Roman" w:cs="Times New Roman"/>
          <w:sz w:val="24"/>
        </w:rPr>
        <w:t>0 на высоте 40 мм</w:t>
      </w:r>
    </w:p>
    <w:sectPr w:rsidR="00EF2421" w:rsidRPr="0040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63E4C"/>
    <w:multiLevelType w:val="hybridMultilevel"/>
    <w:tmpl w:val="EB1AE266"/>
    <w:lvl w:ilvl="0" w:tplc="1AE2C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8F"/>
    <w:rsid w:val="00400186"/>
    <w:rsid w:val="00EF2421"/>
    <w:rsid w:val="00F223E2"/>
    <w:rsid w:val="00F2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0C9B3-578F-483B-8835-53127F19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3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2023-05-27T07:17:00Z</dcterms:created>
  <dcterms:modified xsi:type="dcterms:W3CDTF">2023-05-27T07:27:00Z</dcterms:modified>
</cp:coreProperties>
</file>