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4F" w:rsidRPr="0065361F" w:rsidRDefault="00BF7B4F" w:rsidP="00BF7B4F">
      <w:pPr>
        <w:pStyle w:val="Style1"/>
        <w:widowControl/>
        <w:spacing w:line="274" w:lineRule="exact"/>
        <w:ind w:right="10"/>
        <w:jc w:val="center"/>
        <w:rPr>
          <w:rStyle w:val="FontStyle11"/>
          <w:sz w:val="20"/>
          <w:szCs w:val="20"/>
        </w:rPr>
      </w:pPr>
      <w:r w:rsidRPr="0065361F">
        <w:rPr>
          <w:rStyle w:val="FontStyle11"/>
          <w:sz w:val="20"/>
          <w:szCs w:val="20"/>
        </w:rPr>
        <w:t>МИНИСТЕРСТВО ОБРАЗОВАНИЯ, НАУКИ И МОЛОДЕЖНОЙ ПОЛИТИКИ</w:t>
      </w:r>
    </w:p>
    <w:p w:rsidR="00BF7B4F" w:rsidRPr="0065361F" w:rsidRDefault="00BF7B4F" w:rsidP="00BF7B4F">
      <w:pPr>
        <w:pStyle w:val="Style1"/>
        <w:widowControl/>
        <w:spacing w:line="274" w:lineRule="exact"/>
        <w:ind w:right="10"/>
        <w:jc w:val="center"/>
        <w:rPr>
          <w:rStyle w:val="FontStyle11"/>
          <w:sz w:val="20"/>
          <w:szCs w:val="20"/>
        </w:rPr>
      </w:pPr>
      <w:r w:rsidRPr="0065361F">
        <w:rPr>
          <w:rStyle w:val="FontStyle11"/>
          <w:sz w:val="20"/>
          <w:szCs w:val="20"/>
        </w:rPr>
        <w:t>КРАСНОДАРСКОГО КРАЯ</w:t>
      </w:r>
    </w:p>
    <w:p w:rsidR="00270100" w:rsidRPr="008123B0" w:rsidRDefault="00270100" w:rsidP="00270100">
      <w:pPr>
        <w:pStyle w:val="Style1"/>
        <w:widowControl/>
        <w:spacing w:line="274" w:lineRule="exact"/>
        <w:ind w:right="10" w:firstLine="0"/>
        <w:jc w:val="center"/>
        <w:rPr>
          <w:rStyle w:val="FontStyle11"/>
        </w:rPr>
      </w:pPr>
      <w:r w:rsidRPr="008123B0">
        <w:rPr>
          <w:rStyle w:val="FontStyle11"/>
        </w:rPr>
        <w:t>Государственное автономное профессиональное образовательное учреждение Краснодарского края</w:t>
      </w:r>
    </w:p>
    <w:p w:rsidR="00270100" w:rsidRPr="008123B0" w:rsidRDefault="00270100" w:rsidP="00270100">
      <w:pPr>
        <w:pStyle w:val="Style1"/>
        <w:widowControl/>
        <w:spacing w:line="274" w:lineRule="exact"/>
        <w:ind w:right="10" w:firstLine="0"/>
        <w:jc w:val="center"/>
        <w:rPr>
          <w:rStyle w:val="FontStyle11"/>
          <w:b/>
        </w:rPr>
      </w:pPr>
      <w:r w:rsidRPr="008123B0">
        <w:rPr>
          <w:rStyle w:val="FontStyle11"/>
          <w:b/>
        </w:rPr>
        <w:t>«НОВОРОССИЙСКИЙ КОЛЛЕДЖ СТРОИТЕЛЬСТВА И ЭКОНОМИКИ»</w:t>
      </w:r>
    </w:p>
    <w:p w:rsidR="00270100" w:rsidRDefault="00270100" w:rsidP="00270100">
      <w:pPr>
        <w:pStyle w:val="Style1"/>
        <w:widowControl/>
        <w:spacing w:line="274" w:lineRule="exact"/>
        <w:ind w:right="10" w:firstLine="0"/>
        <w:jc w:val="center"/>
        <w:rPr>
          <w:rStyle w:val="FontStyle11"/>
          <w:b/>
        </w:rPr>
      </w:pPr>
      <w:r w:rsidRPr="008123B0">
        <w:rPr>
          <w:rStyle w:val="FontStyle11"/>
          <w:b/>
        </w:rPr>
        <w:t>(ГАПОУ КК «НКСЭ)</w:t>
      </w:r>
    </w:p>
    <w:p w:rsidR="00270100" w:rsidRDefault="00270100" w:rsidP="00270100">
      <w:pPr>
        <w:spacing w:after="0" w:line="240" w:lineRule="auto"/>
        <w:ind w:firstLine="709"/>
        <w:jc w:val="right"/>
        <w:rPr>
          <w:rFonts w:ascii="Times New Roman" w:eastAsia="Calibri" w:hAnsi="Times New Roman"/>
          <w:b/>
          <w:kern w:val="32"/>
          <w:lang w:eastAsia="en-US"/>
        </w:rPr>
      </w:pPr>
    </w:p>
    <w:p w:rsidR="00D078EA" w:rsidRPr="0018433A" w:rsidRDefault="00D078EA" w:rsidP="00D078EA">
      <w:pPr>
        <w:jc w:val="right"/>
        <w:rPr>
          <w:rFonts w:ascii="Times New Roman" w:hAnsi="Times New Roman"/>
          <w:b/>
        </w:rPr>
      </w:pPr>
    </w:p>
    <w:p w:rsidR="00D078EA" w:rsidRPr="0018433A" w:rsidRDefault="00D078EA" w:rsidP="00D078EA">
      <w:pPr>
        <w:jc w:val="center"/>
        <w:rPr>
          <w:rFonts w:ascii="Times New Roman" w:hAnsi="Times New Roman"/>
          <w:b/>
        </w:rPr>
      </w:pPr>
    </w:p>
    <w:p w:rsidR="00D078EA" w:rsidRPr="0018433A" w:rsidRDefault="00D078EA" w:rsidP="00D078EA">
      <w:pPr>
        <w:jc w:val="center"/>
        <w:rPr>
          <w:rFonts w:ascii="Times New Roman" w:hAnsi="Times New Roman"/>
          <w:b/>
        </w:rPr>
      </w:pPr>
    </w:p>
    <w:p w:rsidR="00AE5585" w:rsidRDefault="00AE5585" w:rsidP="00270100">
      <w:pPr>
        <w:autoSpaceDE w:val="0"/>
        <w:autoSpaceDN w:val="0"/>
        <w:adjustRightInd w:val="0"/>
        <w:spacing w:after="0" w:line="240" w:lineRule="auto"/>
        <w:jc w:val="center"/>
        <w:rPr>
          <w:rFonts w:ascii="Times New Roman" w:eastAsia="Calibri" w:hAnsi="Times New Roman"/>
          <w:b/>
          <w:sz w:val="28"/>
          <w:szCs w:val="28"/>
          <w:lang w:eastAsia="en-US"/>
        </w:rPr>
      </w:pPr>
    </w:p>
    <w:p w:rsidR="00270100" w:rsidRPr="00EE2F7D" w:rsidRDefault="00270100" w:rsidP="00270100">
      <w:pPr>
        <w:autoSpaceDE w:val="0"/>
        <w:autoSpaceDN w:val="0"/>
        <w:adjustRightInd w:val="0"/>
        <w:spacing w:after="0" w:line="240" w:lineRule="auto"/>
        <w:jc w:val="center"/>
        <w:rPr>
          <w:rFonts w:ascii="Times New Roman" w:eastAsia="Calibri" w:hAnsi="Times New Roman"/>
          <w:b/>
          <w:sz w:val="28"/>
          <w:szCs w:val="28"/>
          <w:lang w:eastAsia="en-US"/>
        </w:rPr>
      </w:pPr>
      <w:r w:rsidRPr="00EE2F7D">
        <w:rPr>
          <w:rFonts w:ascii="Times New Roman" w:eastAsia="Calibri" w:hAnsi="Times New Roman"/>
          <w:b/>
          <w:sz w:val="28"/>
          <w:szCs w:val="28"/>
          <w:lang w:eastAsia="en-US"/>
        </w:rPr>
        <w:t>РАБОЧАЯ ПРОГРАММА</w:t>
      </w:r>
    </w:p>
    <w:p w:rsidR="00270100" w:rsidRPr="00EE2F7D" w:rsidRDefault="00270100" w:rsidP="00270100">
      <w:pPr>
        <w:autoSpaceDE w:val="0"/>
        <w:autoSpaceDN w:val="0"/>
        <w:adjustRightInd w:val="0"/>
        <w:spacing w:after="0" w:line="240" w:lineRule="auto"/>
        <w:jc w:val="center"/>
        <w:rPr>
          <w:rFonts w:ascii="Times New Roman" w:eastAsia="Calibri" w:hAnsi="Times New Roman"/>
          <w:sz w:val="28"/>
          <w:szCs w:val="28"/>
          <w:lang w:eastAsia="en-US"/>
        </w:rPr>
      </w:pPr>
    </w:p>
    <w:p w:rsidR="00270100" w:rsidRPr="00EE2F7D" w:rsidRDefault="00270100" w:rsidP="0027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b/>
          <w:lang w:eastAsia="en-US"/>
        </w:rPr>
      </w:pPr>
      <w:r w:rsidRPr="00EE2F7D">
        <w:rPr>
          <w:rFonts w:ascii="Times New Roman" w:eastAsia="Calibri" w:hAnsi="Times New Roman"/>
          <w:b/>
          <w:sz w:val="24"/>
          <w:szCs w:val="24"/>
          <w:lang w:eastAsia="en-US"/>
        </w:rPr>
        <w:t>учебной дисциплины</w:t>
      </w:r>
    </w:p>
    <w:p w:rsidR="00D078EA" w:rsidRPr="00270100" w:rsidRDefault="00D078EA" w:rsidP="00270100">
      <w:pPr>
        <w:spacing w:after="0" w:line="360" w:lineRule="auto"/>
        <w:jc w:val="center"/>
        <w:rPr>
          <w:rFonts w:ascii="Times New Roman" w:hAnsi="Times New Roman"/>
          <w:b/>
        </w:rPr>
      </w:pPr>
      <w:r w:rsidRPr="00270100">
        <w:rPr>
          <w:rFonts w:ascii="Times New Roman" w:hAnsi="Times New Roman"/>
          <w:b/>
        </w:rPr>
        <w:t>«</w:t>
      </w:r>
      <w:r w:rsidR="00E073CD" w:rsidRPr="00E073CD">
        <w:rPr>
          <w:rFonts w:ascii="Times New Roman" w:hAnsi="Times New Roman"/>
          <w:b/>
        </w:rPr>
        <w:t>Экономика и</w:t>
      </w:r>
      <w:r w:rsidR="00614EFF">
        <w:rPr>
          <w:rFonts w:ascii="Times New Roman" w:hAnsi="Times New Roman"/>
          <w:b/>
        </w:rPr>
        <w:t xml:space="preserve"> бухгалтерский учет  предприятий туризма и гостиничного дела</w:t>
      </w:r>
      <w:r w:rsidRPr="00270100">
        <w:rPr>
          <w:rFonts w:ascii="Times New Roman" w:hAnsi="Times New Roman"/>
          <w:b/>
        </w:rPr>
        <w:t>»</w:t>
      </w:r>
    </w:p>
    <w:p w:rsidR="00E073CD" w:rsidRPr="00E073CD" w:rsidRDefault="00270100" w:rsidP="00E073CD">
      <w:pPr>
        <w:widowControl w:val="0"/>
        <w:autoSpaceDE w:val="0"/>
        <w:autoSpaceDN w:val="0"/>
        <w:adjustRightInd w:val="0"/>
        <w:jc w:val="center"/>
        <w:rPr>
          <w:rFonts w:ascii="Times New Roman" w:hAnsi="Times New Roman"/>
          <w:b/>
          <w:sz w:val="24"/>
          <w:szCs w:val="24"/>
        </w:rPr>
      </w:pPr>
      <w:r w:rsidRPr="00EE2F7D">
        <w:rPr>
          <w:rFonts w:ascii="Times New Roman" w:eastAsia="Calibri" w:hAnsi="Times New Roman"/>
          <w:b/>
          <w:sz w:val="24"/>
          <w:szCs w:val="24"/>
          <w:lang w:eastAsia="en-US"/>
        </w:rPr>
        <w:t xml:space="preserve">для  специальности </w:t>
      </w:r>
      <w:r w:rsidR="00614EFF">
        <w:rPr>
          <w:rFonts w:ascii="Times New Roman" w:hAnsi="Times New Roman"/>
          <w:b/>
          <w:sz w:val="24"/>
          <w:szCs w:val="24"/>
        </w:rPr>
        <w:t>43.02.1</w:t>
      </w:r>
      <w:r w:rsidR="00614EFF" w:rsidRPr="00614EFF">
        <w:rPr>
          <w:rFonts w:ascii="Times New Roman" w:hAnsi="Times New Roman"/>
          <w:b/>
          <w:sz w:val="24"/>
          <w:szCs w:val="24"/>
        </w:rPr>
        <w:t>6</w:t>
      </w:r>
      <w:r w:rsidR="00E073CD" w:rsidRPr="00E073CD">
        <w:rPr>
          <w:rFonts w:ascii="Times New Roman" w:hAnsi="Times New Roman"/>
          <w:b/>
          <w:sz w:val="24"/>
          <w:szCs w:val="24"/>
        </w:rPr>
        <w:t xml:space="preserve"> </w:t>
      </w:r>
      <w:r w:rsidR="00E073CD">
        <w:rPr>
          <w:rFonts w:ascii="Times New Roman" w:hAnsi="Times New Roman"/>
          <w:b/>
          <w:sz w:val="24"/>
          <w:szCs w:val="24"/>
        </w:rPr>
        <w:t>«</w:t>
      </w:r>
      <w:r w:rsidR="00614EFF">
        <w:rPr>
          <w:rFonts w:ascii="Times New Roman" w:hAnsi="Times New Roman"/>
          <w:b/>
          <w:sz w:val="24"/>
          <w:szCs w:val="24"/>
        </w:rPr>
        <w:t>Туризм и гостеприимство</w:t>
      </w:r>
      <w:r w:rsidR="00E073CD">
        <w:rPr>
          <w:rFonts w:ascii="Times New Roman" w:hAnsi="Times New Roman"/>
          <w:b/>
          <w:sz w:val="24"/>
          <w:szCs w:val="24"/>
        </w:rPr>
        <w:t>»</w:t>
      </w:r>
    </w:p>
    <w:p w:rsidR="00270100" w:rsidRPr="00EE2F7D" w:rsidRDefault="00270100" w:rsidP="00270100">
      <w:pPr>
        <w:autoSpaceDE w:val="0"/>
        <w:autoSpaceDN w:val="0"/>
        <w:adjustRightInd w:val="0"/>
        <w:spacing w:after="0" w:line="360" w:lineRule="auto"/>
        <w:jc w:val="center"/>
        <w:rPr>
          <w:rFonts w:ascii="Times New Roman" w:eastAsia="Calibri" w:hAnsi="Times New Roman"/>
          <w:b/>
          <w:sz w:val="28"/>
          <w:szCs w:val="28"/>
          <w:lang w:eastAsia="en-US"/>
        </w:rPr>
      </w:pPr>
    </w:p>
    <w:p w:rsidR="00270100" w:rsidRPr="00EE2F7D" w:rsidRDefault="00270100" w:rsidP="00270100">
      <w:pPr>
        <w:spacing w:after="0" w:line="360" w:lineRule="auto"/>
        <w:jc w:val="center"/>
        <w:rPr>
          <w:rFonts w:ascii="Times New Roman" w:hAnsi="Times New Roman"/>
          <w:sz w:val="24"/>
          <w:szCs w:val="24"/>
          <w:lang w:eastAsia="en-US"/>
        </w:rPr>
      </w:pPr>
      <w:r w:rsidRPr="00EE2F7D">
        <w:rPr>
          <w:rFonts w:ascii="Times New Roman" w:hAnsi="Times New Roman"/>
          <w:sz w:val="24"/>
          <w:szCs w:val="24"/>
          <w:lang w:eastAsia="en-US"/>
        </w:rPr>
        <w:t>(базовая подготовка)</w:t>
      </w:r>
    </w:p>
    <w:p w:rsidR="00270100" w:rsidRPr="00372F15" w:rsidRDefault="00270100" w:rsidP="00270100">
      <w:pPr>
        <w:shd w:val="clear" w:color="auto" w:fill="FFFFFF"/>
        <w:autoSpaceDE w:val="0"/>
        <w:autoSpaceDN w:val="0"/>
        <w:adjustRightInd w:val="0"/>
        <w:spacing w:after="0" w:line="360" w:lineRule="auto"/>
        <w:contextualSpacing/>
        <w:jc w:val="center"/>
        <w:rPr>
          <w:rFonts w:ascii="Times New Roman" w:eastAsia="Calibri" w:hAnsi="Times New Roman"/>
          <w:b/>
          <w:color w:val="000000"/>
          <w:sz w:val="24"/>
          <w:szCs w:val="24"/>
          <w:lang w:eastAsia="en-US"/>
        </w:rPr>
      </w:pPr>
    </w:p>
    <w:p w:rsidR="00270100" w:rsidRPr="0018433A" w:rsidRDefault="00270100" w:rsidP="00D078EA">
      <w:pPr>
        <w:jc w:val="center"/>
        <w:rPr>
          <w:rFonts w:ascii="Times New Roman" w:hAnsi="Times New Roman"/>
          <w:b/>
          <w:u w:val="single"/>
        </w:rPr>
      </w:pPr>
    </w:p>
    <w:p w:rsidR="00D078EA" w:rsidRPr="0018433A" w:rsidRDefault="00D078EA" w:rsidP="00D078EA">
      <w:pPr>
        <w:jc w:val="center"/>
        <w:rPr>
          <w:rFonts w:ascii="Times New Roman" w:hAnsi="Times New Roman"/>
          <w:b/>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B4597E" w:rsidRDefault="00D078EA" w:rsidP="00D078EA">
      <w:pPr>
        <w:rPr>
          <w:rFonts w:ascii="Times New Roman" w:hAnsi="Times New Roman"/>
          <w:b/>
          <w:i/>
        </w:rPr>
      </w:pPr>
    </w:p>
    <w:p w:rsidR="00D078EA" w:rsidRPr="009A6B40" w:rsidRDefault="00645336" w:rsidP="00D078EA">
      <w:pPr>
        <w:jc w:val="center"/>
        <w:rPr>
          <w:rFonts w:ascii="Times New Roman" w:hAnsi="Times New Roman"/>
          <w:vertAlign w:val="superscript"/>
        </w:rPr>
      </w:pPr>
      <w:r w:rsidRPr="009A6B40">
        <w:rPr>
          <w:rFonts w:ascii="Times New Roman" w:hAnsi="Times New Roman"/>
          <w:bCs/>
        </w:rPr>
        <w:t>202</w:t>
      </w:r>
      <w:r w:rsidR="00EA4DE5">
        <w:rPr>
          <w:rFonts w:ascii="Times New Roman" w:hAnsi="Times New Roman"/>
          <w:bCs/>
        </w:rPr>
        <w:t>3</w:t>
      </w:r>
      <w:r w:rsidR="00D078EA" w:rsidRPr="009A6B40">
        <w:rPr>
          <w:rFonts w:ascii="Times New Roman" w:hAnsi="Times New Roman"/>
          <w:bCs/>
        </w:rPr>
        <w:t xml:space="preserve"> г.</w:t>
      </w:r>
      <w:r w:rsidR="00D078EA" w:rsidRPr="009A6B40">
        <w:rPr>
          <w:rFonts w:ascii="Times New Roman" w:hAnsi="Times New Roman"/>
          <w:bCs/>
        </w:rPr>
        <w:br w:type="page"/>
      </w:r>
    </w:p>
    <w:tbl>
      <w:tblPr>
        <w:tblpPr w:leftFromText="180" w:rightFromText="180" w:vertAnchor="text" w:horzAnchor="margin" w:tblpY="14"/>
        <w:tblW w:w="9679" w:type="dxa"/>
        <w:tblLook w:val="01E0"/>
      </w:tblPr>
      <w:tblGrid>
        <w:gridCol w:w="108"/>
        <w:gridCol w:w="2902"/>
        <w:gridCol w:w="288"/>
        <w:gridCol w:w="2902"/>
        <w:gridCol w:w="288"/>
        <w:gridCol w:w="2903"/>
        <w:gridCol w:w="288"/>
      </w:tblGrid>
      <w:tr w:rsidR="00270100" w:rsidRPr="00E073CD" w:rsidTr="00270100">
        <w:trPr>
          <w:gridAfter w:val="1"/>
          <w:wAfter w:w="288" w:type="dxa"/>
        </w:trPr>
        <w:tc>
          <w:tcPr>
            <w:tcW w:w="3010" w:type="dxa"/>
            <w:gridSpan w:val="2"/>
          </w:tcPr>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lastRenderedPageBreak/>
              <w:t>УТВЕРЖДАЮ</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 xml:space="preserve">Зам. директора по УР </w:t>
            </w:r>
          </w:p>
          <w:p w:rsidR="00270100" w:rsidRPr="008105DE" w:rsidRDefault="00270100" w:rsidP="00270100">
            <w:pPr>
              <w:spacing w:after="0" w:line="240" w:lineRule="auto"/>
              <w:jc w:val="both"/>
              <w:rPr>
                <w:rFonts w:ascii="Times New Roman" w:hAnsi="Times New Roman"/>
                <w:bCs/>
                <w:sz w:val="24"/>
                <w:szCs w:val="24"/>
              </w:rPr>
            </w:pPr>
            <w:r>
              <w:rPr>
                <w:rFonts w:ascii="Times New Roman" w:hAnsi="Times New Roman"/>
                <w:bCs/>
                <w:sz w:val="24"/>
                <w:szCs w:val="24"/>
              </w:rPr>
              <w:t>________М. А. Кондратюк</w:t>
            </w:r>
          </w:p>
          <w:p w:rsidR="004F0173" w:rsidRDefault="004F0173" w:rsidP="00E72B9C">
            <w:pPr>
              <w:spacing w:after="0" w:line="240" w:lineRule="auto"/>
              <w:jc w:val="both"/>
              <w:rPr>
                <w:rFonts w:ascii="Times New Roman" w:hAnsi="Times New Roman"/>
                <w:bCs/>
                <w:sz w:val="24"/>
                <w:szCs w:val="24"/>
              </w:rPr>
            </w:pPr>
          </w:p>
          <w:p w:rsidR="00270100" w:rsidRPr="008105DE" w:rsidRDefault="00EA4DE5" w:rsidP="00EA4DE5">
            <w:pPr>
              <w:spacing w:after="0" w:line="240" w:lineRule="auto"/>
              <w:jc w:val="both"/>
              <w:rPr>
                <w:rFonts w:ascii="Times New Roman" w:hAnsi="Times New Roman"/>
                <w:bCs/>
                <w:sz w:val="24"/>
                <w:szCs w:val="24"/>
              </w:rPr>
            </w:pPr>
            <w:r>
              <w:rPr>
                <w:rFonts w:ascii="Times New Roman" w:hAnsi="Times New Roman"/>
                <w:bCs/>
                <w:sz w:val="24"/>
                <w:szCs w:val="24"/>
              </w:rPr>
              <w:t>____________</w:t>
            </w:r>
            <w:r w:rsidR="00270100">
              <w:rPr>
                <w:rFonts w:ascii="Times New Roman" w:hAnsi="Times New Roman"/>
                <w:bCs/>
                <w:sz w:val="24"/>
                <w:szCs w:val="24"/>
              </w:rPr>
              <w:t>20</w:t>
            </w:r>
            <w:r w:rsidR="00645336">
              <w:rPr>
                <w:rFonts w:ascii="Times New Roman" w:hAnsi="Times New Roman"/>
                <w:bCs/>
                <w:sz w:val="24"/>
                <w:szCs w:val="24"/>
              </w:rPr>
              <w:t>2</w:t>
            </w:r>
            <w:r>
              <w:rPr>
                <w:rFonts w:ascii="Times New Roman" w:hAnsi="Times New Roman"/>
                <w:bCs/>
                <w:sz w:val="24"/>
                <w:szCs w:val="24"/>
              </w:rPr>
              <w:t>3</w:t>
            </w:r>
            <w:r w:rsidR="00270100" w:rsidRPr="008105DE">
              <w:rPr>
                <w:rFonts w:ascii="Times New Roman" w:hAnsi="Times New Roman"/>
                <w:bCs/>
                <w:sz w:val="24"/>
                <w:szCs w:val="24"/>
              </w:rPr>
              <w:t xml:space="preserve"> г.</w:t>
            </w:r>
          </w:p>
        </w:tc>
        <w:tc>
          <w:tcPr>
            <w:tcW w:w="3190" w:type="dxa"/>
            <w:gridSpan w:val="2"/>
          </w:tcPr>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ОДОБРЕНО</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на заседании ЦМК экономических дисциплин</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 xml:space="preserve">протокол № </w:t>
            </w:r>
            <w:r w:rsidR="00E72B9C">
              <w:rPr>
                <w:rFonts w:ascii="Times New Roman" w:hAnsi="Times New Roman"/>
                <w:bCs/>
                <w:sz w:val="24"/>
                <w:szCs w:val="24"/>
                <w:u w:val="single"/>
              </w:rPr>
              <w:t>_</w:t>
            </w:r>
          </w:p>
          <w:p w:rsidR="00270100" w:rsidRPr="008105DE" w:rsidRDefault="005A09D1" w:rsidP="00270100">
            <w:pPr>
              <w:tabs>
                <w:tab w:val="left" w:pos="2660"/>
              </w:tabs>
              <w:spacing w:after="0" w:line="240" w:lineRule="auto"/>
              <w:ind w:right="314"/>
              <w:jc w:val="both"/>
              <w:rPr>
                <w:rFonts w:ascii="Times New Roman" w:hAnsi="Times New Roman"/>
                <w:bCs/>
                <w:sz w:val="24"/>
                <w:szCs w:val="24"/>
              </w:rPr>
            </w:pPr>
            <w:r>
              <w:rPr>
                <w:rFonts w:ascii="Times New Roman" w:hAnsi="Times New Roman"/>
                <w:bCs/>
                <w:sz w:val="24"/>
                <w:szCs w:val="24"/>
              </w:rPr>
              <w:t>от «</w:t>
            </w:r>
            <w:r w:rsidR="00EA4DE5">
              <w:rPr>
                <w:rFonts w:ascii="Times New Roman" w:hAnsi="Times New Roman"/>
                <w:bCs/>
                <w:sz w:val="24"/>
                <w:szCs w:val="24"/>
              </w:rPr>
              <w:t xml:space="preserve">  </w:t>
            </w:r>
            <w:r>
              <w:rPr>
                <w:rFonts w:ascii="Times New Roman" w:hAnsi="Times New Roman"/>
                <w:bCs/>
                <w:sz w:val="24"/>
                <w:szCs w:val="24"/>
              </w:rPr>
              <w:t>»</w:t>
            </w:r>
            <w:r w:rsidR="00EA4DE5">
              <w:rPr>
                <w:rFonts w:ascii="Times New Roman" w:hAnsi="Times New Roman"/>
                <w:bCs/>
                <w:sz w:val="24"/>
                <w:szCs w:val="24"/>
              </w:rPr>
              <w:t xml:space="preserve">   </w:t>
            </w:r>
            <w:r w:rsidR="00335E99">
              <w:rPr>
                <w:rFonts w:ascii="Times New Roman" w:hAnsi="Times New Roman"/>
                <w:bCs/>
                <w:sz w:val="24"/>
                <w:szCs w:val="24"/>
              </w:rPr>
              <w:t xml:space="preserve"> </w:t>
            </w:r>
            <w:bookmarkStart w:id="0" w:name="_GoBack"/>
            <w:bookmarkEnd w:id="0"/>
            <w:r>
              <w:rPr>
                <w:rFonts w:ascii="Times New Roman" w:hAnsi="Times New Roman"/>
                <w:bCs/>
                <w:sz w:val="24"/>
                <w:szCs w:val="24"/>
              </w:rPr>
              <w:t>20</w:t>
            </w:r>
            <w:r w:rsidR="00645336">
              <w:rPr>
                <w:rFonts w:ascii="Times New Roman" w:hAnsi="Times New Roman"/>
                <w:bCs/>
                <w:sz w:val="24"/>
                <w:szCs w:val="24"/>
              </w:rPr>
              <w:t>2</w:t>
            </w:r>
            <w:r w:rsidR="00EA4DE5">
              <w:rPr>
                <w:rFonts w:ascii="Times New Roman" w:hAnsi="Times New Roman"/>
                <w:bCs/>
                <w:sz w:val="24"/>
                <w:szCs w:val="24"/>
              </w:rPr>
              <w:t xml:space="preserve">3  </w:t>
            </w:r>
            <w:r w:rsidR="00270100" w:rsidRPr="008105DE">
              <w:rPr>
                <w:rFonts w:ascii="Times New Roman" w:hAnsi="Times New Roman"/>
                <w:bCs/>
                <w:sz w:val="24"/>
                <w:szCs w:val="24"/>
              </w:rPr>
              <w:t xml:space="preserve">г. </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sidRPr="008105DE">
              <w:rPr>
                <w:rFonts w:ascii="Times New Roman" w:hAnsi="Times New Roman"/>
                <w:bCs/>
                <w:sz w:val="24"/>
                <w:szCs w:val="24"/>
              </w:rPr>
              <w:t xml:space="preserve">Председатель ЦМК </w:t>
            </w:r>
          </w:p>
          <w:p w:rsidR="00270100" w:rsidRPr="008105DE" w:rsidRDefault="00270100" w:rsidP="00270100">
            <w:pPr>
              <w:tabs>
                <w:tab w:val="left" w:pos="2660"/>
              </w:tabs>
              <w:spacing w:after="0" w:line="240" w:lineRule="auto"/>
              <w:ind w:right="314"/>
              <w:jc w:val="both"/>
              <w:rPr>
                <w:rFonts w:ascii="Times New Roman" w:hAnsi="Times New Roman"/>
                <w:bCs/>
                <w:sz w:val="24"/>
                <w:szCs w:val="24"/>
              </w:rPr>
            </w:pPr>
            <w:r>
              <w:rPr>
                <w:rFonts w:ascii="Times New Roman" w:hAnsi="Times New Roman"/>
                <w:bCs/>
                <w:sz w:val="24"/>
                <w:szCs w:val="24"/>
              </w:rPr>
              <w:t>______А.</w:t>
            </w:r>
            <w:r w:rsidR="00E72B9C">
              <w:rPr>
                <w:rFonts w:ascii="Times New Roman" w:hAnsi="Times New Roman"/>
                <w:bCs/>
                <w:sz w:val="24"/>
                <w:szCs w:val="24"/>
              </w:rPr>
              <w:t>В. Бихе</w:t>
            </w:r>
          </w:p>
          <w:p w:rsidR="00270100" w:rsidRPr="008105DE" w:rsidRDefault="00270100" w:rsidP="00270100">
            <w:pPr>
              <w:spacing w:after="0" w:line="240" w:lineRule="auto"/>
              <w:jc w:val="both"/>
              <w:rPr>
                <w:rFonts w:ascii="Times New Roman" w:hAnsi="Times New Roman"/>
                <w:bCs/>
                <w:sz w:val="24"/>
                <w:szCs w:val="24"/>
              </w:rPr>
            </w:pPr>
          </w:p>
        </w:tc>
        <w:tc>
          <w:tcPr>
            <w:tcW w:w="3191" w:type="dxa"/>
            <w:gridSpan w:val="2"/>
          </w:tcPr>
          <w:p w:rsidR="00270100" w:rsidRPr="00660B60" w:rsidRDefault="00270100" w:rsidP="00270100">
            <w:pPr>
              <w:spacing w:after="0" w:line="240" w:lineRule="auto"/>
              <w:jc w:val="both"/>
              <w:rPr>
                <w:rFonts w:ascii="Times New Roman" w:hAnsi="Times New Roman"/>
                <w:bCs/>
                <w:sz w:val="24"/>
                <w:szCs w:val="24"/>
              </w:rPr>
            </w:pPr>
            <w:r w:rsidRPr="00660B60">
              <w:rPr>
                <w:rFonts w:ascii="Times New Roman" w:hAnsi="Times New Roman"/>
                <w:bCs/>
                <w:sz w:val="24"/>
                <w:szCs w:val="24"/>
              </w:rPr>
              <w:t>Рабочая программа составлена на основании ФГОС для укр</w:t>
            </w:r>
            <w:r w:rsidR="0062224D" w:rsidRPr="00660B60">
              <w:rPr>
                <w:rFonts w:ascii="Times New Roman" w:hAnsi="Times New Roman"/>
                <w:bCs/>
                <w:sz w:val="24"/>
                <w:szCs w:val="24"/>
              </w:rPr>
              <w:t xml:space="preserve">упненной группы специальностей </w:t>
            </w:r>
            <w:r w:rsidR="00660B60" w:rsidRPr="00660B60">
              <w:rPr>
                <w:rFonts w:ascii="Times New Roman" w:hAnsi="Times New Roman"/>
                <w:sz w:val="24"/>
                <w:szCs w:val="24"/>
              </w:rPr>
              <w:t>43.02.10 Т</w:t>
            </w:r>
            <w:r w:rsidR="00E073CD" w:rsidRPr="00660B60">
              <w:rPr>
                <w:rFonts w:ascii="Times New Roman" w:hAnsi="Times New Roman"/>
                <w:sz w:val="24"/>
                <w:szCs w:val="24"/>
              </w:rPr>
              <w:t>уризм</w:t>
            </w:r>
            <w:r w:rsidR="0062224D" w:rsidRPr="00660B60">
              <w:rPr>
                <w:rFonts w:ascii="Times New Roman" w:hAnsi="Times New Roman"/>
                <w:bCs/>
                <w:sz w:val="24"/>
                <w:szCs w:val="24"/>
              </w:rPr>
              <w:t xml:space="preserve"> для специальности</w:t>
            </w:r>
            <w:r w:rsidR="00614EFF" w:rsidRPr="00660B60">
              <w:rPr>
                <w:rFonts w:ascii="Times New Roman" w:hAnsi="Times New Roman"/>
                <w:bCs/>
                <w:sz w:val="24"/>
                <w:szCs w:val="24"/>
              </w:rPr>
              <w:t xml:space="preserve"> 43.02.16</w:t>
            </w:r>
            <w:r w:rsidR="00E073CD" w:rsidRPr="00660B60">
              <w:rPr>
                <w:rFonts w:ascii="Times New Roman" w:hAnsi="Times New Roman"/>
                <w:bCs/>
                <w:sz w:val="24"/>
                <w:szCs w:val="24"/>
              </w:rPr>
              <w:t xml:space="preserve"> «</w:t>
            </w:r>
            <w:r w:rsidR="00614EFF" w:rsidRPr="00660B60">
              <w:rPr>
                <w:rFonts w:ascii="Times New Roman" w:hAnsi="Times New Roman"/>
                <w:bCs/>
                <w:sz w:val="24"/>
                <w:szCs w:val="24"/>
              </w:rPr>
              <w:t>Туризм и гостеприимство</w:t>
            </w:r>
            <w:r w:rsidR="00E073CD" w:rsidRPr="00660B60">
              <w:rPr>
                <w:rFonts w:ascii="Times New Roman" w:hAnsi="Times New Roman"/>
                <w:bCs/>
                <w:sz w:val="24"/>
                <w:szCs w:val="24"/>
              </w:rPr>
              <w:t>»</w:t>
            </w:r>
            <w:r w:rsidRPr="00660B60">
              <w:rPr>
                <w:rFonts w:ascii="Times New Roman" w:hAnsi="Times New Roman"/>
                <w:bCs/>
                <w:sz w:val="24"/>
                <w:szCs w:val="24"/>
              </w:rPr>
              <w:t xml:space="preserve">. </w:t>
            </w:r>
          </w:p>
          <w:p w:rsidR="00AE5585" w:rsidRPr="00614EFF" w:rsidRDefault="00AE5585" w:rsidP="00AE5585">
            <w:pPr>
              <w:spacing w:after="0" w:line="240" w:lineRule="auto"/>
              <w:jc w:val="both"/>
              <w:rPr>
                <w:rFonts w:ascii="Times New Roman" w:hAnsi="Times New Roman"/>
                <w:bCs/>
                <w:sz w:val="24"/>
                <w:szCs w:val="24"/>
              </w:rPr>
            </w:pPr>
            <w:r w:rsidRPr="00660B60">
              <w:rPr>
                <w:rFonts w:ascii="Times New Roman" w:hAnsi="Times New Roman"/>
                <w:bCs/>
                <w:sz w:val="24"/>
                <w:szCs w:val="24"/>
              </w:rPr>
              <w:t>Приказ Министерства</w:t>
            </w:r>
            <w:r w:rsidRPr="00614EFF">
              <w:rPr>
                <w:rFonts w:ascii="Times New Roman" w:hAnsi="Times New Roman"/>
                <w:bCs/>
                <w:sz w:val="24"/>
                <w:szCs w:val="24"/>
              </w:rPr>
              <w:t xml:space="preserve"> образования и науки РФ </w:t>
            </w:r>
          </w:p>
          <w:p w:rsidR="00AE5585" w:rsidRPr="00614EFF" w:rsidRDefault="00E073CD" w:rsidP="00AE5585">
            <w:pPr>
              <w:spacing w:after="0" w:line="240" w:lineRule="auto"/>
              <w:jc w:val="both"/>
              <w:rPr>
                <w:rFonts w:ascii="Times New Roman" w:hAnsi="Times New Roman"/>
                <w:bCs/>
                <w:sz w:val="24"/>
                <w:szCs w:val="24"/>
              </w:rPr>
            </w:pPr>
            <w:r w:rsidRPr="00614EFF">
              <w:rPr>
                <w:rFonts w:ascii="Times New Roman" w:hAnsi="Times New Roman"/>
                <w:bCs/>
                <w:sz w:val="24"/>
                <w:szCs w:val="24"/>
              </w:rPr>
              <w:t>№ 1</w:t>
            </w:r>
            <w:r w:rsidR="00614EFF" w:rsidRPr="00614EFF">
              <w:rPr>
                <w:rFonts w:ascii="Times New Roman" w:hAnsi="Times New Roman"/>
                <w:bCs/>
                <w:sz w:val="24"/>
                <w:szCs w:val="24"/>
              </w:rPr>
              <w:t>100 от 12.12.2022</w:t>
            </w:r>
            <w:r w:rsidR="00AE5585" w:rsidRPr="00614EFF">
              <w:rPr>
                <w:rFonts w:ascii="Times New Roman" w:hAnsi="Times New Roman"/>
                <w:bCs/>
                <w:sz w:val="24"/>
                <w:szCs w:val="24"/>
              </w:rPr>
              <w:t xml:space="preserve"> г.</w:t>
            </w:r>
          </w:p>
          <w:p w:rsidR="00AE5585" w:rsidRPr="00614EFF" w:rsidRDefault="00AE5585" w:rsidP="00AE5585">
            <w:pPr>
              <w:spacing w:after="0" w:line="240" w:lineRule="auto"/>
              <w:jc w:val="both"/>
              <w:rPr>
                <w:rFonts w:ascii="Times New Roman" w:hAnsi="Times New Roman"/>
                <w:bCs/>
                <w:sz w:val="24"/>
                <w:szCs w:val="24"/>
              </w:rPr>
            </w:pPr>
            <w:r w:rsidRPr="00614EFF">
              <w:rPr>
                <w:rFonts w:ascii="Times New Roman" w:hAnsi="Times New Roman"/>
                <w:bCs/>
                <w:sz w:val="24"/>
                <w:szCs w:val="24"/>
              </w:rPr>
              <w:t>Зарегистр</w:t>
            </w:r>
            <w:r w:rsidR="00614EFF" w:rsidRPr="00614EFF">
              <w:rPr>
                <w:rFonts w:ascii="Times New Roman" w:hAnsi="Times New Roman"/>
                <w:bCs/>
                <w:sz w:val="24"/>
                <w:szCs w:val="24"/>
              </w:rPr>
              <w:t>ирован в Минюсте приказ № 72111</w:t>
            </w:r>
          </w:p>
          <w:p w:rsidR="00270100" w:rsidRPr="00614EFF" w:rsidRDefault="00614EFF" w:rsidP="00AE5585">
            <w:pPr>
              <w:spacing w:after="0" w:line="240" w:lineRule="auto"/>
              <w:jc w:val="both"/>
              <w:rPr>
                <w:rFonts w:ascii="Times New Roman" w:hAnsi="Times New Roman"/>
                <w:bCs/>
                <w:sz w:val="24"/>
                <w:szCs w:val="24"/>
                <w:highlight w:val="yellow"/>
              </w:rPr>
            </w:pPr>
            <w:r w:rsidRPr="00614EFF">
              <w:rPr>
                <w:rFonts w:ascii="Times New Roman" w:hAnsi="Times New Roman"/>
                <w:bCs/>
                <w:sz w:val="24"/>
                <w:szCs w:val="24"/>
              </w:rPr>
              <w:t>от 24.01.2023</w:t>
            </w:r>
            <w:r w:rsidR="00AE5585" w:rsidRPr="00614EFF">
              <w:rPr>
                <w:rFonts w:ascii="Times New Roman" w:hAnsi="Times New Roman"/>
                <w:bCs/>
                <w:sz w:val="24"/>
                <w:szCs w:val="24"/>
              </w:rPr>
              <w:t xml:space="preserve"> г.</w:t>
            </w:r>
          </w:p>
        </w:tc>
      </w:tr>
      <w:tr w:rsidR="00270100" w:rsidRPr="008105DE" w:rsidTr="00270100">
        <w:trPr>
          <w:gridBefore w:val="1"/>
          <w:wBefore w:w="108" w:type="dxa"/>
        </w:trPr>
        <w:tc>
          <w:tcPr>
            <w:tcW w:w="3190" w:type="dxa"/>
            <w:gridSpan w:val="2"/>
          </w:tcPr>
          <w:p w:rsidR="00270100"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lang w:val="en-US"/>
              </w:rPr>
              <w:t>C</w:t>
            </w:r>
            <w:r w:rsidRPr="008105DE">
              <w:rPr>
                <w:rFonts w:ascii="Times New Roman" w:hAnsi="Times New Roman"/>
                <w:bCs/>
                <w:sz w:val="24"/>
                <w:szCs w:val="24"/>
              </w:rPr>
              <w:t>ОГЛАСОВАНО</w:t>
            </w:r>
          </w:p>
          <w:p w:rsidR="00270100" w:rsidRPr="008105DE" w:rsidRDefault="00270100" w:rsidP="00270100">
            <w:pPr>
              <w:spacing w:after="0" w:line="240" w:lineRule="auto"/>
              <w:jc w:val="both"/>
              <w:rPr>
                <w:rFonts w:ascii="Times New Roman" w:hAnsi="Times New Roman"/>
                <w:bCs/>
                <w:sz w:val="24"/>
                <w:szCs w:val="24"/>
              </w:rPr>
            </w:pP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 xml:space="preserve">Научно-методический                                </w:t>
            </w: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совет протокол №</w:t>
            </w:r>
          </w:p>
          <w:p w:rsidR="00270100" w:rsidRPr="008105DE" w:rsidRDefault="005A09D1" w:rsidP="00270100">
            <w:pPr>
              <w:spacing w:after="0" w:line="240" w:lineRule="auto"/>
              <w:jc w:val="both"/>
              <w:rPr>
                <w:rFonts w:ascii="Times New Roman" w:hAnsi="Times New Roman"/>
                <w:bCs/>
                <w:sz w:val="24"/>
                <w:szCs w:val="24"/>
              </w:rPr>
            </w:pPr>
            <w:r>
              <w:rPr>
                <w:rFonts w:ascii="Times New Roman" w:hAnsi="Times New Roman"/>
                <w:bCs/>
                <w:sz w:val="24"/>
                <w:szCs w:val="24"/>
              </w:rPr>
              <w:t xml:space="preserve">от </w:t>
            </w:r>
            <w:r w:rsidR="00EA4DE5">
              <w:rPr>
                <w:rFonts w:ascii="Times New Roman" w:hAnsi="Times New Roman"/>
                <w:bCs/>
                <w:sz w:val="24"/>
                <w:szCs w:val="24"/>
              </w:rPr>
              <w:t>___________</w:t>
            </w:r>
            <w:r>
              <w:rPr>
                <w:rFonts w:ascii="Times New Roman" w:hAnsi="Times New Roman"/>
                <w:bCs/>
                <w:sz w:val="24"/>
                <w:szCs w:val="24"/>
              </w:rPr>
              <w:t>20</w:t>
            </w:r>
            <w:r w:rsidR="00645336">
              <w:rPr>
                <w:rFonts w:ascii="Times New Roman" w:hAnsi="Times New Roman"/>
                <w:bCs/>
                <w:sz w:val="24"/>
                <w:szCs w:val="24"/>
              </w:rPr>
              <w:t>2</w:t>
            </w:r>
            <w:r w:rsidR="00EA4DE5">
              <w:rPr>
                <w:rFonts w:ascii="Times New Roman" w:hAnsi="Times New Roman"/>
                <w:bCs/>
                <w:sz w:val="24"/>
                <w:szCs w:val="24"/>
              </w:rPr>
              <w:t>3</w:t>
            </w:r>
            <w:r w:rsidR="00E72B9C">
              <w:rPr>
                <w:rFonts w:ascii="Times New Roman" w:hAnsi="Times New Roman"/>
                <w:bCs/>
                <w:sz w:val="24"/>
                <w:szCs w:val="24"/>
              </w:rPr>
              <w:t xml:space="preserve"> г</w:t>
            </w:r>
            <w:r w:rsidR="00270100" w:rsidRPr="008105DE">
              <w:rPr>
                <w:rFonts w:ascii="Times New Roman" w:hAnsi="Times New Roman"/>
                <w:bCs/>
                <w:sz w:val="24"/>
                <w:szCs w:val="24"/>
              </w:rPr>
              <w:t xml:space="preserve">.                                                                    </w:t>
            </w:r>
          </w:p>
          <w:p w:rsidR="00270100" w:rsidRPr="008105DE" w:rsidRDefault="00270100" w:rsidP="00270100">
            <w:pPr>
              <w:spacing w:after="0" w:line="240" w:lineRule="auto"/>
              <w:jc w:val="both"/>
              <w:rPr>
                <w:rFonts w:ascii="Times New Roman" w:hAnsi="Times New Roman"/>
                <w:bCs/>
                <w:sz w:val="24"/>
                <w:szCs w:val="24"/>
              </w:rPr>
            </w:pPr>
            <w:r w:rsidRPr="008105DE">
              <w:rPr>
                <w:rFonts w:ascii="Times New Roman" w:hAnsi="Times New Roman"/>
                <w:bCs/>
                <w:sz w:val="24"/>
                <w:szCs w:val="24"/>
              </w:rPr>
              <w:t>____________</w:t>
            </w:r>
            <w:r>
              <w:rPr>
                <w:rFonts w:ascii="Times New Roman" w:hAnsi="Times New Roman"/>
                <w:bCs/>
                <w:sz w:val="24"/>
                <w:szCs w:val="24"/>
              </w:rPr>
              <w:t>Э.М.Ребрина</w:t>
            </w:r>
          </w:p>
          <w:p w:rsidR="00270100" w:rsidRPr="008105DE" w:rsidRDefault="00270100" w:rsidP="00270100">
            <w:pPr>
              <w:spacing w:after="0" w:line="240" w:lineRule="auto"/>
              <w:jc w:val="both"/>
              <w:rPr>
                <w:rFonts w:ascii="Times New Roman" w:hAnsi="Times New Roman"/>
                <w:bCs/>
                <w:sz w:val="24"/>
                <w:szCs w:val="24"/>
              </w:rPr>
            </w:pPr>
          </w:p>
        </w:tc>
        <w:tc>
          <w:tcPr>
            <w:tcW w:w="3190" w:type="dxa"/>
            <w:gridSpan w:val="2"/>
          </w:tcPr>
          <w:p w:rsidR="00270100" w:rsidRPr="00E073CD" w:rsidRDefault="00270100" w:rsidP="00270100">
            <w:pPr>
              <w:spacing w:after="0" w:line="240" w:lineRule="auto"/>
              <w:jc w:val="both"/>
              <w:rPr>
                <w:rFonts w:ascii="Times New Roman" w:hAnsi="Times New Roman"/>
                <w:bCs/>
                <w:sz w:val="24"/>
                <w:szCs w:val="24"/>
              </w:rPr>
            </w:pPr>
          </w:p>
        </w:tc>
        <w:tc>
          <w:tcPr>
            <w:tcW w:w="3191" w:type="dxa"/>
            <w:gridSpan w:val="2"/>
          </w:tcPr>
          <w:p w:rsidR="00270100" w:rsidRPr="00E073CD" w:rsidRDefault="00270100" w:rsidP="00270100">
            <w:pPr>
              <w:spacing w:after="0" w:line="240" w:lineRule="auto"/>
              <w:jc w:val="both"/>
              <w:rPr>
                <w:rFonts w:ascii="Times New Roman" w:hAnsi="Times New Roman"/>
                <w:bCs/>
                <w:sz w:val="24"/>
                <w:szCs w:val="24"/>
              </w:rPr>
            </w:pPr>
          </w:p>
        </w:tc>
      </w:tr>
    </w:tbl>
    <w:p w:rsidR="00270100" w:rsidRPr="002A1583" w:rsidRDefault="00270100" w:rsidP="00270100">
      <w:pPr>
        <w:tabs>
          <w:tab w:val="left" w:pos="708"/>
          <w:tab w:val="left" w:pos="1416"/>
          <w:tab w:val="left" w:pos="2124"/>
          <w:tab w:val="left" w:pos="2832"/>
          <w:tab w:val="left" w:pos="6450"/>
        </w:tabs>
        <w:autoSpaceDE w:val="0"/>
        <w:spacing w:after="0" w:line="240" w:lineRule="auto"/>
        <w:ind w:firstLine="709"/>
        <w:jc w:val="both"/>
        <w:rPr>
          <w:rFonts w:ascii="Times New Roman" w:hAnsi="Times New Roman"/>
          <w:sz w:val="24"/>
          <w:szCs w:val="24"/>
          <w:lang w:eastAsia="ar-SA"/>
        </w:rPr>
      </w:pPr>
    </w:p>
    <w:p w:rsidR="00270100" w:rsidRPr="002A1583" w:rsidRDefault="00270100" w:rsidP="00270100">
      <w:pPr>
        <w:tabs>
          <w:tab w:val="left" w:pos="708"/>
          <w:tab w:val="left" w:pos="1416"/>
          <w:tab w:val="left" w:pos="2124"/>
          <w:tab w:val="left" w:pos="2832"/>
          <w:tab w:val="left" w:pos="6450"/>
        </w:tabs>
        <w:autoSpaceDE w:val="0"/>
        <w:spacing w:after="0" w:line="240" w:lineRule="auto"/>
        <w:ind w:firstLine="709"/>
        <w:jc w:val="both"/>
        <w:rPr>
          <w:rFonts w:ascii="Times New Roman" w:hAnsi="Times New Roman"/>
          <w:sz w:val="24"/>
          <w:szCs w:val="24"/>
          <w:lang w:eastAsia="ar-SA"/>
        </w:rPr>
      </w:pPr>
    </w:p>
    <w:p w:rsidR="00270100" w:rsidRPr="002A1583" w:rsidRDefault="00270100" w:rsidP="00270100">
      <w:pPr>
        <w:tabs>
          <w:tab w:val="left" w:pos="916"/>
          <w:tab w:val="left" w:pos="1832"/>
          <w:tab w:val="left" w:pos="2748"/>
          <w:tab w:val="left" w:pos="3600"/>
          <w:tab w:val="left" w:pos="6450"/>
        </w:tabs>
        <w:autoSpaceDE w:val="0"/>
        <w:spacing w:after="0" w:line="240" w:lineRule="auto"/>
        <w:ind w:firstLine="709"/>
        <w:jc w:val="both"/>
        <w:rPr>
          <w:rFonts w:ascii="Times New Roman" w:hAnsi="Times New Roman"/>
          <w:sz w:val="24"/>
          <w:szCs w:val="24"/>
          <w:lang w:eastAsia="ar-SA"/>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Разработчик:</w:t>
      </w:r>
    </w:p>
    <w:p w:rsidR="00270100" w:rsidRPr="008105DE" w:rsidRDefault="00270100" w:rsidP="00270100">
      <w:pPr>
        <w:spacing w:after="0" w:line="240" w:lineRule="auto"/>
        <w:ind w:left="142"/>
        <w:rPr>
          <w:rFonts w:ascii="Times New Roman" w:hAnsi="Times New Roman"/>
          <w:bCs/>
          <w:sz w:val="24"/>
          <w:szCs w:val="24"/>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_____</w:t>
      </w:r>
      <w:r>
        <w:rPr>
          <w:rFonts w:ascii="Times New Roman" w:hAnsi="Times New Roman"/>
          <w:bCs/>
          <w:sz w:val="24"/>
          <w:szCs w:val="24"/>
        </w:rPr>
        <w:t>__________О. М. Полусмак</w:t>
      </w:r>
    </w:p>
    <w:p w:rsidR="00270100"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преподаватель экономических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дисциплин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ГАПОУ КК «НКСЭ» </w:t>
      </w:r>
    </w:p>
    <w:p w:rsidR="00270100" w:rsidRPr="008105DE" w:rsidRDefault="00270100" w:rsidP="00270100">
      <w:pPr>
        <w:spacing w:after="0" w:line="240" w:lineRule="auto"/>
        <w:ind w:left="142"/>
        <w:rPr>
          <w:rFonts w:ascii="Times New Roman" w:hAnsi="Times New Roman"/>
          <w:bCs/>
          <w:sz w:val="24"/>
          <w:szCs w:val="24"/>
        </w:rPr>
      </w:pPr>
    </w:p>
    <w:p w:rsidR="00270100" w:rsidRDefault="00270100" w:rsidP="00270100">
      <w:pPr>
        <w:spacing w:after="0" w:line="240" w:lineRule="auto"/>
        <w:ind w:left="142"/>
        <w:rPr>
          <w:rFonts w:ascii="Times New Roman" w:hAnsi="Times New Roman"/>
          <w:bCs/>
          <w:sz w:val="24"/>
          <w:szCs w:val="24"/>
        </w:rPr>
      </w:pP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Рецензенты:</w:t>
      </w:r>
    </w:p>
    <w:p w:rsidR="00270100" w:rsidRPr="008105DE" w:rsidRDefault="00270100" w:rsidP="00270100">
      <w:pPr>
        <w:spacing w:after="0" w:line="240" w:lineRule="auto"/>
        <w:ind w:left="142"/>
        <w:rPr>
          <w:rFonts w:ascii="Times New Roman" w:hAnsi="Times New Roman"/>
          <w:bCs/>
          <w:sz w:val="24"/>
          <w:szCs w:val="24"/>
        </w:rPr>
      </w:pPr>
      <w:r w:rsidRPr="008105DE">
        <w:rPr>
          <w:rFonts w:ascii="Times New Roman" w:hAnsi="Times New Roman"/>
          <w:bCs/>
          <w:sz w:val="24"/>
          <w:szCs w:val="24"/>
        </w:rPr>
        <w:t>_________</w:t>
      </w:r>
      <w:r>
        <w:rPr>
          <w:rFonts w:ascii="Times New Roman" w:hAnsi="Times New Roman"/>
          <w:bCs/>
          <w:sz w:val="24"/>
          <w:szCs w:val="24"/>
        </w:rPr>
        <w:t>____</w:t>
      </w:r>
      <w:r w:rsidRPr="008105DE">
        <w:rPr>
          <w:rFonts w:ascii="Times New Roman" w:hAnsi="Times New Roman"/>
          <w:bCs/>
          <w:sz w:val="24"/>
          <w:szCs w:val="24"/>
        </w:rPr>
        <w:t>_</w:t>
      </w:r>
      <w:r w:rsidR="00EA4DE5">
        <w:rPr>
          <w:rFonts w:ascii="Times New Roman" w:hAnsi="Times New Roman"/>
          <w:bCs/>
          <w:sz w:val="24"/>
          <w:szCs w:val="24"/>
        </w:rPr>
        <w:t>Е. А. Гузий</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преподаватель </w:t>
      </w:r>
      <w:r w:rsidR="00EA4DE5">
        <w:rPr>
          <w:rFonts w:ascii="Times New Roman" w:hAnsi="Times New Roman"/>
          <w:bCs/>
          <w:sz w:val="20"/>
          <w:szCs w:val="20"/>
        </w:rPr>
        <w:t xml:space="preserve">первой </w:t>
      </w:r>
      <w:r w:rsidRPr="007C574A">
        <w:rPr>
          <w:rFonts w:ascii="Times New Roman" w:hAnsi="Times New Roman"/>
          <w:bCs/>
          <w:sz w:val="20"/>
          <w:szCs w:val="20"/>
        </w:rPr>
        <w:t xml:space="preserve"> категории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экономических дисциплин </w:t>
      </w:r>
    </w:p>
    <w:p w:rsidR="00270100" w:rsidRPr="007C574A" w:rsidRDefault="00270100" w:rsidP="00270100">
      <w:pPr>
        <w:spacing w:after="0" w:line="240" w:lineRule="auto"/>
        <w:ind w:left="142"/>
        <w:rPr>
          <w:rFonts w:ascii="Times New Roman" w:hAnsi="Times New Roman"/>
          <w:bCs/>
          <w:sz w:val="20"/>
          <w:szCs w:val="20"/>
        </w:rPr>
      </w:pPr>
      <w:r w:rsidRPr="007C574A">
        <w:rPr>
          <w:rFonts w:ascii="Times New Roman" w:hAnsi="Times New Roman"/>
          <w:bCs/>
          <w:sz w:val="20"/>
          <w:szCs w:val="20"/>
        </w:rPr>
        <w:t xml:space="preserve">ГАПОУ КК «НКСЭ» </w:t>
      </w:r>
    </w:p>
    <w:p w:rsidR="00270100" w:rsidRDefault="00270100" w:rsidP="00270100">
      <w:pPr>
        <w:spacing w:after="0" w:line="240" w:lineRule="auto"/>
        <w:ind w:left="142"/>
        <w:rPr>
          <w:rFonts w:ascii="Times New Roman" w:hAnsi="Times New Roman"/>
          <w:sz w:val="24"/>
          <w:szCs w:val="24"/>
        </w:rPr>
      </w:pPr>
    </w:p>
    <w:p w:rsidR="009A6B40" w:rsidRPr="00A95040" w:rsidRDefault="009A6B40" w:rsidP="009A6B40">
      <w:pPr>
        <w:spacing w:after="0" w:line="240" w:lineRule="auto"/>
        <w:rPr>
          <w:rFonts w:ascii="Times New Roman" w:hAnsi="Times New Roman"/>
          <w:bCs/>
        </w:rPr>
      </w:pPr>
      <w:r w:rsidRPr="00A95040">
        <w:rPr>
          <w:rFonts w:ascii="Times New Roman" w:hAnsi="Times New Roman"/>
          <w:bCs/>
        </w:rPr>
        <w:t>_____________А. И. Лаврентьева</w:t>
      </w:r>
    </w:p>
    <w:p w:rsidR="009A6B40" w:rsidRDefault="00344F4B" w:rsidP="009A6B40">
      <w:pPr>
        <w:spacing w:after="0" w:line="240" w:lineRule="auto"/>
        <w:rPr>
          <w:rFonts w:ascii="Times New Roman" w:hAnsi="Times New Roman"/>
          <w:bCs/>
        </w:rPr>
      </w:pPr>
      <w:r>
        <w:rPr>
          <w:rFonts w:ascii="Times New Roman" w:hAnsi="Times New Roman"/>
          <w:bCs/>
        </w:rPr>
        <w:t>Директор ООО «Аре</w:t>
      </w:r>
      <w:r w:rsidR="009A6B40" w:rsidRPr="00A95040">
        <w:rPr>
          <w:rFonts w:ascii="Times New Roman" w:hAnsi="Times New Roman"/>
          <w:bCs/>
        </w:rPr>
        <w:t>ал»</w:t>
      </w:r>
    </w:p>
    <w:p w:rsidR="00270100" w:rsidRPr="001B4F55" w:rsidRDefault="00270100" w:rsidP="00270100">
      <w:pPr>
        <w:spacing w:after="0" w:line="240" w:lineRule="auto"/>
        <w:ind w:left="142"/>
        <w:rPr>
          <w:rFonts w:ascii="Times New Roman" w:hAnsi="Times New Roman"/>
          <w:bCs/>
          <w:sz w:val="24"/>
          <w:szCs w:val="24"/>
        </w:rPr>
      </w:pPr>
    </w:p>
    <w:p w:rsidR="00270100" w:rsidRPr="002A1583" w:rsidRDefault="00270100" w:rsidP="00270100">
      <w:pPr>
        <w:tabs>
          <w:tab w:val="left" w:pos="3600"/>
          <w:tab w:val="left" w:pos="6450"/>
        </w:tabs>
        <w:autoSpaceDE w:val="0"/>
        <w:spacing w:after="0" w:line="240" w:lineRule="auto"/>
        <w:ind w:left="142"/>
        <w:jc w:val="both"/>
        <w:rPr>
          <w:rFonts w:ascii="Times New Roman" w:hAnsi="Times New Roman"/>
          <w:sz w:val="24"/>
          <w:szCs w:val="24"/>
          <w:lang w:eastAsia="ar-SA"/>
        </w:rPr>
      </w:pPr>
      <w:r w:rsidRPr="002A1583">
        <w:rPr>
          <w:rFonts w:ascii="Times New Roman" w:hAnsi="Times New Roman"/>
          <w:sz w:val="24"/>
          <w:szCs w:val="24"/>
          <w:lang w:eastAsia="ar-SA"/>
        </w:rPr>
        <w:tab/>
      </w:r>
    </w:p>
    <w:p w:rsidR="00270100" w:rsidRPr="002A1583" w:rsidRDefault="00270100" w:rsidP="00270100">
      <w:pPr>
        <w:tabs>
          <w:tab w:val="left" w:pos="6450"/>
        </w:tabs>
        <w:autoSpaceDE w:val="0"/>
        <w:spacing w:after="0" w:line="240" w:lineRule="auto"/>
        <w:ind w:firstLine="709"/>
        <w:jc w:val="both"/>
        <w:rPr>
          <w:rFonts w:ascii="Times New Roman" w:hAnsi="Times New Roman"/>
          <w:sz w:val="24"/>
          <w:szCs w:val="24"/>
          <w:lang w:eastAsia="ar-SA"/>
        </w:rPr>
      </w:pPr>
      <w:r w:rsidRPr="002A1583">
        <w:rPr>
          <w:rFonts w:ascii="Times New Roman" w:hAnsi="Times New Roman"/>
          <w:sz w:val="24"/>
          <w:szCs w:val="24"/>
          <w:lang w:eastAsia="ar-SA"/>
        </w:rPr>
        <w:tab/>
      </w: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270100" w:rsidRDefault="00270100" w:rsidP="00D078EA">
      <w:pPr>
        <w:jc w:val="center"/>
        <w:rPr>
          <w:rFonts w:ascii="Times New Roman" w:hAnsi="Times New Roman"/>
          <w:b/>
          <w:i/>
        </w:rPr>
      </w:pPr>
    </w:p>
    <w:p w:rsidR="00D078EA" w:rsidRPr="009A6B40" w:rsidRDefault="00D078EA" w:rsidP="00D078EA">
      <w:pPr>
        <w:jc w:val="center"/>
        <w:rPr>
          <w:rFonts w:ascii="Times New Roman" w:hAnsi="Times New Roman"/>
          <w:b/>
        </w:rPr>
      </w:pPr>
      <w:r w:rsidRPr="009A6B40">
        <w:rPr>
          <w:rFonts w:ascii="Times New Roman" w:hAnsi="Times New Roman"/>
          <w:b/>
        </w:rPr>
        <w:t>СОДЕРЖАНИЕ</w:t>
      </w:r>
    </w:p>
    <w:p w:rsidR="00D078EA" w:rsidRDefault="00D078EA" w:rsidP="00D078EA">
      <w:pPr>
        <w:rPr>
          <w:rFonts w:ascii="Times New Roman" w:hAnsi="Times New Roman"/>
          <w:b/>
          <w:i/>
        </w:rPr>
      </w:pPr>
    </w:p>
    <w:p w:rsidR="00270100" w:rsidRPr="00B4597E" w:rsidRDefault="00270100" w:rsidP="00270100">
      <w:pPr>
        <w:jc w:val="right"/>
        <w:rPr>
          <w:rFonts w:ascii="Times New Roman" w:hAnsi="Times New Roman"/>
          <w:b/>
          <w:i/>
        </w:rPr>
      </w:pPr>
      <w:r>
        <w:rPr>
          <w:rFonts w:ascii="Times New Roman" w:hAnsi="Times New Roman"/>
          <w:b/>
          <w:i/>
        </w:rPr>
        <w:t>Стр.</w:t>
      </w:r>
    </w:p>
    <w:tbl>
      <w:tblPr>
        <w:tblW w:w="0" w:type="auto"/>
        <w:tblLook w:val="01E0"/>
      </w:tblPr>
      <w:tblGrid>
        <w:gridCol w:w="7501"/>
        <w:gridCol w:w="1854"/>
      </w:tblGrid>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ОБЩАЯ ХАРАКТЕРИСТИКА ПРИМЕРНОЙ РАБОЧЕЙ ПРОГРАММЫ УЧЕБНОЙ ДИСЦИПЛИНЫ</w:t>
            </w:r>
          </w:p>
        </w:tc>
        <w:tc>
          <w:tcPr>
            <w:tcW w:w="1854" w:type="dxa"/>
          </w:tcPr>
          <w:p w:rsidR="00D078EA" w:rsidRPr="00B4597E" w:rsidRDefault="00270100" w:rsidP="00270100">
            <w:pPr>
              <w:rPr>
                <w:rFonts w:ascii="Times New Roman" w:hAnsi="Times New Roman"/>
                <w:b/>
              </w:rPr>
            </w:pPr>
            <w:r>
              <w:rPr>
                <w:rFonts w:ascii="Times New Roman" w:hAnsi="Times New Roman"/>
                <w:b/>
              </w:rPr>
              <w:t xml:space="preserve">                         3</w:t>
            </w:r>
          </w:p>
        </w:tc>
      </w:tr>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СТРУКТУРА И СОДЕРЖАНИЕ УЧЕБНОЙ ДИСЦИПЛИНЫ</w:t>
            </w:r>
          </w:p>
          <w:p w:rsidR="00D078EA" w:rsidRPr="00B4597E" w:rsidRDefault="00D078EA" w:rsidP="00270100">
            <w:pPr>
              <w:numPr>
                <w:ilvl w:val="0"/>
                <w:numId w:val="2"/>
              </w:numPr>
              <w:suppressAutoHyphens/>
              <w:jc w:val="both"/>
              <w:rPr>
                <w:rFonts w:ascii="Times New Roman" w:hAnsi="Times New Roman"/>
                <w:b/>
              </w:rPr>
            </w:pPr>
            <w:r w:rsidRPr="00B4597E">
              <w:rPr>
                <w:rFonts w:ascii="Times New Roman" w:hAnsi="Times New Roman"/>
                <w:b/>
              </w:rPr>
              <w:t>УСЛОВИЯ РЕАЛИЗАЦИИУЧЕБНОЙ ДИСЦИПЛИНЫ</w:t>
            </w:r>
          </w:p>
        </w:tc>
        <w:tc>
          <w:tcPr>
            <w:tcW w:w="1854" w:type="dxa"/>
          </w:tcPr>
          <w:p w:rsidR="00270100" w:rsidRDefault="00270100" w:rsidP="00270100">
            <w:pPr>
              <w:ind w:left="644"/>
              <w:rPr>
                <w:rFonts w:ascii="Times New Roman" w:hAnsi="Times New Roman"/>
                <w:b/>
              </w:rPr>
            </w:pPr>
            <w:r>
              <w:rPr>
                <w:rFonts w:ascii="Times New Roman" w:hAnsi="Times New Roman"/>
                <w:b/>
              </w:rPr>
              <w:t xml:space="preserve">             4</w:t>
            </w:r>
          </w:p>
          <w:p w:rsidR="00D078EA" w:rsidRPr="00270100" w:rsidRDefault="00270100" w:rsidP="00270100">
            <w:pPr>
              <w:rPr>
                <w:rFonts w:ascii="Times New Roman" w:hAnsi="Times New Roman"/>
                <w:b/>
              </w:rPr>
            </w:pPr>
            <w:r w:rsidRPr="00270100">
              <w:rPr>
                <w:rFonts w:ascii="Times New Roman" w:hAnsi="Times New Roman"/>
                <w:b/>
              </w:rPr>
              <w:t xml:space="preserve">                         7</w:t>
            </w:r>
          </w:p>
        </w:tc>
      </w:tr>
      <w:tr w:rsidR="00D078EA" w:rsidRPr="00B4597E" w:rsidTr="00270100">
        <w:tc>
          <w:tcPr>
            <w:tcW w:w="7501" w:type="dxa"/>
          </w:tcPr>
          <w:p w:rsidR="00D078EA" w:rsidRPr="00B4597E" w:rsidRDefault="00D078EA" w:rsidP="00D078EA">
            <w:pPr>
              <w:numPr>
                <w:ilvl w:val="0"/>
                <w:numId w:val="2"/>
              </w:numPr>
              <w:suppressAutoHyphens/>
              <w:jc w:val="both"/>
              <w:rPr>
                <w:rFonts w:ascii="Times New Roman" w:hAnsi="Times New Roman"/>
                <w:b/>
              </w:rPr>
            </w:pPr>
            <w:r w:rsidRPr="00B4597E">
              <w:rPr>
                <w:rFonts w:ascii="Times New Roman" w:hAnsi="Times New Roman"/>
                <w:b/>
              </w:rPr>
              <w:t>КОНТРОЛЬ И ОЦЕНКА РЕЗУЛЬТАТОВ ОСВОЕНИЯ УЧЕБНОЙ ДИСЦИПЛИНЫ</w:t>
            </w:r>
          </w:p>
          <w:p w:rsidR="00D078EA" w:rsidRPr="00B4597E" w:rsidRDefault="00D078EA" w:rsidP="00270100">
            <w:pPr>
              <w:suppressAutoHyphens/>
              <w:jc w:val="both"/>
              <w:rPr>
                <w:rFonts w:ascii="Times New Roman" w:hAnsi="Times New Roman"/>
                <w:b/>
              </w:rPr>
            </w:pPr>
          </w:p>
        </w:tc>
        <w:tc>
          <w:tcPr>
            <w:tcW w:w="1854" w:type="dxa"/>
          </w:tcPr>
          <w:p w:rsidR="00D078EA" w:rsidRPr="00B4597E" w:rsidRDefault="00270100" w:rsidP="00270100">
            <w:pPr>
              <w:rPr>
                <w:rFonts w:ascii="Times New Roman" w:hAnsi="Times New Roman"/>
                <w:b/>
              </w:rPr>
            </w:pPr>
            <w:r>
              <w:rPr>
                <w:rFonts w:ascii="Times New Roman" w:hAnsi="Times New Roman"/>
                <w:b/>
              </w:rPr>
              <w:t xml:space="preserve">                         8</w:t>
            </w:r>
          </w:p>
        </w:tc>
      </w:tr>
    </w:tbl>
    <w:p w:rsidR="00D078EA" w:rsidRPr="0018433A" w:rsidRDefault="00D078EA" w:rsidP="00D078EA">
      <w:pPr>
        <w:suppressAutoHyphens/>
        <w:spacing w:after="0"/>
        <w:jc w:val="center"/>
        <w:rPr>
          <w:rFonts w:ascii="Times New Roman" w:hAnsi="Times New Roman"/>
          <w:b/>
        </w:rPr>
      </w:pPr>
      <w:r w:rsidRPr="00B4597E">
        <w:rPr>
          <w:rFonts w:ascii="Times New Roman" w:hAnsi="Times New Roman"/>
          <w:b/>
          <w:i/>
          <w:u w:val="single"/>
        </w:rPr>
        <w:br w:type="page"/>
      </w:r>
      <w:r w:rsidRPr="0018433A">
        <w:rPr>
          <w:rFonts w:ascii="Times New Roman" w:hAnsi="Times New Roman"/>
          <w:b/>
        </w:rPr>
        <w:lastRenderedPageBreak/>
        <w:t>1. ОБЩАЯ ХАРАКТЕРИСТИКА ПРИМЕРНОЙ РАБОЧЕЙПРОГРАММЫ УЧЕБНОЙ ДИСЦИПЛИНЫ «</w:t>
      </w:r>
      <w:r w:rsidR="0092389F" w:rsidRPr="0092389F">
        <w:rPr>
          <w:rFonts w:ascii="Times New Roman" w:hAnsi="Times New Roman"/>
          <w:b/>
          <w:sz w:val="28"/>
          <w:szCs w:val="28"/>
        </w:rPr>
        <w:t>Экономика и бухгалтерский учет</w:t>
      </w:r>
      <w:r w:rsidR="00660B60">
        <w:rPr>
          <w:rFonts w:ascii="Times New Roman" w:hAnsi="Times New Roman"/>
          <w:b/>
          <w:sz w:val="28"/>
          <w:szCs w:val="28"/>
        </w:rPr>
        <w:t xml:space="preserve"> предприятий туризма и гостиничного дела</w:t>
      </w:r>
      <w:r w:rsidRPr="0018433A">
        <w:rPr>
          <w:rFonts w:ascii="Times New Roman" w:hAnsi="Times New Roman"/>
          <w:b/>
        </w:rPr>
        <w:t>»</w:t>
      </w:r>
    </w:p>
    <w:p w:rsidR="00D078EA" w:rsidRPr="0018433A" w:rsidRDefault="00D078EA" w:rsidP="00D078EA">
      <w:pPr>
        <w:spacing w:after="0"/>
        <w:rPr>
          <w:rFonts w:ascii="Times New Roman" w:hAnsi="Times New Roman"/>
          <w:sz w:val="16"/>
          <w:szCs w:val="16"/>
        </w:rPr>
      </w:pPr>
    </w:p>
    <w:p w:rsidR="00D078EA" w:rsidRPr="00B4597E" w:rsidRDefault="00D078EA" w:rsidP="00D07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B4597E">
        <w:rPr>
          <w:rFonts w:ascii="Times New Roman" w:hAnsi="Times New Roman"/>
          <w:b/>
          <w:sz w:val="24"/>
          <w:szCs w:val="24"/>
        </w:rPr>
        <w:t xml:space="preserve">1.1. Место дисциплины в структуре основной образовательной программы: </w:t>
      </w:r>
      <w:r w:rsidRPr="00B4597E">
        <w:rPr>
          <w:rFonts w:ascii="Times New Roman" w:hAnsi="Times New Roman"/>
          <w:color w:val="000000"/>
          <w:sz w:val="24"/>
          <w:szCs w:val="24"/>
        </w:rPr>
        <w:tab/>
      </w:r>
    </w:p>
    <w:p w:rsidR="009A7814" w:rsidRPr="009A7814" w:rsidRDefault="00D078EA" w:rsidP="009A7814">
      <w:pPr>
        <w:ind w:firstLine="660"/>
        <w:rPr>
          <w:rFonts w:ascii="Times New Roman" w:hAnsi="Times New Roman"/>
          <w:b/>
          <w:szCs w:val="24"/>
        </w:rPr>
      </w:pPr>
      <w:r w:rsidRPr="009A7814">
        <w:rPr>
          <w:rFonts w:ascii="Times New Roman" w:hAnsi="Times New Roman"/>
          <w:color w:val="000000"/>
          <w:sz w:val="24"/>
          <w:szCs w:val="24"/>
        </w:rPr>
        <w:tab/>
      </w:r>
      <w:r w:rsidR="009A7814" w:rsidRPr="009A7814">
        <w:rPr>
          <w:rFonts w:ascii="Times New Roman" w:hAnsi="Times New Roman"/>
          <w:b/>
          <w:szCs w:val="24"/>
        </w:rPr>
        <w:t>1</w:t>
      </w:r>
      <w:r w:rsidR="009A7814" w:rsidRPr="006C2AF0">
        <w:rPr>
          <w:rFonts w:ascii="Times New Roman" w:hAnsi="Times New Roman"/>
          <w:b/>
          <w:szCs w:val="24"/>
        </w:rPr>
        <w:t>.1.</w:t>
      </w:r>
      <w:r w:rsidR="00FA3089" w:rsidRPr="006C2AF0">
        <w:rPr>
          <w:rFonts w:ascii="Times New Roman" w:hAnsi="Times New Roman"/>
          <w:b/>
          <w:szCs w:val="24"/>
        </w:rPr>
        <w:t xml:space="preserve"> 1</w:t>
      </w:r>
      <w:r w:rsidR="009A7814" w:rsidRPr="006C2AF0">
        <w:rPr>
          <w:rFonts w:ascii="Times New Roman" w:hAnsi="Times New Roman"/>
          <w:b/>
          <w:szCs w:val="24"/>
        </w:rPr>
        <w:t xml:space="preserve"> Область</w:t>
      </w:r>
      <w:r w:rsidR="009A7814" w:rsidRPr="009A7814">
        <w:rPr>
          <w:rFonts w:ascii="Times New Roman" w:hAnsi="Times New Roman"/>
          <w:b/>
          <w:szCs w:val="24"/>
        </w:rPr>
        <w:t xml:space="preserve"> применения примерной программы</w:t>
      </w:r>
    </w:p>
    <w:p w:rsidR="009A7814" w:rsidRPr="009A7814" w:rsidRDefault="009A7814" w:rsidP="005129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Pr>
          <w:rFonts w:ascii="Times New Roman" w:hAnsi="Times New Roman"/>
          <w:sz w:val="24"/>
          <w:szCs w:val="24"/>
        </w:rPr>
        <w:t>Р</w:t>
      </w:r>
      <w:r w:rsidRPr="009A7814">
        <w:rPr>
          <w:rFonts w:ascii="Times New Roman" w:hAnsi="Times New Roman"/>
          <w:sz w:val="24"/>
          <w:szCs w:val="24"/>
        </w:rPr>
        <w:t>абочая программа учебной дисциплины</w:t>
      </w:r>
      <w:r w:rsidRPr="009A7814">
        <w:rPr>
          <w:rFonts w:ascii="Times New Roman" w:hAnsi="Times New Roman"/>
          <w:b/>
          <w:sz w:val="24"/>
          <w:szCs w:val="24"/>
        </w:rPr>
        <w:t xml:space="preserve">«Экономика и бухгалтерский учет </w:t>
      </w:r>
      <w:r w:rsidR="005129E8">
        <w:rPr>
          <w:rFonts w:ascii="Times New Roman" w:hAnsi="Times New Roman"/>
          <w:b/>
          <w:sz w:val="24"/>
          <w:szCs w:val="24"/>
        </w:rPr>
        <w:t>предприятий туризма и гостиничного дела</w:t>
      </w:r>
      <w:r w:rsidRPr="009A7814">
        <w:rPr>
          <w:rFonts w:ascii="Times New Roman" w:hAnsi="Times New Roman"/>
          <w:b/>
          <w:sz w:val="24"/>
          <w:szCs w:val="24"/>
        </w:rPr>
        <w:t>»</w:t>
      </w:r>
      <w:r w:rsidRPr="009A7814">
        <w:rPr>
          <w:rFonts w:ascii="Times New Roman" w:hAnsi="Times New Roman"/>
          <w:sz w:val="24"/>
          <w:szCs w:val="24"/>
        </w:rPr>
        <w:t xml:space="preserve"> </w:t>
      </w:r>
      <w:r w:rsidR="005129E8" w:rsidRPr="005129E8">
        <w:rPr>
          <w:rFonts w:ascii="Times New Roman" w:hAnsi="Times New Roman"/>
          <w:sz w:val="24"/>
          <w:szCs w:val="24"/>
        </w:rPr>
        <w:t>является обязательной частью общепрофессионального цикла основной образовательной программы в соответств</w:t>
      </w:r>
      <w:r w:rsidR="005129E8">
        <w:rPr>
          <w:rFonts w:ascii="Times New Roman" w:hAnsi="Times New Roman"/>
          <w:sz w:val="24"/>
          <w:szCs w:val="24"/>
        </w:rPr>
        <w:t xml:space="preserve">ии с ФГОС СПО </w:t>
      </w:r>
      <w:r w:rsidRPr="009A7814">
        <w:rPr>
          <w:rFonts w:ascii="Times New Roman" w:hAnsi="Times New Roman"/>
          <w:sz w:val="24"/>
          <w:szCs w:val="24"/>
        </w:rPr>
        <w:t xml:space="preserve"> по специальности </w:t>
      </w:r>
      <w:r w:rsidRPr="005129E8">
        <w:rPr>
          <w:rFonts w:ascii="Times New Roman" w:hAnsi="Times New Roman"/>
          <w:b/>
          <w:color w:val="000000"/>
          <w:sz w:val="24"/>
          <w:szCs w:val="24"/>
        </w:rPr>
        <w:t>43.02.1</w:t>
      </w:r>
      <w:r w:rsidR="005129E8" w:rsidRPr="005129E8">
        <w:rPr>
          <w:rFonts w:ascii="Times New Roman" w:hAnsi="Times New Roman"/>
          <w:b/>
          <w:color w:val="000000"/>
          <w:sz w:val="24"/>
          <w:szCs w:val="24"/>
        </w:rPr>
        <w:t>6</w:t>
      </w:r>
      <w:r w:rsidRPr="009A7814">
        <w:rPr>
          <w:rFonts w:ascii="Times New Roman" w:hAnsi="Times New Roman"/>
          <w:color w:val="000000"/>
          <w:sz w:val="24"/>
          <w:szCs w:val="24"/>
        </w:rPr>
        <w:t xml:space="preserve"> </w:t>
      </w:r>
      <w:r w:rsidR="005129E8" w:rsidRPr="005129E8">
        <w:rPr>
          <w:rFonts w:ascii="Times New Roman" w:hAnsi="Times New Roman"/>
          <w:b/>
          <w:color w:val="000000"/>
          <w:sz w:val="24"/>
          <w:szCs w:val="24"/>
        </w:rPr>
        <w:t>Туризм и гостеприимство</w:t>
      </w:r>
      <w:r w:rsidRPr="009A7814">
        <w:rPr>
          <w:rFonts w:ascii="Times New Roman" w:hAnsi="Times New Roman"/>
          <w:color w:val="000000"/>
          <w:sz w:val="24"/>
          <w:szCs w:val="24"/>
        </w:rPr>
        <w:t xml:space="preserve">. </w:t>
      </w:r>
      <w:r>
        <w:rPr>
          <w:rFonts w:ascii="Times New Roman" w:hAnsi="Times New Roman"/>
          <w:color w:val="000000"/>
          <w:sz w:val="24"/>
          <w:szCs w:val="24"/>
        </w:rPr>
        <w:t>В</w:t>
      </w:r>
      <w:r w:rsidRPr="009A7814">
        <w:rPr>
          <w:rFonts w:ascii="Times New Roman" w:hAnsi="Times New Roman"/>
          <w:color w:val="000000"/>
          <w:sz w:val="24"/>
          <w:szCs w:val="24"/>
        </w:rPr>
        <w:t>ходит в проф</w:t>
      </w:r>
      <w:r w:rsidR="005129E8">
        <w:rPr>
          <w:rFonts w:ascii="Times New Roman" w:hAnsi="Times New Roman"/>
          <w:color w:val="000000"/>
          <w:sz w:val="24"/>
          <w:szCs w:val="24"/>
        </w:rPr>
        <w:t>ессинальный цикл дисциплин ОП.06</w:t>
      </w:r>
    </w:p>
    <w:p w:rsidR="00D078EA" w:rsidRPr="00B4597E" w:rsidRDefault="00D078EA" w:rsidP="005A09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D078EA" w:rsidRPr="00270100" w:rsidRDefault="00D078EA" w:rsidP="00270100">
      <w:pPr>
        <w:spacing w:after="0" w:line="240" w:lineRule="auto"/>
        <w:rPr>
          <w:rFonts w:ascii="Times New Roman" w:hAnsi="Times New Roman"/>
          <w:b/>
          <w:sz w:val="24"/>
          <w:szCs w:val="24"/>
        </w:rPr>
      </w:pPr>
      <w:r w:rsidRPr="00B4597E">
        <w:rPr>
          <w:rFonts w:ascii="Times New Roman" w:hAnsi="Times New Roman"/>
          <w:b/>
          <w:sz w:val="24"/>
          <w:szCs w:val="24"/>
        </w:rPr>
        <w:t xml:space="preserve">1.2. Цель и планируемые результаты освоения дисциплины:   </w:t>
      </w:r>
    </w:p>
    <w:p w:rsidR="00D078EA" w:rsidRDefault="00D078EA" w:rsidP="00D078EA">
      <w:pPr>
        <w:suppressAutoHyphens/>
        <w:spacing w:after="0" w:line="240" w:lineRule="auto"/>
        <w:ind w:firstLine="567"/>
        <w:jc w:val="both"/>
        <w:rPr>
          <w:rFonts w:ascii="Times New Roman" w:hAnsi="Times New Roman"/>
          <w:sz w:val="24"/>
          <w:szCs w:val="24"/>
        </w:rPr>
      </w:pPr>
      <w:r w:rsidRPr="00B4597E">
        <w:rPr>
          <w:rFonts w:ascii="Times New Roman" w:hAnsi="Times New Roman"/>
          <w:sz w:val="24"/>
          <w:szCs w:val="24"/>
        </w:rPr>
        <w:t>В рамках программы учебной дисциплины обучающимися осваиваются умения и знания</w:t>
      </w:r>
    </w:p>
    <w:p w:rsidR="005129E8" w:rsidRDefault="005129E8" w:rsidP="00D078EA">
      <w:pPr>
        <w:suppressAutoHyphens/>
        <w:spacing w:after="0" w:line="240" w:lineRule="auto"/>
        <w:ind w:firstLine="567"/>
        <w:jc w:val="both"/>
        <w:rPr>
          <w:rFonts w:ascii="Times New Roman" w:hAnsi="Times New Roman"/>
          <w:sz w:val="24"/>
          <w:szCs w:val="24"/>
        </w:rPr>
      </w:pPr>
    </w:p>
    <w:tbl>
      <w:tblPr>
        <w:tblW w:w="10649" w:type="dxa"/>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991"/>
        <w:gridCol w:w="5529"/>
      </w:tblGrid>
      <w:tr w:rsidR="005129E8" w:rsidRPr="005129E8" w:rsidTr="00393F86">
        <w:trPr>
          <w:trHeight w:val="444"/>
        </w:trPr>
        <w:tc>
          <w:tcPr>
            <w:tcW w:w="1129"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Код</w:t>
            </w:r>
          </w:p>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ПК, ОК</w:t>
            </w:r>
          </w:p>
        </w:tc>
        <w:tc>
          <w:tcPr>
            <w:tcW w:w="3991"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Умения</w:t>
            </w:r>
          </w:p>
        </w:tc>
        <w:tc>
          <w:tcPr>
            <w:tcW w:w="5529"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Знания</w:t>
            </w:r>
          </w:p>
        </w:tc>
      </w:tr>
      <w:tr w:rsidR="005129E8" w:rsidRPr="005129E8" w:rsidTr="00393F86">
        <w:trPr>
          <w:trHeight w:val="212"/>
        </w:trPr>
        <w:tc>
          <w:tcPr>
            <w:tcW w:w="1129"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09</w:t>
            </w:r>
          </w:p>
        </w:tc>
        <w:tc>
          <w:tcPr>
            <w:tcW w:w="3991"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планировать и прогнозировать продажи;</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выстраивать</w:t>
            </w:r>
            <w:r w:rsidRPr="005129E8">
              <w:rPr>
                <w:rFonts w:ascii="Times New Roman" w:hAnsi="Times New Roman"/>
                <w:sz w:val="24"/>
                <w:szCs w:val="24"/>
              </w:rPr>
              <w:tab/>
              <w:t>систему стимулирования работников;</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управлять материально-производственными запасами;</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применять знание особенностей продаж номерного фонда и дополнительных услуг гостиницы;</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применять знание особенностей продаж туроператорских и турагентских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применять знание особенностей продаж экскурсионных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применять знание особенностей продаж услуг предприятия питания;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ориентироваться в номенклатуре основных и дополнительных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выстраивать</w:t>
            </w:r>
            <w:r w:rsidRPr="005129E8">
              <w:rPr>
                <w:rFonts w:ascii="Times New Roman" w:hAnsi="Times New Roman"/>
                <w:sz w:val="24"/>
                <w:szCs w:val="24"/>
              </w:rPr>
              <w:tab/>
              <w:t>систему стимулирования работников предприятия туризма и гостеприимства;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рассчитывать</w:t>
            </w:r>
            <w:r w:rsidRPr="005129E8">
              <w:rPr>
                <w:rFonts w:ascii="Times New Roman" w:hAnsi="Times New Roman"/>
                <w:sz w:val="24"/>
                <w:szCs w:val="24"/>
              </w:rPr>
              <w:tab/>
              <w:t xml:space="preserve"> нормативы работы горничных;</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применять методы максимизации доходов;</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анализировать результаты деятельности структурных подразделений;</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 xml:space="preserve">применять методы расчёта </w:t>
            </w:r>
            <w:r w:rsidRPr="005129E8">
              <w:rPr>
                <w:rFonts w:ascii="Times New Roman" w:hAnsi="Times New Roman"/>
                <w:sz w:val="24"/>
                <w:szCs w:val="24"/>
              </w:rPr>
              <w:lastRenderedPageBreak/>
              <w:t>показателей эффективности работы структурных подразделений;</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вести</w:t>
            </w:r>
            <w:r w:rsidRPr="005129E8">
              <w:rPr>
                <w:rFonts w:ascii="Times New Roman" w:hAnsi="Times New Roman"/>
                <w:sz w:val="24"/>
                <w:szCs w:val="24"/>
              </w:rPr>
              <w:tab/>
              <w:t>необходимую, бухгалтерскую отчетность, заполнять</w:t>
            </w:r>
            <w:r w:rsidRPr="005129E8">
              <w:rPr>
                <w:rFonts w:ascii="Times New Roman" w:hAnsi="Times New Roman"/>
                <w:sz w:val="24"/>
                <w:szCs w:val="24"/>
              </w:rPr>
              <w:tab/>
              <w:t>первичные документы, составлять график документооборота;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вести учёт выручки от услуг, отражать выручку от внереализационных доходов;</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разработать план самообразования.</w:t>
            </w:r>
          </w:p>
        </w:tc>
        <w:tc>
          <w:tcPr>
            <w:tcW w:w="5529" w:type="dxa"/>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lastRenderedPageBreak/>
              <w:t>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тризма и гостеприимства;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методы и формы оплаты труда видов. виды и формы стимулирования труда.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тарифные планы и тарифную политику предприятия туризма и гостеприимства;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особенности продаж номерного фонда и дополнительных услуг гостиницы;</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особенности продаж туроператорских и турагентских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особенности продаж экскурсионных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особенности продаж услуг предприятия питания;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номенклатуру</w:t>
            </w:r>
            <w:r w:rsidRPr="005129E8">
              <w:rPr>
                <w:rFonts w:ascii="Times New Roman" w:hAnsi="Times New Roman"/>
                <w:sz w:val="24"/>
                <w:szCs w:val="24"/>
              </w:rPr>
              <w:tab/>
              <w:t>основных и дополнительных услуг;</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принципы управления материально-производственными запасами</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 принципы управления материально-производственными запасами</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содержание</w:t>
            </w:r>
            <w:r w:rsidRPr="005129E8">
              <w:rPr>
                <w:rFonts w:ascii="Times New Roman" w:hAnsi="Times New Roman"/>
                <w:sz w:val="24"/>
                <w:szCs w:val="24"/>
              </w:rPr>
              <w:tab/>
              <w:t>эксплуатационной программы 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методы управления доходами;</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 xml:space="preserve">методы определения эффективности работы структурных подразделений </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lastRenderedPageBreak/>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виды отчетности по продажам;</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учет и порядок ведения кассовых операций;</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 xml:space="preserve">формы безналичных расчетов; </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методику экономического самообразования. содержание и структуру плана самостоятельного изучения основ экономики и бухгалтерского учета предприятия. показатели профессионального и личного развития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w:t>
            </w:r>
            <w:r w:rsidRPr="005129E8">
              <w:rPr>
                <w:rFonts w:ascii="Times New Roman" w:hAnsi="Times New Roman"/>
                <w:sz w:val="24"/>
                <w:szCs w:val="24"/>
              </w:rPr>
              <w:tab/>
              <w:t>хозяйственно- финансовой содержания.</w:t>
            </w:r>
          </w:p>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хозяйственно-экономические основы нормативного</w:t>
            </w:r>
            <w:r w:rsidRPr="005129E8">
              <w:rPr>
                <w:rFonts w:ascii="Times New Roman" w:hAnsi="Times New Roman"/>
                <w:sz w:val="24"/>
                <w:szCs w:val="24"/>
              </w:rPr>
              <w:tab/>
              <w:t>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w:t>
            </w:r>
          </w:p>
          <w:p w:rsidR="005129E8" w:rsidRPr="005129E8" w:rsidRDefault="005129E8" w:rsidP="0008452A">
            <w:pPr>
              <w:pStyle w:val="a9"/>
              <w:suppressAutoHyphens/>
              <w:spacing w:after="0"/>
              <w:ind w:left="0"/>
              <w:jc w:val="both"/>
              <w:rPr>
                <w:rFonts w:ascii="Times New Roman" w:hAnsi="Times New Roman"/>
                <w:sz w:val="24"/>
                <w:szCs w:val="24"/>
              </w:rPr>
            </w:pPr>
            <w:r w:rsidRPr="005129E8">
              <w:rPr>
                <w:rFonts w:ascii="Times New Roman" w:hAnsi="Times New Roman"/>
                <w:sz w:val="24"/>
                <w:szCs w:val="24"/>
              </w:rPr>
              <w:t>оформления договорных отношений в гостинице, место и роль в этих отношениях технических работников и специалистов.</w:t>
            </w:r>
          </w:p>
        </w:tc>
      </w:tr>
    </w:tbl>
    <w:p w:rsidR="005129E8" w:rsidRDefault="005129E8" w:rsidP="00D078EA">
      <w:pPr>
        <w:suppressAutoHyphens/>
        <w:spacing w:after="0" w:line="240" w:lineRule="auto"/>
        <w:ind w:firstLine="567"/>
        <w:jc w:val="both"/>
        <w:rPr>
          <w:rFonts w:ascii="Times New Roman" w:hAnsi="Times New Roman"/>
          <w:sz w:val="24"/>
          <w:szCs w:val="24"/>
        </w:rPr>
      </w:pPr>
    </w:p>
    <w:p w:rsidR="005129E8" w:rsidRDefault="005129E8" w:rsidP="00D078EA">
      <w:pPr>
        <w:suppressAutoHyphens/>
        <w:spacing w:after="0" w:line="240" w:lineRule="auto"/>
        <w:ind w:firstLine="567"/>
        <w:jc w:val="both"/>
        <w:rPr>
          <w:rFonts w:ascii="Times New Roman" w:hAnsi="Times New Roman"/>
          <w:sz w:val="24"/>
          <w:szCs w:val="24"/>
        </w:rPr>
      </w:pPr>
    </w:p>
    <w:p w:rsidR="00B36A3C" w:rsidRPr="00B4597E" w:rsidRDefault="00B36A3C" w:rsidP="00D078EA">
      <w:pPr>
        <w:suppressAutoHyphens/>
        <w:spacing w:after="0" w:line="240" w:lineRule="auto"/>
        <w:ind w:firstLine="709"/>
        <w:jc w:val="center"/>
        <w:rPr>
          <w:rFonts w:ascii="Times New Roman" w:hAnsi="Times New Roman"/>
          <w:i/>
          <w:sz w:val="24"/>
          <w:szCs w:val="24"/>
        </w:rPr>
      </w:pPr>
    </w:p>
    <w:p w:rsidR="00D078EA" w:rsidRPr="00B4597E" w:rsidRDefault="00D078EA" w:rsidP="00D078EA">
      <w:pPr>
        <w:suppressAutoHyphens/>
        <w:jc w:val="center"/>
        <w:rPr>
          <w:rFonts w:ascii="Times New Roman" w:hAnsi="Times New Roman"/>
          <w:b/>
        </w:rPr>
      </w:pPr>
      <w:r w:rsidRPr="00B4597E">
        <w:rPr>
          <w:rFonts w:ascii="Times New Roman" w:hAnsi="Times New Roman"/>
          <w:b/>
        </w:rPr>
        <w:t>2. СТРУКТУРА И СОДЕРЖАНИЕ УЧЕБНОЙ ДИСЦИПЛИНЫ</w:t>
      </w:r>
    </w:p>
    <w:p w:rsidR="00D078EA" w:rsidRPr="00B4597E" w:rsidRDefault="00D078EA" w:rsidP="00D078EA">
      <w:pPr>
        <w:suppressAutoHyphens/>
        <w:rPr>
          <w:rFonts w:ascii="Times New Roman" w:hAnsi="Times New Roman"/>
          <w:b/>
        </w:rPr>
      </w:pPr>
      <w:r w:rsidRPr="00B4597E">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797"/>
        <w:gridCol w:w="1774"/>
      </w:tblGrid>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b/>
              </w:rPr>
            </w:pPr>
            <w:r w:rsidRPr="00B4597E">
              <w:rPr>
                <w:rFonts w:ascii="Times New Roman" w:hAnsi="Times New Roman"/>
                <w:b/>
              </w:rPr>
              <w:t>Вид учебной работы</w:t>
            </w:r>
          </w:p>
        </w:tc>
        <w:tc>
          <w:tcPr>
            <w:tcW w:w="927" w:type="pct"/>
            <w:vAlign w:val="center"/>
          </w:tcPr>
          <w:p w:rsidR="00D078EA" w:rsidRPr="00B4597E" w:rsidRDefault="00D078EA" w:rsidP="00270100">
            <w:pPr>
              <w:suppressAutoHyphens/>
              <w:rPr>
                <w:rFonts w:ascii="Times New Roman" w:hAnsi="Times New Roman"/>
                <w:b/>
                <w:iCs/>
              </w:rPr>
            </w:pPr>
            <w:r w:rsidRPr="00B4597E">
              <w:rPr>
                <w:rFonts w:ascii="Times New Roman" w:hAnsi="Times New Roman"/>
                <w:b/>
                <w:iCs/>
              </w:rPr>
              <w:t xml:space="preserve">Объем </w:t>
            </w:r>
            <w:r>
              <w:rPr>
                <w:rFonts w:ascii="Times New Roman" w:hAnsi="Times New Roman"/>
                <w:b/>
                <w:iCs/>
              </w:rPr>
              <w:t xml:space="preserve">в </w:t>
            </w:r>
            <w:r w:rsidRPr="00B4597E">
              <w:rPr>
                <w:rFonts w:ascii="Times New Roman" w:hAnsi="Times New Roman"/>
                <w:b/>
                <w:iCs/>
              </w:rPr>
              <w:t>час</w:t>
            </w:r>
            <w:r>
              <w:rPr>
                <w:rFonts w:ascii="Times New Roman" w:hAnsi="Times New Roman"/>
                <w:b/>
                <w:iCs/>
              </w:rPr>
              <w:t>ах</w:t>
            </w:r>
          </w:p>
        </w:tc>
      </w:tr>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b/>
              </w:rPr>
            </w:pPr>
            <w:r w:rsidRPr="00B4597E">
              <w:rPr>
                <w:rFonts w:ascii="Times New Roman" w:hAnsi="Times New Roman"/>
                <w:b/>
              </w:rPr>
              <w:t>Объем образовательной программы учебной дисциплины</w:t>
            </w:r>
          </w:p>
        </w:tc>
        <w:tc>
          <w:tcPr>
            <w:tcW w:w="927" w:type="pct"/>
            <w:vAlign w:val="center"/>
          </w:tcPr>
          <w:p w:rsidR="00D078EA" w:rsidRPr="00324571" w:rsidRDefault="005129E8" w:rsidP="00270100">
            <w:pPr>
              <w:suppressAutoHyphens/>
              <w:jc w:val="center"/>
              <w:rPr>
                <w:rFonts w:ascii="Times New Roman" w:hAnsi="Times New Roman"/>
                <w:iCs/>
              </w:rPr>
            </w:pPr>
            <w:r>
              <w:rPr>
                <w:rFonts w:ascii="Times New Roman" w:hAnsi="Times New Roman"/>
                <w:iCs/>
              </w:rPr>
              <w:t>5</w:t>
            </w:r>
            <w:r w:rsidR="005A09D1">
              <w:rPr>
                <w:rFonts w:ascii="Times New Roman" w:hAnsi="Times New Roman"/>
                <w:iCs/>
              </w:rPr>
              <w:t>8</w:t>
            </w:r>
          </w:p>
        </w:tc>
      </w:tr>
      <w:tr w:rsidR="005129E8" w:rsidRPr="00B4597E" w:rsidTr="00270100">
        <w:trPr>
          <w:trHeight w:val="490"/>
        </w:trPr>
        <w:tc>
          <w:tcPr>
            <w:tcW w:w="4073" w:type="pct"/>
            <w:vAlign w:val="center"/>
          </w:tcPr>
          <w:p w:rsidR="005129E8" w:rsidRPr="00B4597E" w:rsidRDefault="005129E8" w:rsidP="00270100">
            <w:pPr>
              <w:suppressAutoHyphens/>
              <w:rPr>
                <w:rFonts w:ascii="Times New Roman" w:hAnsi="Times New Roman"/>
                <w:b/>
              </w:rPr>
            </w:pPr>
            <w:r>
              <w:rPr>
                <w:rFonts w:ascii="Times New Roman" w:hAnsi="Times New Roman"/>
                <w:b/>
              </w:rPr>
              <w:t xml:space="preserve"> В том числе практической подготовки</w:t>
            </w:r>
          </w:p>
        </w:tc>
        <w:tc>
          <w:tcPr>
            <w:tcW w:w="927" w:type="pct"/>
            <w:vAlign w:val="center"/>
          </w:tcPr>
          <w:p w:rsidR="005129E8" w:rsidRDefault="005129E8" w:rsidP="00270100">
            <w:pPr>
              <w:suppressAutoHyphens/>
              <w:jc w:val="center"/>
              <w:rPr>
                <w:rFonts w:ascii="Times New Roman" w:hAnsi="Times New Roman"/>
                <w:iCs/>
              </w:rPr>
            </w:pPr>
            <w:r>
              <w:rPr>
                <w:rFonts w:ascii="Times New Roman" w:hAnsi="Times New Roman"/>
                <w:iCs/>
              </w:rPr>
              <w:t>26</w:t>
            </w:r>
          </w:p>
        </w:tc>
      </w:tr>
      <w:tr w:rsidR="00D078EA" w:rsidRPr="00B4597E" w:rsidTr="00270100">
        <w:trPr>
          <w:trHeight w:val="490"/>
        </w:trPr>
        <w:tc>
          <w:tcPr>
            <w:tcW w:w="5000" w:type="pct"/>
            <w:gridSpan w:val="2"/>
            <w:vAlign w:val="center"/>
          </w:tcPr>
          <w:p w:rsidR="00D078EA" w:rsidRPr="00324571" w:rsidRDefault="00D078EA" w:rsidP="00270100">
            <w:pPr>
              <w:suppressAutoHyphens/>
              <w:rPr>
                <w:rFonts w:ascii="Times New Roman" w:hAnsi="Times New Roman"/>
                <w:iCs/>
              </w:rPr>
            </w:pPr>
            <w:r w:rsidRPr="00324571">
              <w:rPr>
                <w:rFonts w:ascii="Times New Roman" w:hAnsi="Times New Roman"/>
              </w:rPr>
              <w:t>в том числе:</w:t>
            </w:r>
          </w:p>
        </w:tc>
      </w:tr>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rPr>
            </w:pPr>
            <w:r w:rsidRPr="00B4597E">
              <w:rPr>
                <w:rFonts w:ascii="Times New Roman" w:hAnsi="Times New Roman"/>
              </w:rPr>
              <w:t>теоретическое обучение</w:t>
            </w:r>
          </w:p>
        </w:tc>
        <w:tc>
          <w:tcPr>
            <w:tcW w:w="927" w:type="pct"/>
            <w:vAlign w:val="center"/>
          </w:tcPr>
          <w:p w:rsidR="00D078EA" w:rsidRPr="00324571" w:rsidRDefault="005129E8" w:rsidP="00270100">
            <w:pPr>
              <w:suppressAutoHyphens/>
              <w:jc w:val="center"/>
              <w:rPr>
                <w:rFonts w:ascii="Times New Roman" w:hAnsi="Times New Roman"/>
                <w:iCs/>
              </w:rPr>
            </w:pPr>
            <w:r>
              <w:rPr>
                <w:rFonts w:ascii="Times New Roman" w:hAnsi="Times New Roman"/>
                <w:iCs/>
              </w:rPr>
              <w:t>22</w:t>
            </w:r>
          </w:p>
        </w:tc>
      </w:tr>
      <w:tr w:rsidR="00D078EA" w:rsidRPr="00B4597E" w:rsidTr="00270100">
        <w:trPr>
          <w:trHeight w:val="490"/>
        </w:trPr>
        <w:tc>
          <w:tcPr>
            <w:tcW w:w="4073" w:type="pct"/>
            <w:vAlign w:val="center"/>
          </w:tcPr>
          <w:p w:rsidR="00D078EA" w:rsidRPr="00B4597E" w:rsidRDefault="00D078EA" w:rsidP="00270100">
            <w:pPr>
              <w:suppressAutoHyphens/>
              <w:rPr>
                <w:rFonts w:ascii="Times New Roman" w:hAnsi="Times New Roman"/>
              </w:rPr>
            </w:pPr>
            <w:r w:rsidRPr="00B4597E">
              <w:rPr>
                <w:rFonts w:ascii="Times New Roman" w:hAnsi="Times New Roman"/>
              </w:rPr>
              <w:t>практические занятия</w:t>
            </w:r>
          </w:p>
        </w:tc>
        <w:tc>
          <w:tcPr>
            <w:tcW w:w="927" w:type="pct"/>
            <w:vAlign w:val="center"/>
          </w:tcPr>
          <w:p w:rsidR="00D078EA" w:rsidRPr="00324571" w:rsidRDefault="005129E8" w:rsidP="00270100">
            <w:pPr>
              <w:suppressAutoHyphens/>
              <w:jc w:val="center"/>
              <w:rPr>
                <w:rFonts w:ascii="Times New Roman" w:hAnsi="Times New Roman"/>
                <w:iCs/>
              </w:rPr>
            </w:pPr>
            <w:r>
              <w:rPr>
                <w:rFonts w:ascii="Times New Roman" w:hAnsi="Times New Roman"/>
                <w:iCs/>
              </w:rPr>
              <w:t>26</w:t>
            </w:r>
          </w:p>
        </w:tc>
      </w:tr>
      <w:tr w:rsidR="005129E8" w:rsidRPr="00B4597E" w:rsidTr="00270100">
        <w:trPr>
          <w:trHeight w:val="490"/>
        </w:trPr>
        <w:tc>
          <w:tcPr>
            <w:tcW w:w="4073" w:type="pct"/>
            <w:vAlign w:val="center"/>
          </w:tcPr>
          <w:p w:rsidR="005129E8" w:rsidRPr="00B4597E" w:rsidRDefault="005129E8" w:rsidP="00270100">
            <w:pPr>
              <w:suppressAutoHyphens/>
              <w:rPr>
                <w:rFonts w:ascii="Times New Roman" w:hAnsi="Times New Roman"/>
              </w:rPr>
            </w:pPr>
            <w:r>
              <w:rPr>
                <w:rFonts w:ascii="Times New Roman" w:hAnsi="Times New Roman"/>
              </w:rPr>
              <w:t>Консультации</w:t>
            </w:r>
          </w:p>
        </w:tc>
        <w:tc>
          <w:tcPr>
            <w:tcW w:w="927" w:type="pct"/>
            <w:vAlign w:val="center"/>
          </w:tcPr>
          <w:p w:rsidR="005129E8" w:rsidRDefault="005129E8" w:rsidP="00270100">
            <w:pPr>
              <w:suppressAutoHyphens/>
              <w:jc w:val="center"/>
              <w:rPr>
                <w:rFonts w:ascii="Times New Roman" w:hAnsi="Times New Roman"/>
                <w:iCs/>
              </w:rPr>
            </w:pPr>
            <w:r>
              <w:rPr>
                <w:rFonts w:ascii="Times New Roman" w:hAnsi="Times New Roman"/>
                <w:iCs/>
              </w:rPr>
              <w:t>4</w:t>
            </w:r>
          </w:p>
        </w:tc>
      </w:tr>
      <w:tr w:rsidR="005129E8" w:rsidRPr="00B4597E" w:rsidTr="00270100">
        <w:trPr>
          <w:trHeight w:val="490"/>
        </w:trPr>
        <w:tc>
          <w:tcPr>
            <w:tcW w:w="4073" w:type="pct"/>
            <w:vAlign w:val="center"/>
          </w:tcPr>
          <w:p w:rsidR="005129E8" w:rsidRPr="005129E8" w:rsidRDefault="005129E8" w:rsidP="00270100">
            <w:pPr>
              <w:suppressAutoHyphens/>
              <w:rPr>
                <w:rFonts w:ascii="Times New Roman" w:hAnsi="Times New Roman"/>
                <w:b/>
              </w:rPr>
            </w:pPr>
            <w:r w:rsidRPr="005129E8">
              <w:rPr>
                <w:rFonts w:ascii="Times New Roman" w:hAnsi="Times New Roman"/>
                <w:b/>
              </w:rPr>
              <w:t>Промежуточная аттестация -Экзамен</w:t>
            </w:r>
          </w:p>
        </w:tc>
        <w:tc>
          <w:tcPr>
            <w:tcW w:w="927" w:type="pct"/>
            <w:vAlign w:val="center"/>
          </w:tcPr>
          <w:p w:rsidR="005129E8" w:rsidRDefault="005129E8" w:rsidP="00270100">
            <w:pPr>
              <w:suppressAutoHyphens/>
              <w:jc w:val="center"/>
              <w:rPr>
                <w:rFonts w:ascii="Times New Roman" w:hAnsi="Times New Roman"/>
                <w:iCs/>
              </w:rPr>
            </w:pPr>
            <w:r>
              <w:rPr>
                <w:rFonts w:ascii="Times New Roman" w:hAnsi="Times New Roman"/>
                <w:iCs/>
              </w:rPr>
              <w:t>6</w:t>
            </w:r>
          </w:p>
        </w:tc>
      </w:tr>
    </w:tbl>
    <w:p w:rsidR="00D078EA" w:rsidRDefault="00D078EA" w:rsidP="00D078EA">
      <w:pPr>
        <w:rPr>
          <w:rFonts w:ascii="Times New Roman" w:hAnsi="Times New Roman"/>
          <w:b/>
          <w:i/>
        </w:rPr>
      </w:pPr>
    </w:p>
    <w:p w:rsidR="00D9074C" w:rsidRPr="00B4597E" w:rsidRDefault="00D9074C" w:rsidP="00D078EA">
      <w:pPr>
        <w:rPr>
          <w:rFonts w:ascii="Times New Roman" w:hAnsi="Times New Roman"/>
          <w:b/>
          <w:i/>
        </w:rPr>
        <w:sectPr w:rsidR="00D9074C" w:rsidRPr="00B4597E" w:rsidSect="00270100">
          <w:pgSz w:w="11906" w:h="16838"/>
          <w:pgMar w:top="1134" w:right="850" w:bottom="284" w:left="1701" w:header="708" w:footer="708" w:gutter="0"/>
          <w:cols w:space="720"/>
          <w:docGrid w:linePitch="299"/>
        </w:sectPr>
      </w:pPr>
    </w:p>
    <w:p w:rsidR="005129E8" w:rsidRDefault="00D078EA" w:rsidP="00D078EA">
      <w:pPr>
        <w:rPr>
          <w:rFonts w:ascii="Times New Roman" w:hAnsi="Times New Roman"/>
          <w:b/>
        </w:rPr>
      </w:pPr>
      <w:r w:rsidRPr="00B4597E">
        <w:rPr>
          <w:rFonts w:ascii="Times New Roman" w:hAnsi="Times New Roman"/>
          <w:b/>
        </w:rPr>
        <w:lastRenderedPageBreak/>
        <w:t>2.2. Тематический план и содержание учебной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184"/>
        <w:gridCol w:w="9169"/>
        <w:gridCol w:w="1846"/>
        <w:gridCol w:w="1919"/>
      </w:tblGrid>
      <w:tr w:rsidR="005129E8" w:rsidRPr="005129E8" w:rsidTr="005A7EA1">
        <w:trPr>
          <w:trHeight w:val="20"/>
        </w:trPr>
        <w:tc>
          <w:tcPr>
            <w:tcW w:w="788" w:type="pct"/>
            <w:gridSpan w:val="2"/>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uppressAutoHyphens/>
              <w:spacing w:after="0" w:line="240" w:lineRule="auto"/>
              <w:jc w:val="center"/>
              <w:rPr>
                <w:rFonts w:ascii="Times New Roman" w:hAnsi="Times New Roman"/>
                <w:b/>
                <w:bCs/>
                <w:sz w:val="24"/>
                <w:szCs w:val="24"/>
              </w:rPr>
            </w:pPr>
            <w:r w:rsidRPr="005129E8">
              <w:rPr>
                <w:rFonts w:ascii="Times New Roman" w:hAnsi="Times New Roman"/>
                <w:b/>
                <w:bCs/>
                <w:sz w:val="24"/>
                <w:szCs w:val="24"/>
              </w:rPr>
              <w:t>Наименование разделов и тем</w:t>
            </w:r>
          </w:p>
        </w:tc>
        <w:tc>
          <w:tcPr>
            <w:tcW w:w="2986"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uppressAutoHyphens/>
              <w:spacing w:after="0" w:line="240" w:lineRule="auto"/>
              <w:jc w:val="center"/>
              <w:rPr>
                <w:rFonts w:ascii="Times New Roman" w:hAnsi="Times New Roman"/>
                <w:b/>
                <w:bCs/>
                <w:sz w:val="24"/>
                <w:szCs w:val="24"/>
              </w:rPr>
            </w:pPr>
            <w:r w:rsidRPr="005129E8">
              <w:rPr>
                <w:rFonts w:ascii="Times New Roman" w:hAnsi="Times New Roman"/>
                <w:b/>
                <w:bCs/>
                <w:sz w:val="24"/>
                <w:szCs w:val="24"/>
              </w:rPr>
              <w:t>Содержание учебного материала и формы организации деятельности обучающихся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uppressAutoHyphens/>
              <w:spacing w:after="0" w:line="240" w:lineRule="auto"/>
              <w:jc w:val="center"/>
              <w:rPr>
                <w:rFonts w:ascii="Times New Roman" w:hAnsi="Times New Roman"/>
                <w:b/>
                <w:bCs/>
                <w:sz w:val="24"/>
                <w:szCs w:val="24"/>
              </w:rPr>
            </w:pPr>
            <w:r w:rsidRPr="005129E8">
              <w:rPr>
                <w:rFonts w:ascii="Times New Roman" w:hAnsi="Times New Roman"/>
                <w:b/>
                <w:bCs/>
                <w:sz w:val="24"/>
                <w:szCs w:val="24"/>
              </w:rPr>
              <w:t>Объем, акад. ч. / в том числе в форме практической подготовки, акад. ч.</w:t>
            </w:r>
          </w:p>
        </w:tc>
        <w:tc>
          <w:tcPr>
            <w:tcW w:w="625"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uppressAutoHyphens/>
              <w:spacing w:after="0" w:line="240" w:lineRule="auto"/>
              <w:jc w:val="center"/>
              <w:rPr>
                <w:rFonts w:ascii="Times New Roman" w:hAnsi="Times New Roman"/>
                <w:b/>
                <w:bCs/>
                <w:sz w:val="24"/>
                <w:szCs w:val="24"/>
              </w:rPr>
            </w:pPr>
            <w:r w:rsidRPr="005129E8">
              <w:rPr>
                <w:rFonts w:ascii="Times New Roman" w:hAnsi="Times New Roman"/>
                <w:b/>
                <w:bCs/>
                <w:sz w:val="24"/>
                <w:szCs w:val="24"/>
              </w:rPr>
              <w:t xml:space="preserve">Коды компетенций </w:t>
            </w:r>
            <w:r w:rsidRPr="005129E8">
              <w:rPr>
                <w:rFonts w:ascii="Times New Roman" w:hAnsi="Times New Roman"/>
                <w:b/>
                <w:bCs/>
                <w:sz w:val="24"/>
                <w:szCs w:val="24"/>
              </w:rPr>
              <w:br/>
              <w:t>и личностных результатов</w:t>
            </w:r>
            <w:r w:rsidRPr="005129E8">
              <w:rPr>
                <w:rFonts w:ascii="Times New Roman" w:hAnsi="Times New Roman"/>
                <w:b/>
                <w:bCs/>
                <w:sz w:val="24"/>
                <w:szCs w:val="24"/>
                <w:vertAlign w:val="superscript"/>
              </w:rPr>
              <w:footnoteReference w:id="2"/>
            </w:r>
            <w:r w:rsidRPr="005129E8">
              <w:rPr>
                <w:rFonts w:ascii="Times New Roman" w:hAnsi="Times New Roman"/>
                <w:b/>
                <w:bCs/>
                <w:sz w:val="24"/>
                <w:szCs w:val="24"/>
              </w:rPr>
              <w:t xml:space="preserve">, формированию которых способствует элемент программы </w:t>
            </w:r>
          </w:p>
        </w:tc>
      </w:tr>
      <w:tr w:rsidR="005129E8" w:rsidRPr="005129E8" w:rsidTr="005A7EA1">
        <w:trPr>
          <w:trHeight w:val="371"/>
        </w:trPr>
        <w:tc>
          <w:tcPr>
            <w:tcW w:w="788" w:type="pct"/>
            <w:gridSpan w:val="2"/>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i/>
                <w:iCs/>
                <w:sz w:val="24"/>
                <w:szCs w:val="24"/>
              </w:rPr>
            </w:pPr>
            <w:r w:rsidRPr="005129E8">
              <w:rPr>
                <w:rFonts w:ascii="Times New Roman" w:hAnsi="Times New Roman"/>
                <w:b/>
                <w:bCs/>
                <w:i/>
                <w:iCs/>
                <w:sz w:val="24"/>
                <w:szCs w:val="24"/>
              </w:rPr>
              <w:t>1</w:t>
            </w:r>
          </w:p>
        </w:tc>
        <w:tc>
          <w:tcPr>
            <w:tcW w:w="2986"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i/>
                <w:iCs/>
                <w:sz w:val="24"/>
                <w:szCs w:val="24"/>
              </w:rPr>
            </w:pPr>
            <w:r w:rsidRPr="005129E8">
              <w:rPr>
                <w:rFonts w:ascii="Times New Roman" w:hAnsi="Times New Roman"/>
                <w:b/>
                <w:bCs/>
                <w:i/>
                <w:iCs/>
                <w:sz w:val="24"/>
                <w:szCs w:val="24"/>
              </w:rPr>
              <w:t>2</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i/>
                <w:iCs/>
                <w:sz w:val="24"/>
                <w:szCs w:val="24"/>
              </w:rPr>
            </w:pPr>
            <w:r w:rsidRPr="005129E8">
              <w:rPr>
                <w:rFonts w:ascii="Times New Roman" w:hAnsi="Times New Roman"/>
                <w:bCs/>
                <w:i/>
                <w:iCs/>
                <w:sz w:val="24"/>
                <w:szCs w:val="24"/>
              </w:rPr>
              <w:t>3</w:t>
            </w:r>
          </w:p>
        </w:tc>
        <w:tc>
          <w:tcPr>
            <w:tcW w:w="625"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i/>
                <w:iCs/>
                <w:sz w:val="24"/>
                <w:szCs w:val="24"/>
              </w:rPr>
            </w:pPr>
            <w:r w:rsidRPr="005129E8">
              <w:rPr>
                <w:rFonts w:ascii="Times New Roman" w:hAnsi="Times New Roman"/>
                <w:b/>
                <w:bCs/>
                <w:i/>
                <w:iCs/>
                <w:sz w:val="24"/>
                <w:szCs w:val="24"/>
              </w:rPr>
              <w:t>4</w:t>
            </w:r>
          </w:p>
        </w:tc>
      </w:tr>
      <w:tr w:rsidR="005129E8" w:rsidRPr="005129E8" w:rsidTr="005A7EA1">
        <w:trPr>
          <w:trHeight w:val="172"/>
        </w:trPr>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Раздел 1. Отраслевые и экономические особенности сферы туризма и гостеприимства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9C090A" w:rsidRDefault="001E2983" w:rsidP="0008452A">
            <w:pPr>
              <w:spacing w:after="0" w:line="240" w:lineRule="auto"/>
              <w:jc w:val="center"/>
              <w:rPr>
                <w:rFonts w:ascii="Times New Roman" w:hAnsi="Times New Roman"/>
                <w:b/>
                <w:bCs/>
                <w:iCs/>
                <w:color w:val="FF0000"/>
                <w:sz w:val="24"/>
                <w:szCs w:val="24"/>
              </w:rPr>
            </w:pPr>
            <w:r>
              <w:rPr>
                <w:rFonts w:ascii="Times New Roman" w:hAnsi="Times New Roman"/>
                <w:b/>
                <w:bCs/>
                <w:iCs/>
                <w:color w:val="FF0000"/>
                <w:sz w:val="24"/>
                <w:szCs w:val="24"/>
              </w:rPr>
              <w:t>8</w:t>
            </w:r>
            <w:r w:rsidR="005129E8" w:rsidRPr="009C090A">
              <w:rPr>
                <w:rFonts w:ascii="Times New Roman" w:hAnsi="Times New Roman"/>
                <w:b/>
                <w:bCs/>
                <w:iCs/>
                <w:color w:val="FF0000"/>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center"/>
              <w:rPr>
                <w:rFonts w:ascii="Times New Roman" w:hAnsi="Times New Roman"/>
                <w:b/>
                <w:bCs/>
                <w:i/>
                <w:iCs/>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1.1. Отраслевые особенности сферы туризма и гостеприимства</w:t>
            </w:r>
          </w:p>
          <w:p w:rsidR="005129E8" w:rsidRPr="005129E8" w:rsidRDefault="005129E8" w:rsidP="0008452A">
            <w:pPr>
              <w:spacing w:after="0" w:line="240" w:lineRule="auto"/>
              <w:jc w:val="both"/>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1E2983" w:rsidP="0008452A">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i/>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Cs/>
                <w:sz w:val="24"/>
                <w:szCs w:val="24"/>
              </w:rPr>
              <w:t>Основные</w:t>
            </w:r>
            <w:r w:rsidRPr="005129E8">
              <w:rPr>
                <w:rFonts w:ascii="Times New Roman" w:hAnsi="Times New Roman"/>
                <w:bCs/>
                <w:sz w:val="24"/>
                <w:szCs w:val="24"/>
              </w:rPr>
              <w:tab/>
              <w:t>понятия: отрасль, предприятие. Роль сферы туризма и гостеприимства в современной экономике.</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1E2983" w:rsidP="0008452A">
            <w:pPr>
              <w:suppressAutoHyphens/>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Cs/>
                <w:sz w:val="24"/>
                <w:szCs w:val="24"/>
              </w:rPr>
              <w:t>Особенности</w:t>
            </w:r>
            <w:r w:rsidRPr="005129E8">
              <w:rPr>
                <w:rFonts w:ascii="Times New Roman" w:hAnsi="Times New Roman"/>
                <w:bCs/>
                <w:sz w:val="24"/>
                <w:szCs w:val="24"/>
              </w:rPr>
              <w:tab/>
              <w:t>производства</w:t>
            </w:r>
            <w:r w:rsidRPr="005129E8">
              <w:rPr>
                <w:rFonts w:ascii="Times New Roman" w:hAnsi="Times New Roman"/>
                <w:bCs/>
                <w:sz w:val="24"/>
                <w:szCs w:val="24"/>
              </w:rPr>
              <w:tab/>
              <w:t>и реализации</w:t>
            </w:r>
            <w:r w:rsidRPr="005129E8">
              <w:rPr>
                <w:rFonts w:ascii="Times New Roman" w:hAnsi="Times New Roman"/>
                <w:bCs/>
                <w:sz w:val="24"/>
                <w:szCs w:val="24"/>
              </w:rPr>
              <w:tab/>
              <w:t>услуг сферы туризма и гостеприимства. Сущность и специфика услуг. Туристский и гостиничный продукты, их составляющие.</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i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495"/>
        </w:trPr>
        <w:tc>
          <w:tcPr>
            <w:tcW w:w="788" w:type="pct"/>
            <w:gridSpan w:val="2"/>
            <w:vMerge w:val="restar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1.2. Экономические основы организации предприятий сферы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1E2983" w:rsidP="0008452A">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i/>
                <w:sz w:val="24"/>
                <w:szCs w:val="24"/>
              </w:rPr>
            </w:pPr>
            <w:r w:rsidRPr="005129E8">
              <w:rPr>
                <w:rFonts w:ascii="Times New Roman" w:hAnsi="Times New Roman"/>
                <w:sz w:val="24"/>
                <w:szCs w:val="24"/>
              </w:rPr>
              <w:t>ОК 09</w:t>
            </w:r>
          </w:p>
        </w:tc>
      </w:tr>
      <w:tr w:rsidR="005129E8" w:rsidRPr="005129E8" w:rsidTr="005A7EA1">
        <w:trPr>
          <w:trHeight w:val="109"/>
        </w:trPr>
        <w:tc>
          <w:tcPr>
            <w:tcW w:w="788" w:type="pct"/>
            <w:gridSpan w:val="2"/>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Организация (предприятие) как первичный, главный и самостоятельный элемент экономической системы. Основы организации предпринимательской деятельности в туризме и гостиничном бизнесе</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1E2983" w:rsidP="0008452A">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25" w:type="pct"/>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109"/>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Формы управления организациями в сфере туризма и гостеприимства</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i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1.3. Экономические основы функционирования предприятий сферы туризма и гостеприимства</w:t>
            </w:r>
          </w:p>
          <w:p w:rsidR="005129E8" w:rsidRPr="005129E8" w:rsidRDefault="005129E8" w:rsidP="0008452A">
            <w:pPr>
              <w:spacing w:after="0" w:line="240" w:lineRule="auto"/>
              <w:jc w:val="both"/>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6</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i/>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Основы внутрифирменного планирования в современных условиях хозяйствования. Методы и принципы планирования. Система планов предприятия в сфере туризма и гостеприимства. Текущий план предприятия сферы туризма гостеприимства.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sz w:val="24"/>
                <w:szCs w:val="24"/>
              </w:rPr>
              <w:t>Структура доходов. Основные факторы, определяющими доход предприятия (загрузка номерного фонда и цены на услуги (стоимость номера, услуг питания, туроператорский и турагентских услуг, дополнительных услуг).</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i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Cs/>
                <w:sz w:val="24"/>
                <w:szCs w:val="24"/>
              </w:rPr>
              <w:t>Понятие и содержание производственной (эксплуатационной) программы</w:t>
            </w:r>
          </w:p>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Cs/>
                <w:sz w:val="24"/>
                <w:szCs w:val="24"/>
              </w:rPr>
              <w:lastRenderedPageBreak/>
              <w:t>гостиницы. Факторы формирования эксплуатационной программы. Планирование эксплуатационной программы. Показатели эксплуатационной программы.</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i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spacing w:after="0" w:line="240" w:lineRule="auto"/>
              <w:jc w:val="both"/>
              <w:rPr>
                <w:rFonts w:ascii="Times New Roman" w:hAnsi="Times New Roman"/>
                <w:bCs/>
                <w:sz w:val="24"/>
                <w:szCs w:val="24"/>
              </w:rPr>
            </w:pPr>
            <w:r w:rsidRPr="00AB13E1">
              <w:rPr>
                <w:rFonts w:ascii="Times New Roman" w:hAnsi="Times New Roman"/>
                <w:b/>
                <w:bCs/>
                <w:sz w:val="24"/>
                <w:szCs w:val="24"/>
              </w:rPr>
              <w:t>Практическая работа №</w:t>
            </w:r>
            <w:r>
              <w:rPr>
                <w:rFonts w:ascii="Times New Roman" w:hAnsi="Times New Roman"/>
                <w:bCs/>
                <w:sz w:val="24"/>
                <w:szCs w:val="24"/>
              </w:rPr>
              <w:t>1.</w:t>
            </w:r>
            <w:r w:rsidR="005129E8" w:rsidRPr="005129E8">
              <w:rPr>
                <w:rFonts w:ascii="Times New Roman" w:hAnsi="Times New Roman"/>
                <w:bCs/>
                <w:sz w:val="24"/>
                <w:szCs w:val="24"/>
              </w:rPr>
              <w:t>Расчёт пропускной способности предприятий туризма и гостеприимства.</w:t>
            </w:r>
          </w:p>
        </w:tc>
        <w:tc>
          <w:tcPr>
            <w:tcW w:w="601" w:type="pct"/>
            <w:tcBorders>
              <w:top w:val="single" w:sz="4" w:space="0" w:color="auto"/>
              <w:left w:val="single" w:sz="4" w:space="0" w:color="auto"/>
              <w:right w:val="single" w:sz="4" w:space="0" w:color="auto"/>
            </w:tcBorders>
            <w:vAlign w:val="center"/>
            <w:hideMark/>
          </w:tcPr>
          <w:p w:rsidR="005129E8" w:rsidRPr="005129E8" w:rsidRDefault="00AE661A" w:rsidP="0008452A">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spacing w:after="0" w:line="240" w:lineRule="auto"/>
              <w:jc w:val="both"/>
              <w:rPr>
                <w:rFonts w:ascii="Times New Roman" w:hAnsi="Times New Roman"/>
                <w:bCs/>
                <w:sz w:val="24"/>
                <w:szCs w:val="24"/>
              </w:rPr>
            </w:pPr>
            <w:r w:rsidRPr="00AB13E1">
              <w:rPr>
                <w:rFonts w:ascii="Times New Roman" w:hAnsi="Times New Roman"/>
                <w:b/>
                <w:bCs/>
                <w:sz w:val="24"/>
                <w:szCs w:val="24"/>
              </w:rPr>
              <w:t>Практическая работа №2</w:t>
            </w:r>
            <w:r>
              <w:rPr>
                <w:rFonts w:ascii="Times New Roman" w:hAnsi="Times New Roman"/>
                <w:bCs/>
                <w:sz w:val="24"/>
                <w:szCs w:val="24"/>
              </w:rPr>
              <w:t xml:space="preserve"> </w:t>
            </w:r>
            <w:r w:rsidR="005129E8" w:rsidRPr="005129E8">
              <w:rPr>
                <w:rFonts w:ascii="Times New Roman" w:hAnsi="Times New Roman"/>
                <w:bCs/>
                <w:sz w:val="24"/>
                <w:szCs w:val="24"/>
              </w:rPr>
              <w:t>Расчёт</w:t>
            </w:r>
            <w:r w:rsidR="005129E8" w:rsidRPr="005129E8">
              <w:rPr>
                <w:rFonts w:ascii="Times New Roman" w:hAnsi="Times New Roman"/>
                <w:bCs/>
                <w:sz w:val="24"/>
                <w:szCs w:val="24"/>
              </w:rPr>
              <w:tab/>
              <w:t>объёма</w:t>
            </w:r>
            <w:r w:rsidR="005129E8" w:rsidRPr="005129E8">
              <w:rPr>
                <w:rFonts w:ascii="Times New Roman" w:hAnsi="Times New Roman"/>
                <w:bCs/>
                <w:sz w:val="24"/>
                <w:szCs w:val="24"/>
              </w:rPr>
              <w:tab/>
              <w:t>реализации основных и дополнительных услуг.</w:t>
            </w:r>
          </w:p>
        </w:tc>
        <w:tc>
          <w:tcPr>
            <w:tcW w:w="601" w:type="pct"/>
            <w:tcBorders>
              <w:left w:val="single" w:sz="4" w:space="0" w:color="auto"/>
              <w:bottom w:val="single" w:sz="4" w:space="0" w:color="auto"/>
              <w:right w:val="single" w:sz="4" w:space="0" w:color="auto"/>
            </w:tcBorders>
            <w:vAlign w:val="center"/>
            <w:hideMark/>
          </w:tcPr>
          <w:p w:rsidR="005129E8" w:rsidRPr="005129E8" w:rsidRDefault="00AE661A" w:rsidP="0008452A">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Самостоятельная работа обучающихся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uppressAutoHyphens/>
              <w:spacing w:after="0" w:line="240" w:lineRule="auto"/>
              <w:jc w:val="center"/>
              <w:rPr>
                <w:rFonts w:ascii="Times New Roman" w:hAnsi="Times New Roman"/>
                <w:bCs/>
                <w:i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Раздел 2. Ресурсы и издержки предприятия сферы туризма и гостеприимства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9C090A" w:rsidRDefault="009C090A" w:rsidP="00AB13E1">
            <w:pPr>
              <w:suppressAutoHyphens/>
              <w:spacing w:after="0" w:line="240" w:lineRule="auto"/>
              <w:jc w:val="center"/>
              <w:rPr>
                <w:rFonts w:ascii="Times New Roman" w:hAnsi="Times New Roman"/>
                <w:b/>
                <w:bCs/>
                <w:iCs/>
                <w:color w:val="FF0000"/>
                <w:sz w:val="24"/>
                <w:szCs w:val="24"/>
              </w:rPr>
            </w:pPr>
            <w:r w:rsidRPr="009C090A">
              <w:rPr>
                <w:rFonts w:ascii="Times New Roman" w:hAnsi="Times New Roman"/>
                <w:b/>
                <w:bCs/>
                <w:iCs/>
                <w:color w:val="FF0000"/>
                <w:sz w:val="24"/>
                <w:szCs w:val="24"/>
              </w:rPr>
              <w:t>16</w:t>
            </w:r>
            <w:r w:rsidR="005129E8" w:rsidRPr="009C090A">
              <w:rPr>
                <w:rFonts w:ascii="Times New Roman" w:hAnsi="Times New Roman"/>
                <w:b/>
                <w:bCs/>
                <w:iCs/>
                <w:color w:val="FF0000"/>
                <w:sz w:val="24"/>
                <w:szCs w:val="24"/>
              </w:rPr>
              <w:t>/</w:t>
            </w:r>
            <w:r w:rsidR="00AB13E1" w:rsidRPr="009C090A">
              <w:rPr>
                <w:rFonts w:ascii="Times New Roman" w:hAnsi="Times New Roman"/>
                <w:b/>
                <w:bCs/>
                <w:iCs/>
                <w:color w:val="FF0000"/>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2.1. Экономические ресурсы предприятий сфер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
                <w:bCs/>
                <w:sz w:val="24"/>
                <w:szCs w:val="24"/>
              </w:rPr>
              <w:t xml:space="preserve">Содержание учебного материала </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Cs/>
                <w:sz w:val="24"/>
                <w:szCs w:val="24"/>
              </w:rPr>
              <w:t>Производственные фонды предприятий сферы туризма и гостеприимства. Имущество и капитал предприятия</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sz w:val="24"/>
                <w:szCs w:val="24"/>
              </w:rPr>
            </w:pPr>
            <w:r w:rsidRPr="005129E8">
              <w:rPr>
                <w:rFonts w:ascii="Times New Roman" w:hAnsi="Times New Roman"/>
                <w:sz w:val="24"/>
                <w:szCs w:val="24"/>
              </w:rPr>
              <w:t>Основные фонды предприятия: структура и классификация. Учёт стоимости основных средств предприятия. Показатели состояния и использования основных средств, расчёт потребности в основных средствах</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sz w:val="24"/>
                <w:szCs w:val="24"/>
              </w:rPr>
            </w:pPr>
            <w:r w:rsidRPr="005129E8">
              <w:rPr>
                <w:rFonts w:ascii="Times New Roman" w:hAnsi="Times New Roman"/>
                <w:sz w:val="24"/>
                <w:szCs w:val="24"/>
              </w:rPr>
              <w:t>Нематериальные активы: структура и классификация. Оценка и учёт нематериальных активов предприятия сферы туризма и гостеприимства. Учёт и оценка деловой репутации предприятия.</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sz w:val="24"/>
                <w:szCs w:val="24"/>
              </w:rPr>
            </w:pPr>
            <w:r w:rsidRPr="005129E8">
              <w:rPr>
                <w:rFonts w:ascii="Times New Roman" w:hAnsi="Times New Roman"/>
                <w:sz w:val="24"/>
                <w:szCs w:val="24"/>
              </w:rPr>
              <w:t>Оборотные средства предприятия, характеристика и состав оборотных средств, источники формирования и показатели использования, оценка потребности в оборотных средствах.</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sz w:val="24"/>
                <w:szCs w:val="24"/>
              </w:rPr>
            </w:pPr>
            <w:r w:rsidRPr="005129E8">
              <w:rPr>
                <w:rFonts w:ascii="Times New Roman" w:hAnsi="Times New Roman"/>
                <w:sz w:val="24"/>
                <w:szCs w:val="24"/>
              </w:rPr>
              <w:t>Капитальные вложения и их эффективность</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tabs>
                <w:tab w:val="left" w:pos="1268"/>
              </w:tabs>
              <w:spacing w:after="0" w:line="240" w:lineRule="auto"/>
              <w:jc w:val="both"/>
              <w:rPr>
                <w:rFonts w:ascii="Times New Roman" w:hAnsi="Times New Roman"/>
                <w:b/>
                <w:bCs/>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b/>
                <w:bCs/>
                <w:iCs/>
                <w:sz w:val="24"/>
                <w:szCs w:val="24"/>
              </w:rPr>
            </w:pPr>
            <w:r>
              <w:rPr>
                <w:rFonts w:ascii="Times New Roman" w:hAnsi="Times New Roman"/>
                <w:b/>
                <w:bCs/>
                <w:iCs/>
                <w:sz w:val="24"/>
                <w:szCs w:val="24"/>
              </w:rPr>
              <w:t>6</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tabs>
                <w:tab w:val="left" w:pos="1268"/>
              </w:tabs>
              <w:spacing w:after="0" w:line="240" w:lineRule="auto"/>
              <w:jc w:val="both"/>
              <w:rPr>
                <w:rFonts w:ascii="Times New Roman" w:hAnsi="Times New Roman"/>
                <w:sz w:val="24"/>
                <w:szCs w:val="24"/>
              </w:rPr>
            </w:pPr>
            <w:r w:rsidRPr="00AB13E1">
              <w:rPr>
                <w:rFonts w:ascii="Times New Roman" w:hAnsi="Times New Roman"/>
                <w:b/>
                <w:sz w:val="24"/>
                <w:szCs w:val="24"/>
              </w:rPr>
              <w:t>Практическая работа №3</w:t>
            </w:r>
            <w:r>
              <w:rPr>
                <w:rFonts w:ascii="Times New Roman" w:hAnsi="Times New Roman"/>
                <w:sz w:val="24"/>
                <w:szCs w:val="24"/>
              </w:rPr>
              <w:t>.</w:t>
            </w:r>
            <w:r w:rsidR="005129E8" w:rsidRPr="005129E8">
              <w:rPr>
                <w:rFonts w:ascii="Times New Roman" w:hAnsi="Times New Roman"/>
                <w:sz w:val="24"/>
                <w:szCs w:val="24"/>
              </w:rPr>
              <w:t>Показатели использования основных производственных фондов предприятий в сфере туризма и гостеприимства. Расчёт показателей эффективности использования основных фондов: фондоотдачи, фондоёмкости, фондовооружённости</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tabs>
                <w:tab w:val="left" w:pos="1268"/>
              </w:tabs>
              <w:spacing w:after="0" w:line="240" w:lineRule="auto"/>
              <w:jc w:val="both"/>
              <w:rPr>
                <w:rFonts w:ascii="Times New Roman" w:hAnsi="Times New Roman"/>
                <w:sz w:val="24"/>
                <w:szCs w:val="24"/>
              </w:rPr>
            </w:pPr>
            <w:r w:rsidRPr="00AB13E1">
              <w:rPr>
                <w:rFonts w:ascii="Times New Roman" w:hAnsi="Times New Roman"/>
                <w:b/>
                <w:sz w:val="24"/>
                <w:szCs w:val="24"/>
              </w:rPr>
              <w:t>Практичческая работа №4</w:t>
            </w:r>
            <w:r>
              <w:rPr>
                <w:rFonts w:ascii="Times New Roman" w:hAnsi="Times New Roman"/>
                <w:sz w:val="24"/>
                <w:szCs w:val="24"/>
              </w:rPr>
              <w:t>.</w:t>
            </w:r>
            <w:r w:rsidR="005129E8" w:rsidRPr="005129E8">
              <w:rPr>
                <w:rFonts w:ascii="Times New Roman" w:hAnsi="Times New Roman"/>
                <w:sz w:val="24"/>
                <w:szCs w:val="24"/>
              </w:rPr>
              <w:t>Оценка потребности в оборотных средствах.</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tabs>
                <w:tab w:val="left" w:pos="1268"/>
              </w:tabs>
              <w:spacing w:after="0" w:line="240" w:lineRule="auto"/>
              <w:jc w:val="both"/>
              <w:rPr>
                <w:rFonts w:ascii="Times New Roman" w:hAnsi="Times New Roman"/>
                <w:b/>
                <w:bCs/>
                <w:sz w:val="24"/>
                <w:szCs w:val="24"/>
              </w:rPr>
            </w:pPr>
            <w:r w:rsidRPr="00AB13E1">
              <w:rPr>
                <w:rFonts w:ascii="Times New Roman" w:hAnsi="Times New Roman"/>
                <w:b/>
                <w:sz w:val="24"/>
                <w:szCs w:val="24"/>
              </w:rPr>
              <w:t>Практическая работа №5</w:t>
            </w:r>
            <w:r>
              <w:rPr>
                <w:rFonts w:ascii="Times New Roman" w:hAnsi="Times New Roman"/>
                <w:sz w:val="24"/>
                <w:szCs w:val="24"/>
              </w:rPr>
              <w:t>.</w:t>
            </w:r>
            <w:r w:rsidR="005129E8" w:rsidRPr="005129E8">
              <w:rPr>
                <w:rFonts w:ascii="Times New Roman" w:hAnsi="Times New Roman"/>
                <w:sz w:val="24"/>
                <w:szCs w:val="24"/>
              </w:rPr>
              <w:t>Расчёт среднегодовой стоимости основных фондов. Расчёт амортизационных отчислений по группам основных средств.</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2.2. Трудовые ресурсы предприятий сфер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 xml:space="preserve">Содержание учебного материала </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b/>
                <w:bCs/>
                <w:sz w:val="24"/>
                <w:szCs w:val="24"/>
              </w:rPr>
            </w:pPr>
            <w:r>
              <w:rPr>
                <w:rFonts w:ascii="Times New Roman" w:hAnsi="Times New Roman"/>
                <w:b/>
                <w:bCs/>
                <w:iCs/>
                <w:sz w:val="24"/>
                <w:szCs w:val="24"/>
              </w:rPr>
              <w:t>6</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tabs>
                <w:tab w:val="left" w:pos="1268"/>
              </w:tabs>
              <w:spacing w:after="0" w:line="240" w:lineRule="auto"/>
              <w:jc w:val="both"/>
              <w:rPr>
                <w:rFonts w:ascii="Times New Roman" w:hAnsi="Times New Roman"/>
                <w:sz w:val="24"/>
                <w:szCs w:val="24"/>
              </w:rPr>
            </w:pPr>
            <w:r w:rsidRPr="005129E8">
              <w:rPr>
                <w:rFonts w:ascii="Times New Roman" w:hAnsi="Times New Roman"/>
                <w:sz w:val="24"/>
                <w:szCs w:val="24"/>
              </w:rPr>
              <w:t>Структура трудовых ресурсов и кадрового состава предприятия сферы туризма и гостеприимства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tabs>
                <w:tab w:val="left" w:pos="1268"/>
              </w:tabs>
              <w:spacing w:after="0" w:line="240" w:lineRule="auto"/>
              <w:jc w:val="both"/>
              <w:rPr>
                <w:rFonts w:ascii="Times New Roman" w:hAnsi="Times New Roman"/>
                <w:b/>
                <w:bCs/>
                <w:sz w:val="24"/>
                <w:szCs w:val="24"/>
              </w:rPr>
            </w:pPr>
            <w:r w:rsidRPr="005129E8">
              <w:rPr>
                <w:rFonts w:ascii="Times New Roman" w:hAnsi="Times New Roman"/>
                <w:sz w:val="24"/>
                <w:szCs w:val="24"/>
              </w:rPr>
              <w:t>Планирование потребности в персонале и средствах на оплату труда</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spacing w:after="0" w:line="240" w:lineRule="auto"/>
              <w:jc w:val="both"/>
              <w:rPr>
                <w:rFonts w:ascii="Times New Roman" w:hAnsi="Times New Roman"/>
                <w:sz w:val="24"/>
                <w:szCs w:val="24"/>
              </w:rPr>
            </w:pPr>
            <w:r w:rsidRPr="00AB13E1">
              <w:rPr>
                <w:rFonts w:ascii="Times New Roman" w:hAnsi="Times New Roman"/>
                <w:b/>
                <w:sz w:val="24"/>
                <w:szCs w:val="24"/>
              </w:rPr>
              <w:t>Практическая работа № 6</w:t>
            </w:r>
            <w:r>
              <w:rPr>
                <w:rFonts w:ascii="Times New Roman" w:hAnsi="Times New Roman"/>
                <w:sz w:val="24"/>
                <w:szCs w:val="24"/>
              </w:rPr>
              <w:t>.</w:t>
            </w:r>
            <w:r w:rsidR="005129E8" w:rsidRPr="005129E8">
              <w:rPr>
                <w:rFonts w:ascii="Times New Roman" w:hAnsi="Times New Roman"/>
                <w:sz w:val="24"/>
                <w:szCs w:val="24"/>
              </w:rPr>
              <w:t>Расчет заработной платы.</w:t>
            </w:r>
            <w:r w:rsidRPr="005129E8">
              <w:rPr>
                <w:rFonts w:ascii="Times New Roman" w:hAnsi="Times New Roman"/>
                <w:sz w:val="24"/>
                <w:szCs w:val="24"/>
              </w:rPr>
              <w:t xml:space="preserve"> </w:t>
            </w:r>
            <w:r w:rsidRPr="005129E8">
              <w:rPr>
                <w:rFonts w:ascii="Times New Roman" w:hAnsi="Times New Roman"/>
                <w:sz w:val="24"/>
                <w:szCs w:val="24"/>
              </w:rPr>
              <w:t xml:space="preserve">Планирование фонда </w:t>
            </w:r>
            <w:r w:rsidRPr="005129E8">
              <w:rPr>
                <w:rFonts w:ascii="Times New Roman" w:hAnsi="Times New Roman"/>
                <w:sz w:val="24"/>
                <w:szCs w:val="24"/>
              </w:rPr>
              <w:lastRenderedPageBreak/>
              <w:t>заработной платы.</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B13E1" w:rsidP="0008452A">
            <w:pPr>
              <w:spacing w:after="0"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B13E1" w:rsidP="0008452A">
            <w:pPr>
              <w:spacing w:after="0" w:line="240" w:lineRule="auto"/>
              <w:jc w:val="both"/>
              <w:rPr>
                <w:rFonts w:ascii="Times New Roman" w:hAnsi="Times New Roman"/>
                <w:bCs/>
                <w:sz w:val="24"/>
                <w:szCs w:val="24"/>
              </w:rPr>
            </w:pPr>
            <w:r w:rsidRPr="00AB13E1">
              <w:rPr>
                <w:rFonts w:ascii="Times New Roman" w:hAnsi="Times New Roman"/>
                <w:b/>
                <w:sz w:val="24"/>
                <w:szCs w:val="24"/>
              </w:rPr>
              <w:t>Практическая работа №7</w:t>
            </w:r>
            <w:r>
              <w:rPr>
                <w:rFonts w:ascii="Times New Roman" w:hAnsi="Times New Roman"/>
                <w:sz w:val="24"/>
                <w:szCs w:val="24"/>
              </w:rPr>
              <w:t>.</w:t>
            </w:r>
            <w:r w:rsidR="005129E8" w:rsidRPr="005129E8">
              <w:rPr>
                <w:rFonts w:ascii="Times New Roman" w:hAnsi="Times New Roman"/>
                <w:sz w:val="24"/>
                <w:szCs w:val="24"/>
              </w:rPr>
              <w:t>Планирование фонда рабочего времени и численности персонала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Тема 2.3. Издержки предприятий сфер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 xml:space="preserve">Содержание учебного материала </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2</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Структура расходов (издержек). Классификация издержек на выполнение туроператорских, турагентских услуг и услуг гостеприимства.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tabs>
                <w:tab w:val="left" w:pos="1268"/>
              </w:tabs>
              <w:spacing w:after="0" w:line="240" w:lineRule="auto"/>
              <w:jc w:val="both"/>
              <w:rPr>
                <w:rFonts w:ascii="Times New Roman" w:hAnsi="Times New Roman"/>
                <w:b/>
                <w:bCs/>
                <w:sz w:val="24"/>
                <w:szCs w:val="24"/>
              </w:rPr>
            </w:pPr>
            <w:r w:rsidRPr="005129E8">
              <w:rPr>
                <w:rFonts w:ascii="Times New Roman" w:hAnsi="Times New Roman"/>
                <w:sz w:val="24"/>
                <w:szCs w:val="24"/>
              </w:rPr>
              <w:t>Управление</w:t>
            </w:r>
            <w:r w:rsidRPr="005129E8">
              <w:rPr>
                <w:rFonts w:ascii="Times New Roman" w:hAnsi="Times New Roman"/>
                <w:sz w:val="24"/>
                <w:szCs w:val="24"/>
              </w:rPr>
              <w:tab/>
              <w:t>издержками предприятия. Принципы системы управления издержками. Факторы, влияющие на формирование издержек</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rPr>
                <w:rFonts w:ascii="Times New Roman" w:hAnsi="Times New Roman"/>
                <w:b/>
                <w:sz w:val="24"/>
                <w:szCs w:val="24"/>
              </w:rPr>
            </w:pPr>
            <w:r w:rsidRPr="005129E8">
              <w:rPr>
                <w:rFonts w:ascii="Times New Roman" w:hAnsi="Times New Roman"/>
                <w:b/>
                <w:sz w:val="24"/>
                <w:szCs w:val="24"/>
              </w:rPr>
              <w:t>Раздел 3. Ценообразование на предприятии сферы туризма и гостеприимства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9C090A" w:rsidRDefault="00AE661A" w:rsidP="0008452A">
            <w:pPr>
              <w:spacing w:after="0" w:line="240" w:lineRule="auto"/>
              <w:jc w:val="center"/>
              <w:rPr>
                <w:rFonts w:ascii="Times New Roman" w:hAnsi="Times New Roman"/>
                <w:b/>
                <w:bCs/>
                <w:color w:val="FF0000"/>
                <w:sz w:val="24"/>
                <w:szCs w:val="24"/>
              </w:rPr>
            </w:pPr>
            <w:r w:rsidRPr="009C090A">
              <w:rPr>
                <w:rFonts w:ascii="Times New Roman" w:hAnsi="Times New Roman"/>
                <w:b/>
                <w:bCs/>
                <w:iCs/>
                <w:color w:val="FF0000"/>
                <w:sz w:val="24"/>
                <w:szCs w:val="24"/>
              </w:rPr>
              <w:t>12</w:t>
            </w:r>
            <w:r w:rsidR="005129E8" w:rsidRPr="009C090A">
              <w:rPr>
                <w:rFonts w:ascii="Times New Roman" w:hAnsi="Times New Roman"/>
                <w:b/>
                <w:bCs/>
                <w:iCs/>
                <w:color w:val="FF0000"/>
                <w:sz w:val="24"/>
                <w:szCs w:val="24"/>
              </w:rPr>
              <w:t>/</w:t>
            </w:r>
            <w:r w:rsidRPr="009C090A">
              <w:rPr>
                <w:rFonts w:ascii="Times New Roman" w:hAnsi="Times New Roman"/>
                <w:b/>
                <w:bCs/>
                <w:iCs/>
                <w:color w:val="FF0000"/>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3.1. Цены и ценовая политика на предприятии сферы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E661A" w:rsidP="0008452A">
            <w:pPr>
              <w:spacing w:after="0" w:line="240" w:lineRule="auto"/>
              <w:jc w:val="center"/>
              <w:rPr>
                <w:rFonts w:ascii="Times New Roman" w:hAnsi="Times New Roman"/>
                <w:b/>
                <w:bCs/>
                <w:sz w:val="24"/>
                <w:szCs w:val="24"/>
              </w:rPr>
            </w:pPr>
            <w:r>
              <w:rPr>
                <w:rFonts w:ascii="Times New Roman" w:hAnsi="Times New Roman"/>
                <w:b/>
                <w:bCs/>
                <w:iCs/>
                <w:sz w:val="24"/>
                <w:szCs w:val="24"/>
              </w:rPr>
              <w:t>4</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Сущность экономической категории «цена». Состав цены. Методы формирования ценовой политики предприятий сферы туризма и гостеприимства. Механизмы ценообразования на услуги предприятий туризма и гостеприимства. Видов тарифных планов и тарифная политика.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AE661A" w:rsidP="0008452A">
            <w:pPr>
              <w:spacing w:after="0" w:line="240" w:lineRule="auto"/>
              <w:jc w:val="center"/>
              <w:rPr>
                <w:rFonts w:ascii="Times New Roman" w:hAnsi="Times New Roman"/>
                <w:iCs/>
                <w:sz w:val="24"/>
                <w:szCs w:val="24"/>
              </w:rPr>
            </w:pPr>
            <w:r>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sz w:val="24"/>
                <w:szCs w:val="24"/>
              </w:rPr>
            </w:pPr>
            <w:r w:rsidRPr="005129E8">
              <w:rPr>
                <w:rFonts w:ascii="Times New Roman" w:hAnsi="Times New Roman"/>
                <w:sz w:val="24"/>
                <w:szCs w:val="24"/>
              </w:rPr>
              <w:t>Затратные подходы в формировании цены продукции (услуг) предприятий в сфере туризма и гостеприимства. Рыночные или маркетинговые методы в формировании цены на продукцию и услуги.</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E661A" w:rsidP="0008452A">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jc w:val="both"/>
              <w:rPr>
                <w:rFonts w:ascii="Times New Roman" w:hAnsi="Times New Roman"/>
                <w:bCs/>
                <w:sz w:val="24"/>
                <w:szCs w:val="24"/>
              </w:rPr>
            </w:pPr>
            <w:r w:rsidRPr="00AE661A">
              <w:rPr>
                <w:rFonts w:ascii="Times New Roman" w:hAnsi="Times New Roman"/>
                <w:b/>
                <w:sz w:val="24"/>
                <w:szCs w:val="24"/>
              </w:rPr>
              <w:t>Практическая работа №8.</w:t>
            </w:r>
            <w:r w:rsidR="005129E8" w:rsidRPr="005129E8">
              <w:rPr>
                <w:rFonts w:ascii="Times New Roman" w:hAnsi="Times New Roman"/>
                <w:sz w:val="24"/>
                <w:szCs w:val="24"/>
              </w:rPr>
              <w:t>Определение цены по системе «Директ-костинг»</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E661A" w:rsidP="0008452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3.2. Показатели эффективности функционирования предприятий туризма и гостеприимства</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6</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Основные показатели эффективности функционирования предприятия. Прибыль предприятия. Сущность экономической категории «прибыль». Рентабельность.</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Специфические показатели оценки экономической эффективности предприятия в сфере туризма и гостеприимства.</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b/>
                <w:sz w:val="24"/>
                <w:szCs w:val="24"/>
              </w:rPr>
              <w:t>4</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jc w:val="both"/>
              <w:rPr>
                <w:rFonts w:ascii="Times New Roman" w:hAnsi="Times New Roman"/>
                <w:bCs/>
                <w:sz w:val="24"/>
                <w:szCs w:val="24"/>
              </w:rPr>
            </w:pPr>
            <w:r w:rsidRPr="00AE661A">
              <w:rPr>
                <w:rFonts w:ascii="Times New Roman" w:hAnsi="Times New Roman"/>
                <w:b/>
                <w:sz w:val="24"/>
                <w:szCs w:val="24"/>
              </w:rPr>
              <w:t>Практическая работа №9</w:t>
            </w:r>
            <w:r>
              <w:rPr>
                <w:rFonts w:ascii="Times New Roman" w:hAnsi="Times New Roman"/>
                <w:sz w:val="24"/>
                <w:szCs w:val="24"/>
              </w:rPr>
              <w:t>.</w:t>
            </w:r>
            <w:r w:rsidR="005129E8" w:rsidRPr="005129E8">
              <w:rPr>
                <w:rFonts w:ascii="Times New Roman" w:hAnsi="Times New Roman"/>
                <w:sz w:val="24"/>
                <w:szCs w:val="24"/>
              </w:rPr>
              <w:t>Расчёт чистой прибыли и рентабельности. Оценка эффективности деятельности структурного подразделения.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rPr>
                <w:rFonts w:ascii="Times New Roman" w:hAnsi="Times New Roman"/>
                <w:sz w:val="24"/>
                <w:szCs w:val="24"/>
              </w:rPr>
            </w:pPr>
            <w:r w:rsidRPr="00AE661A">
              <w:rPr>
                <w:rFonts w:ascii="Times New Roman" w:hAnsi="Times New Roman"/>
                <w:b/>
                <w:sz w:val="24"/>
                <w:szCs w:val="24"/>
              </w:rPr>
              <w:t>Практическая работа №10</w:t>
            </w:r>
            <w:r>
              <w:rPr>
                <w:rFonts w:ascii="Times New Roman" w:hAnsi="Times New Roman"/>
                <w:sz w:val="24"/>
                <w:szCs w:val="24"/>
              </w:rPr>
              <w:t>.</w:t>
            </w:r>
            <w:r w:rsidR="005129E8" w:rsidRPr="005129E8">
              <w:rPr>
                <w:rFonts w:ascii="Times New Roman" w:hAnsi="Times New Roman"/>
                <w:sz w:val="24"/>
                <w:szCs w:val="24"/>
              </w:rPr>
              <w:t>Расчёт коэффициента заполняемости гостиницы, прибыль с гостя или клиента, норма прибыли номерного фонда, норма прибыли ресторанов и баров, норма прибыли туроператорских и турагентских услуг, норма прибыли дополнительных 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123"/>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Самостоятельная работа обучающихся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88" w:type="pct"/>
            <w:gridSpan w:val="2"/>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3.3. Управление доходами от продаж</w:t>
            </w: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2</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Стратегии управления доходами. Факторы, влияющие на объем и уровень продаж предприятий сферы туризма и гостеприимства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88" w:type="pct"/>
            <w:gridSpan w:val="2"/>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2986" w:type="pc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Cs/>
                <w:sz w:val="24"/>
                <w:szCs w:val="24"/>
              </w:rPr>
              <w:t>Технологии максимизации доходов</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both"/>
              <w:rPr>
                <w:rFonts w:ascii="Times New Roman" w:hAnsi="Times New Roman"/>
                <w:b/>
                <w:sz w:val="24"/>
                <w:szCs w:val="24"/>
              </w:rPr>
            </w:pPr>
            <w:r w:rsidRPr="005129E8">
              <w:rPr>
                <w:rFonts w:ascii="Times New Roman" w:hAnsi="Times New Roman"/>
                <w:b/>
                <w:sz w:val="24"/>
                <w:szCs w:val="24"/>
              </w:rPr>
              <w:lastRenderedPageBreak/>
              <w:t>Раздел 4. Основы бухгалтерского и налогового учета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9C090A" w:rsidRDefault="005129E8" w:rsidP="0008452A">
            <w:pPr>
              <w:spacing w:after="0" w:line="240" w:lineRule="auto"/>
              <w:jc w:val="center"/>
              <w:rPr>
                <w:rFonts w:ascii="Times New Roman" w:hAnsi="Times New Roman"/>
                <w:b/>
                <w:bCs/>
                <w:color w:val="FF0000"/>
                <w:sz w:val="24"/>
                <w:szCs w:val="24"/>
              </w:rPr>
            </w:pPr>
            <w:r w:rsidRPr="009C090A">
              <w:rPr>
                <w:rFonts w:ascii="Times New Roman" w:hAnsi="Times New Roman"/>
                <w:b/>
                <w:bCs/>
                <w:iCs/>
                <w:color w:val="FF0000"/>
                <w:sz w:val="24"/>
                <w:szCs w:val="24"/>
              </w:rPr>
              <w:t>12/6</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728"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4.1. Теоретические и методологические основы организации бухгалтерского учета</w:t>
            </w: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4</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Cs/>
                <w:sz w:val="24"/>
                <w:szCs w:val="24"/>
              </w:rPr>
              <w:t>Система нормативного регулирования бухгалтерского учета и отчетности на предприятии. Организация бухгалтерского учета и отчетности. Учётная политика и правила документооборота. Методы учёта доходов</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Основные</w:t>
            </w:r>
            <w:r w:rsidRPr="005129E8">
              <w:rPr>
                <w:rFonts w:ascii="Times New Roman" w:hAnsi="Times New Roman"/>
                <w:spacing w:val="50"/>
                <w:sz w:val="24"/>
                <w:szCs w:val="24"/>
              </w:rPr>
              <w:t xml:space="preserve"> </w:t>
            </w:r>
            <w:r w:rsidRPr="005129E8">
              <w:rPr>
                <w:rFonts w:ascii="Times New Roman" w:hAnsi="Times New Roman"/>
                <w:sz w:val="24"/>
                <w:szCs w:val="24"/>
              </w:rPr>
              <w:t>бухгалтерские</w:t>
            </w:r>
            <w:r w:rsidRPr="005129E8">
              <w:rPr>
                <w:rFonts w:ascii="Times New Roman" w:hAnsi="Times New Roman"/>
                <w:spacing w:val="51"/>
                <w:sz w:val="24"/>
                <w:szCs w:val="24"/>
              </w:rPr>
              <w:t xml:space="preserve"> </w:t>
            </w:r>
            <w:r w:rsidRPr="005129E8">
              <w:rPr>
                <w:rFonts w:ascii="Times New Roman" w:hAnsi="Times New Roman"/>
                <w:sz w:val="24"/>
                <w:szCs w:val="24"/>
              </w:rPr>
              <w:t>документы</w:t>
            </w:r>
            <w:r w:rsidRPr="005129E8">
              <w:rPr>
                <w:rFonts w:ascii="Times New Roman" w:hAnsi="Times New Roman"/>
                <w:spacing w:val="51"/>
                <w:sz w:val="24"/>
                <w:szCs w:val="24"/>
              </w:rPr>
              <w:t xml:space="preserve"> и </w:t>
            </w:r>
            <w:r w:rsidRPr="005129E8">
              <w:rPr>
                <w:rFonts w:ascii="Times New Roman" w:hAnsi="Times New Roman"/>
                <w:sz w:val="24"/>
                <w:szCs w:val="24"/>
              </w:rPr>
              <w:t>требования</w:t>
            </w:r>
            <w:r w:rsidRPr="005129E8">
              <w:rPr>
                <w:rFonts w:ascii="Times New Roman" w:hAnsi="Times New Roman"/>
                <w:spacing w:val="51"/>
                <w:sz w:val="24"/>
                <w:szCs w:val="24"/>
              </w:rPr>
              <w:t xml:space="preserve"> </w:t>
            </w:r>
            <w:r w:rsidRPr="005129E8">
              <w:rPr>
                <w:rFonts w:ascii="Times New Roman" w:hAnsi="Times New Roman"/>
                <w:sz w:val="24"/>
                <w:szCs w:val="24"/>
              </w:rPr>
              <w:t>к</w:t>
            </w:r>
            <w:r w:rsidRPr="005129E8">
              <w:rPr>
                <w:rFonts w:ascii="Times New Roman" w:hAnsi="Times New Roman"/>
                <w:spacing w:val="52"/>
                <w:sz w:val="24"/>
                <w:szCs w:val="24"/>
              </w:rPr>
              <w:t xml:space="preserve"> </w:t>
            </w:r>
            <w:r w:rsidRPr="005129E8">
              <w:rPr>
                <w:rFonts w:ascii="Times New Roman" w:hAnsi="Times New Roman"/>
                <w:sz w:val="24"/>
                <w:szCs w:val="24"/>
              </w:rPr>
              <w:t>оформлению</w:t>
            </w:r>
            <w:r w:rsidRPr="005129E8">
              <w:rPr>
                <w:rFonts w:ascii="Times New Roman" w:hAnsi="Times New Roman"/>
                <w:spacing w:val="50"/>
                <w:sz w:val="24"/>
                <w:szCs w:val="24"/>
              </w:rPr>
              <w:t xml:space="preserve"> </w:t>
            </w:r>
            <w:r w:rsidRPr="005129E8">
              <w:rPr>
                <w:rFonts w:ascii="Times New Roman" w:hAnsi="Times New Roman"/>
                <w:sz w:val="24"/>
                <w:szCs w:val="24"/>
              </w:rPr>
              <w:t>отчётной бухгалтерской</w:t>
            </w:r>
            <w:r w:rsidRPr="005129E8">
              <w:rPr>
                <w:rFonts w:ascii="Times New Roman" w:hAnsi="Times New Roman"/>
                <w:spacing w:val="-1"/>
                <w:sz w:val="24"/>
                <w:szCs w:val="24"/>
              </w:rPr>
              <w:t xml:space="preserve"> </w:t>
            </w:r>
            <w:r w:rsidRPr="005129E8">
              <w:rPr>
                <w:rFonts w:ascii="Times New Roman" w:hAnsi="Times New Roman"/>
                <w:sz w:val="24"/>
                <w:szCs w:val="24"/>
              </w:rPr>
              <w:t>документации.</w:t>
            </w:r>
            <w:r w:rsidRPr="005129E8">
              <w:rPr>
                <w:rFonts w:ascii="Times New Roman" w:hAnsi="Times New Roman"/>
                <w:spacing w:val="3"/>
                <w:sz w:val="24"/>
                <w:szCs w:val="24"/>
              </w:rPr>
              <w:t xml:space="preserve"> </w:t>
            </w:r>
            <w:r w:rsidRPr="005129E8">
              <w:rPr>
                <w:rFonts w:ascii="Times New Roman" w:hAnsi="Times New Roman"/>
                <w:sz w:val="24"/>
                <w:szCs w:val="24"/>
              </w:rPr>
              <w:t>Формы</w:t>
            </w:r>
            <w:r w:rsidRPr="005129E8">
              <w:rPr>
                <w:rFonts w:ascii="Times New Roman" w:hAnsi="Times New Roman"/>
                <w:spacing w:val="-3"/>
                <w:sz w:val="24"/>
                <w:szCs w:val="24"/>
              </w:rPr>
              <w:t xml:space="preserve"> </w:t>
            </w:r>
            <w:r w:rsidRPr="005129E8">
              <w:rPr>
                <w:rFonts w:ascii="Times New Roman" w:hAnsi="Times New Roman"/>
                <w:sz w:val="24"/>
                <w:szCs w:val="24"/>
              </w:rPr>
              <w:t>первичного</w:t>
            </w:r>
            <w:r w:rsidRPr="005129E8">
              <w:rPr>
                <w:rFonts w:ascii="Times New Roman" w:hAnsi="Times New Roman"/>
                <w:spacing w:val="2"/>
                <w:sz w:val="24"/>
                <w:szCs w:val="24"/>
              </w:rPr>
              <w:t xml:space="preserve"> </w:t>
            </w:r>
            <w:r w:rsidRPr="005129E8">
              <w:rPr>
                <w:rFonts w:ascii="Times New Roman" w:hAnsi="Times New Roman"/>
                <w:sz w:val="24"/>
                <w:szCs w:val="24"/>
              </w:rPr>
              <w:t>учёта</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Cs/>
                <w:sz w:val="24"/>
                <w:szCs w:val="24"/>
              </w:rPr>
            </w:pPr>
            <w:r w:rsidRPr="005129E8">
              <w:rPr>
                <w:rFonts w:ascii="Times New Roman" w:hAnsi="Times New Roman"/>
                <w:sz w:val="24"/>
                <w:szCs w:val="24"/>
              </w:rPr>
              <w:t>Учет</w:t>
            </w:r>
            <w:r w:rsidRPr="005129E8">
              <w:rPr>
                <w:rFonts w:ascii="Times New Roman" w:hAnsi="Times New Roman"/>
                <w:spacing w:val="-3"/>
                <w:sz w:val="24"/>
                <w:szCs w:val="24"/>
              </w:rPr>
              <w:t xml:space="preserve"> и </w:t>
            </w:r>
            <w:r w:rsidRPr="005129E8">
              <w:rPr>
                <w:rFonts w:ascii="Times New Roman" w:hAnsi="Times New Roman"/>
                <w:sz w:val="24"/>
                <w:szCs w:val="24"/>
              </w:rPr>
              <w:t>порядок</w:t>
            </w:r>
            <w:r w:rsidRPr="005129E8">
              <w:rPr>
                <w:rFonts w:ascii="Times New Roman" w:hAnsi="Times New Roman"/>
                <w:spacing w:val="-3"/>
                <w:sz w:val="24"/>
                <w:szCs w:val="24"/>
              </w:rPr>
              <w:t xml:space="preserve"> </w:t>
            </w:r>
            <w:r w:rsidRPr="005129E8">
              <w:rPr>
                <w:rFonts w:ascii="Times New Roman" w:hAnsi="Times New Roman"/>
                <w:sz w:val="24"/>
                <w:szCs w:val="24"/>
              </w:rPr>
              <w:t>ведения</w:t>
            </w:r>
            <w:r w:rsidRPr="005129E8">
              <w:rPr>
                <w:rFonts w:ascii="Times New Roman" w:hAnsi="Times New Roman"/>
                <w:spacing w:val="-2"/>
                <w:sz w:val="24"/>
                <w:szCs w:val="24"/>
              </w:rPr>
              <w:t xml:space="preserve"> </w:t>
            </w:r>
            <w:r w:rsidRPr="005129E8">
              <w:rPr>
                <w:rFonts w:ascii="Times New Roman" w:hAnsi="Times New Roman"/>
                <w:sz w:val="24"/>
                <w:szCs w:val="24"/>
              </w:rPr>
              <w:t>кассовых</w:t>
            </w:r>
            <w:r w:rsidRPr="005129E8">
              <w:rPr>
                <w:rFonts w:ascii="Times New Roman" w:hAnsi="Times New Roman"/>
                <w:spacing w:val="-1"/>
                <w:sz w:val="24"/>
                <w:szCs w:val="24"/>
              </w:rPr>
              <w:t xml:space="preserve"> </w:t>
            </w:r>
            <w:r w:rsidRPr="005129E8">
              <w:rPr>
                <w:rFonts w:ascii="Times New Roman" w:hAnsi="Times New Roman"/>
                <w:sz w:val="24"/>
                <w:szCs w:val="24"/>
              </w:rPr>
              <w:t>операций.</w:t>
            </w:r>
            <w:r w:rsidRPr="005129E8">
              <w:rPr>
                <w:rFonts w:ascii="Times New Roman" w:hAnsi="Times New Roman"/>
                <w:spacing w:val="-1"/>
                <w:sz w:val="24"/>
                <w:szCs w:val="24"/>
              </w:rPr>
              <w:t xml:space="preserve"> </w:t>
            </w:r>
            <w:r w:rsidRPr="005129E8">
              <w:rPr>
                <w:rFonts w:ascii="Times New Roman" w:hAnsi="Times New Roman"/>
                <w:sz w:val="24"/>
                <w:szCs w:val="24"/>
              </w:rPr>
              <w:t>Формы</w:t>
            </w:r>
            <w:r w:rsidRPr="005129E8">
              <w:rPr>
                <w:rFonts w:ascii="Times New Roman" w:hAnsi="Times New Roman"/>
                <w:spacing w:val="-5"/>
                <w:sz w:val="24"/>
                <w:szCs w:val="24"/>
              </w:rPr>
              <w:t xml:space="preserve"> </w:t>
            </w:r>
            <w:r w:rsidRPr="005129E8">
              <w:rPr>
                <w:rFonts w:ascii="Times New Roman" w:hAnsi="Times New Roman"/>
                <w:sz w:val="24"/>
                <w:szCs w:val="24"/>
              </w:rPr>
              <w:t>безналичных</w:t>
            </w:r>
            <w:r w:rsidRPr="005129E8">
              <w:rPr>
                <w:rFonts w:ascii="Times New Roman" w:hAnsi="Times New Roman"/>
                <w:spacing w:val="-1"/>
                <w:sz w:val="24"/>
                <w:szCs w:val="24"/>
              </w:rPr>
              <w:t xml:space="preserve"> </w:t>
            </w:r>
            <w:r w:rsidRPr="005129E8">
              <w:rPr>
                <w:rFonts w:ascii="Times New Roman" w:hAnsi="Times New Roman"/>
                <w:sz w:val="24"/>
                <w:szCs w:val="24"/>
              </w:rPr>
              <w:t>расчетов</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b/>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jc w:val="both"/>
              <w:rPr>
                <w:rFonts w:ascii="Times New Roman" w:hAnsi="Times New Roman"/>
                <w:b/>
                <w:sz w:val="24"/>
                <w:szCs w:val="24"/>
              </w:rPr>
            </w:pPr>
            <w:r w:rsidRPr="00AE661A">
              <w:rPr>
                <w:rFonts w:ascii="Times New Roman" w:hAnsi="Times New Roman"/>
                <w:b/>
                <w:sz w:val="24"/>
                <w:szCs w:val="24"/>
              </w:rPr>
              <w:t>Практическая работа №11.</w:t>
            </w:r>
            <w:r w:rsidR="005129E8" w:rsidRPr="005129E8">
              <w:rPr>
                <w:rFonts w:ascii="Times New Roman" w:hAnsi="Times New Roman"/>
                <w:sz w:val="24"/>
                <w:szCs w:val="24"/>
              </w:rPr>
              <w:t>Содержание</w:t>
            </w:r>
            <w:r w:rsidR="005129E8" w:rsidRPr="005129E8">
              <w:rPr>
                <w:rFonts w:ascii="Times New Roman" w:hAnsi="Times New Roman"/>
                <w:sz w:val="24"/>
                <w:szCs w:val="24"/>
              </w:rPr>
              <w:tab/>
              <w:t>бухгалтерской отчетности.</w:t>
            </w:r>
            <w:r w:rsidR="005129E8" w:rsidRPr="005129E8">
              <w:rPr>
                <w:rFonts w:ascii="Times New Roman" w:hAnsi="Times New Roman"/>
                <w:sz w:val="24"/>
                <w:szCs w:val="24"/>
              </w:rPr>
              <w:tab/>
              <w:t>Строение и </w:t>
            </w:r>
            <w:r w:rsidR="005129E8" w:rsidRPr="005129E8">
              <w:rPr>
                <w:rFonts w:ascii="Times New Roman" w:hAnsi="Times New Roman"/>
                <w:spacing w:val="-1"/>
                <w:sz w:val="24"/>
                <w:szCs w:val="24"/>
              </w:rPr>
              <w:t xml:space="preserve">содержание </w:t>
            </w:r>
            <w:r w:rsidR="005129E8" w:rsidRPr="005129E8">
              <w:rPr>
                <w:rFonts w:ascii="Times New Roman" w:hAnsi="Times New Roman"/>
                <w:sz w:val="24"/>
                <w:szCs w:val="24"/>
              </w:rPr>
              <w:t>бухгалтерского</w:t>
            </w:r>
            <w:r w:rsidR="005129E8" w:rsidRPr="005129E8">
              <w:rPr>
                <w:rFonts w:ascii="Times New Roman" w:hAnsi="Times New Roman"/>
                <w:spacing w:val="-1"/>
                <w:sz w:val="24"/>
                <w:szCs w:val="24"/>
              </w:rPr>
              <w:t xml:space="preserve"> </w:t>
            </w:r>
            <w:r w:rsidR="005129E8" w:rsidRPr="005129E8">
              <w:rPr>
                <w:rFonts w:ascii="Times New Roman" w:hAnsi="Times New Roman"/>
                <w:sz w:val="24"/>
                <w:szCs w:val="24"/>
              </w:rPr>
              <w:t>баланса.</w:t>
            </w:r>
            <w:r w:rsidRPr="005129E8">
              <w:rPr>
                <w:rFonts w:ascii="Times New Roman" w:hAnsi="Times New Roman"/>
                <w:sz w:val="24"/>
                <w:szCs w:val="24"/>
              </w:rPr>
              <w:t xml:space="preserve"> </w:t>
            </w:r>
            <w:r w:rsidRPr="005129E8">
              <w:rPr>
                <w:rFonts w:ascii="Times New Roman" w:hAnsi="Times New Roman"/>
                <w:sz w:val="24"/>
                <w:szCs w:val="24"/>
              </w:rPr>
              <w:t>Порядок</w:t>
            </w:r>
            <w:r w:rsidRPr="005129E8">
              <w:rPr>
                <w:rFonts w:ascii="Times New Roman" w:hAnsi="Times New Roman"/>
                <w:spacing w:val="17"/>
                <w:sz w:val="24"/>
                <w:szCs w:val="24"/>
              </w:rPr>
              <w:t xml:space="preserve"> </w:t>
            </w:r>
            <w:r w:rsidRPr="005129E8">
              <w:rPr>
                <w:rFonts w:ascii="Times New Roman" w:hAnsi="Times New Roman"/>
                <w:sz w:val="24"/>
                <w:szCs w:val="24"/>
              </w:rPr>
              <w:t>оценки</w:t>
            </w:r>
            <w:r w:rsidRPr="005129E8">
              <w:rPr>
                <w:rFonts w:ascii="Times New Roman" w:hAnsi="Times New Roman"/>
                <w:spacing w:val="15"/>
                <w:sz w:val="24"/>
                <w:szCs w:val="24"/>
              </w:rPr>
              <w:t xml:space="preserve"> и </w:t>
            </w:r>
            <w:r w:rsidRPr="005129E8">
              <w:rPr>
                <w:rFonts w:ascii="Times New Roman" w:hAnsi="Times New Roman"/>
                <w:sz w:val="24"/>
                <w:szCs w:val="24"/>
              </w:rPr>
              <w:t>калькуляции</w:t>
            </w:r>
            <w:r w:rsidRPr="005129E8">
              <w:rPr>
                <w:rFonts w:ascii="Times New Roman" w:hAnsi="Times New Roman"/>
                <w:spacing w:val="21"/>
                <w:sz w:val="24"/>
                <w:szCs w:val="24"/>
              </w:rPr>
              <w:t xml:space="preserve"> </w:t>
            </w:r>
            <w:r w:rsidRPr="005129E8">
              <w:rPr>
                <w:rFonts w:ascii="Times New Roman" w:hAnsi="Times New Roman"/>
                <w:sz w:val="24"/>
                <w:szCs w:val="24"/>
              </w:rPr>
              <w:t>–основы</w:t>
            </w:r>
            <w:r w:rsidRPr="005129E8">
              <w:rPr>
                <w:rFonts w:ascii="Times New Roman" w:hAnsi="Times New Roman"/>
                <w:spacing w:val="13"/>
                <w:sz w:val="24"/>
                <w:szCs w:val="24"/>
              </w:rPr>
              <w:t xml:space="preserve"> </w:t>
            </w:r>
            <w:r w:rsidRPr="005129E8">
              <w:rPr>
                <w:rFonts w:ascii="Times New Roman" w:hAnsi="Times New Roman"/>
                <w:sz w:val="24"/>
                <w:szCs w:val="24"/>
              </w:rPr>
              <w:t>стоимостного</w:t>
            </w:r>
            <w:r w:rsidRPr="005129E8">
              <w:rPr>
                <w:rFonts w:ascii="Times New Roman" w:hAnsi="Times New Roman"/>
                <w:spacing w:val="16"/>
                <w:sz w:val="24"/>
                <w:szCs w:val="24"/>
              </w:rPr>
              <w:t xml:space="preserve"> </w:t>
            </w:r>
            <w:r w:rsidRPr="005129E8">
              <w:rPr>
                <w:rFonts w:ascii="Times New Roman" w:hAnsi="Times New Roman"/>
                <w:sz w:val="24"/>
                <w:szCs w:val="24"/>
              </w:rPr>
              <w:t>отражения</w:t>
            </w:r>
            <w:r w:rsidRPr="005129E8">
              <w:rPr>
                <w:rFonts w:ascii="Times New Roman" w:hAnsi="Times New Roman"/>
                <w:spacing w:val="14"/>
                <w:sz w:val="24"/>
                <w:szCs w:val="24"/>
              </w:rPr>
              <w:t xml:space="preserve"> </w:t>
            </w:r>
            <w:r w:rsidRPr="005129E8">
              <w:rPr>
                <w:rFonts w:ascii="Times New Roman" w:hAnsi="Times New Roman"/>
                <w:sz w:val="24"/>
                <w:szCs w:val="24"/>
              </w:rPr>
              <w:t>затрат</w:t>
            </w:r>
            <w:r w:rsidRPr="005129E8">
              <w:rPr>
                <w:rFonts w:ascii="Times New Roman" w:hAnsi="Times New Roman"/>
                <w:spacing w:val="17"/>
                <w:sz w:val="24"/>
                <w:szCs w:val="24"/>
              </w:rPr>
              <w:t xml:space="preserve"> </w:t>
            </w:r>
            <w:r w:rsidRPr="005129E8">
              <w:rPr>
                <w:rFonts w:ascii="Times New Roman" w:hAnsi="Times New Roman"/>
                <w:sz w:val="24"/>
                <w:szCs w:val="24"/>
              </w:rPr>
              <w:t>на</w:t>
            </w:r>
            <w:r w:rsidRPr="005129E8">
              <w:rPr>
                <w:rFonts w:ascii="Times New Roman" w:hAnsi="Times New Roman"/>
                <w:spacing w:val="-57"/>
                <w:sz w:val="24"/>
                <w:szCs w:val="24"/>
              </w:rPr>
              <w:t xml:space="preserve"> </w:t>
            </w:r>
            <w:r w:rsidRPr="005129E8">
              <w:rPr>
                <w:rFonts w:ascii="Times New Roman" w:hAnsi="Times New Roman"/>
                <w:sz w:val="24"/>
                <w:szCs w:val="24"/>
              </w:rPr>
              <w:t>предприятии</w:t>
            </w:r>
            <w:r w:rsidRPr="005129E8">
              <w:rPr>
                <w:rFonts w:ascii="Times New Roman" w:hAnsi="Times New Roman"/>
                <w:spacing w:val="-3"/>
                <w:sz w:val="24"/>
                <w:szCs w:val="24"/>
              </w:rPr>
              <w:t xml:space="preserve"> и </w:t>
            </w:r>
            <w:r w:rsidRPr="005129E8">
              <w:rPr>
                <w:rFonts w:ascii="Times New Roman" w:hAnsi="Times New Roman"/>
                <w:sz w:val="24"/>
                <w:szCs w:val="24"/>
              </w:rPr>
              <w:t>в</w:t>
            </w:r>
            <w:r w:rsidRPr="005129E8">
              <w:rPr>
                <w:rFonts w:ascii="Times New Roman" w:hAnsi="Times New Roman"/>
                <w:spacing w:val="-1"/>
                <w:sz w:val="24"/>
                <w:szCs w:val="24"/>
              </w:rPr>
              <w:t xml:space="preserve"> </w:t>
            </w:r>
            <w:r w:rsidRPr="005129E8">
              <w:rPr>
                <w:rFonts w:ascii="Times New Roman" w:hAnsi="Times New Roman"/>
                <w:sz w:val="24"/>
                <w:szCs w:val="24"/>
              </w:rPr>
              <w:t>его</w:t>
            </w:r>
            <w:r w:rsidRPr="005129E8">
              <w:rPr>
                <w:rFonts w:ascii="Times New Roman" w:hAnsi="Times New Roman"/>
                <w:spacing w:val="-2"/>
                <w:sz w:val="24"/>
                <w:szCs w:val="24"/>
              </w:rPr>
              <w:t xml:space="preserve"> </w:t>
            </w:r>
            <w:r w:rsidRPr="005129E8">
              <w:rPr>
                <w:rFonts w:ascii="Times New Roman" w:hAnsi="Times New Roman"/>
                <w:sz w:val="24"/>
                <w:szCs w:val="24"/>
              </w:rPr>
              <w:t>структурных</w:t>
            </w:r>
            <w:r w:rsidRPr="005129E8">
              <w:rPr>
                <w:rFonts w:ascii="Times New Roman" w:hAnsi="Times New Roman"/>
                <w:spacing w:val="1"/>
                <w:sz w:val="24"/>
                <w:szCs w:val="24"/>
              </w:rPr>
              <w:t xml:space="preserve"> </w:t>
            </w:r>
            <w:r w:rsidRPr="005129E8">
              <w:rPr>
                <w:rFonts w:ascii="Times New Roman" w:hAnsi="Times New Roman"/>
                <w:sz w:val="24"/>
                <w:szCs w:val="24"/>
              </w:rPr>
              <w:t>подразделениях</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E661A" w:rsidP="0008452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sz w:val="24"/>
                <w:szCs w:val="24"/>
              </w:rPr>
              <w:t>Самостоятельная работа обучающихся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4.2. Бухгалтерский и налоговый учет доходов</w:t>
            </w: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4</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jc w:val="both"/>
              <w:rPr>
                <w:rFonts w:ascii="Times New Roman" w:hAnsi="Times New Roman"/>
                <w:sz w:val="24"/>
                <w:szCs w:val="24"/>
              </w:rPr>
            </w:pPr>
          </w:p>
        </w:tc>
        <w:tc>
          <w:tcPr>
            <w:tcW w:w="3046" w:type="pct"/>
            <w:gridSpan w:val="2"/>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Учёт реализации услуг по видам предоставляемых услуг. Отражение выручки от оказания услуг в бухгалтерском и налоговом учете.</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both"/>
              <w:rPr>
                <w:rFonts w:ascii="Times New Roman" w:hAnsi="Times New Roman"/>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Отражение выручки от оказания дополнительных услуг в бухгалтерском и налоговом учете</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both"/>
              <w:rPr>
                <w:rFonts w:ascii="Times New Roman" w:hAnsi="Times New Roman"/>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Внереализационные доходы предприятия в сфере туризма и гостеприимства.</w:t>
            </w:r>
          </w:p>
        </w:tc>
        <w:tc>
          <w:tcPr>
            <w:tcW w:w="601" w:type="pct"/>
            <w:vMerge/>
            <w:tcBorders>
              <w:left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both"/>
              <w:rPr>
                <w:rFonts w:ascii="Times New Roman" w:hAnsi="Times New Roman"/>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sz w:val="24"/>
                <w:szCs w:val="24"/>
              </w:rPr>
            </w:pPr>
            <w:r w:rsidRPr="005129E8">
              <w:rPr>
                <w:rFonts w:ascii="Times New Roman" w:hAnsi="Times New Roman"/>
                <w:sz w:val="24"/>
                <w:szCs w:val="24"/>
              </w:rPr>
              <w:t>Учёт операций в общественном питании. Первичные учётные документы в общественном питании</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b/>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jc w:val="both"/>
              <w:rPr>
                <w:rFonts w:ascii="Times New Roman" w:hAnsi="Times New Roman"/>
                <w:sz w:val="24"/>
                <w:szCs w:val="24"/>
              </w:rPr>
            </w:pPr>
            <w:r w:rsidRPr="00AE661A">
              <w:rPr>
                <w:rFonts w:ascii="Times New Roman" w:hAnsi="Times New Roman"/>
                <w:b/>
                <w:sz w:val="24"/>
                <w:szCs w:val="24"/>
              </w:rPr>
              <w:t>Практическая работа № 12.</w:t>
            </w:r>
            <w:r w:rsidR="005129E8" w:rsidRPr="005129E8">
              <w:rPr>
                <w:rFonts w:ascii="Times New Roman" w:hAnsi="Times New Roman"/>
                <w:sz w:val="24"/>
                <w:szCs w:val="24"/>
              </w:rPr>
              <w:t>Учёт</w:t>
            </w:r>
            <w:r w:rsidR="005129E8" w:rsidRPr="005129E8">
              <w:rPr>
                <w:rFonts w:ascii="Times New Roman" w:hAnsi="Times New Roman"/>
                <w:spacing w:val="21"/>
                <w:sz w:val="24"/>
                <w:szCs w:val="24"/>
              </w:rPr>
              <w:t xml:space="preserve"> </w:t>
            </w:r>
            <w:r w:rsidR="005129E8" w:rsidRPr="005129E8">
              <w:rPr>
                <w:rFonts w:ascii="Times New Roman" w:hAnsi="Times New Roman"/>
                <w:sz w:val="24"/>
                <w:szCs w:val="24"/>
              </w:rPr>
              <w:t>выручки</w:t>
            </w:r>
            <w:r w:rsidR="005129E8" w:rsidRPr="005129E8">
              <w:rPr>
                <w:rFonts w:ascii="Times New Roman" w:hAnsi="Times New Roman"/>
                <w:spacing w:val="21"/>
                <w:sz w:val="24"/>
                <w:szCs w:val="24"/>
              </w:rPr>
              <w:t xml:space="preserve"> </w:t>
            </w:r>
            <w:r w:rsidR="005129E8" w:rsidRPr="005129E8">
              <w:rPr>
                <w:rFonts w:ascii="Times New Roman" w:hAnsi="Times New Roman"/>
                <w:sz w:val="24"/>
                <w:szCs w:val="24"/>
              </w:rPr>
              <w:t>от</w:t>
            </w:r>
            <w:r w:rsidR="005129E8" w:rsidRPr="005129E8">
              <w:rPr>
                <w:rFonts w:ascii="Times New Roman" w:hAnsi="Times New Roman"/>
                <w:spacing w:val="23"/>
                <w:sz w:val="24"/>
                <w:szCs w:val="24"/>
              </w:rPr>
              <w:t xml:space="preserve"> </w:t>
            </w:r>
            <w:r w:rsidR="005129E8" w:rsidRPr="005129E8">
              <w:rPr>
                <w:rFonts w:ascii="Times New Roman" w:hAnsi="Times New Roman"/>
                <w:sz w:val="24"/>
                <w:szCs w:val="24"/>
              </w:rPr>
              <w:t>услуг.</w:t>
            </w:r>
            <w:r w:rsidR="005129E8" w:rsidRPr="005129E8">
              <w:rPr>
                <w:rFonts w:ascii="Times New Roman" w:hAnsi="Times New Roman"/>
                <w:spacing w:val="18"/>
                <w:sz w:val="24"/>
                <w:szCs w:val="24"/>
              </w:rPr>
              <w:t xml:space="preserve"> </w:t>
            </w:r>
            <w:r w:rsidR="005129E8" w:rsidRPr="005129E8">
              <w:rPr>
                <w:rFonts w:ascii="Times New Roman" w:hAnsi="Times New Roman"/>
                <w:sz w:val="24"/>
                <w:szCs w:val="24"/>
              </w:rPr>
              <w:t>Заполнение</w:t>
            </w:r>
            <w:r w:rsidR="005129E8" w:rsidRPr="005129E8">
              <w:rPr>
                <w:rFonts w:ascii="Times New Roman" w:hAnsi="Times New Roman"/>
                <w:spacing w:val="19"/>
                <w:sz w:val="24"/>
                <w:szCs w:val="24"/>
              </w:rPr>
              <w:t xml:space="preserve"> </w:t>
            </w:r>
            <w:r w:rsidR="005129E8" w:rsidRPr="005129E8">
              <w:rPr>
                <w:rFonts w:ascii="Times New Roman" w:hAnsi="Times New Roman"/>
                <w:sz w:val="24"/>
                <w:szCs w:val="24"/>
              </w:rPr>
              <w:t>первичных</w:t>
            </w:r>
            <w:r w:rsidR="005129E8" w:rsidRPr="005129E8">
              <w:rPr>
                <w:rFonts w:ascii="Times New Roman" w:hAnsi="Times New Roman"/>
                <w:spacing w:val="22"/>
                <w:sz w:val="24"/>
                <w:szCs w:val="24"/>
              </w:rPr>
              <w:t xml:space="preserve"> </w:t>
            </w:r>
            <w:r w:rsidR="005129E8" w:rsidRPr="005129E8">
              <w:rPr>
                <w:rFonts w:ascii="Times New Roman" w:hAnsi="Times New Roman"/>
                <w:sz w:val="24"/>
                <w:szCs w:val="24"/>
              </w:rPr>
              <w:t>документов.</w:t>
            </w:r>
            <w:r w:rsidR="005129E8" w:rsidRPr="005129E8">
              <w:rPr>
                <w:rFonts w:ascii="Times New Roman" w:hAnsi="Times New Roman"/>
                <w:spacing w:val="-57"/>
                <w:sz w:val="24"/>
                <w:szCs w:val="24"/>
              </w:rPr>
              <w:t xml:space="preserve"> </w:t>
            </w:r>
            <w:r w:rsidR="005129E8" w:rsidRPr="005129E8">
              <w:rPr>
                <w:rFonts w:ascii="Times New Roman" w:hAnsi="Times New Roman"/>
                <w:sz w:val="24"/>
                <w:szCs w:val="24"/>
              </w:rPr>
              <w:t>Отражение</w:t>
            </w:r>
            <w:r w:rsidR="005129E8" w:rsidRPr="005129E8">
              <w:rPr>
                <w:rFonts w:ascii="Times New Roman" w:hAnsi="Times New Roman"/>
                <w:spacing w:val="-2"/>
                <w:sz w:val="24"/>
                <w:szCs w:val="24"/>
              </w:rPr>
              <w:t xml:space="preserve"> </w:t>
            </w:r>
            <w:r w:rsidR="005129E8" w:rsidRPr="005129E8">
              <w:rPr>
                <w:rFonts w:ascii="Times New Roman" w:hAnsi="Times New Roman"/>
                <w:sz w:val="24"/>
                <w:szCs w:val="24"/>
              </w:rPr>
              <w:t>операций по предоставляемым услугам.</w:t>
            </w:r>
            <w:r w:rsidRPr="005129E8">
              <w:rPr>
                <w:rFonts w:ascii="Times New Roman" w:hAnsi="Times New Roman"/>
                <w:sz w:val="24"/>
                <w:szCs w:val="24"/>
              </w:rPr>
              <w:t xml:space="preserve"> </w:t>
            </w:r>
            <w:r w:rsidRPr="005129E8">
              <w:rPr>
                <w:rFonts w:ascii="Times New Roman" w:hAnsi="Times New Roman"/>
                <w:sz w:val="24"/>
                <w:szCs w:val="24"/>
              </w:rPr>
              <w:t>Учёт</w:t>
            </w:r>
            <w:r w:rsidRPr="005129E8">
              <w:rPr>
                <w:rFonts w:ascii="Times New Roman" w:hAnsi="Times New Roman"/>
                <w:spacing w:val="40"/>
                <w:sz w:val="24"/>
                <w:szCs w:val="24"/>
              </w:rPr>
              <w:t xml:space="preserve"> </w:t>
            </w:r>
            <w:r w:rsidRPr="005129E8">
              <w:rPr>
                <w:rFonts w:ascii="Times New Roman" w:hAnsi="Times New Roman"/>
                <w:sz w:val="24"/>
                <w:szCs w:val="24"/>
              </w:rPr>
              <w:t>внереализационных</w:t>
            </w:r>
            <w:r w:rsidRPr="005129E8">
              <w:rPr>
                <w:rFonts w:ascii="Times New Roman" w:hAnsi="Times New Roman"/>
                <w:spacing w:val="38"/>
                <w:sz w:val="24"/>
                <w:szCs w:val="24"/>
              </w:rPr>
              <w:t xml:space="preserve"> </w:t>
            </w:r>
            <w:r w:rsidRPr="005129E8">
              <w:rPr>
                <w:rFonts w:ascii="Times New Roman" w:hAnsi="Times New Roman"/>
                <w:sz w:val="24"/>
                <w:szCs w:val="24"/>
              </w:rPr>
              <w:t>доходов.</w:t>
            </w:r>
            <w:r w:rsidRPr="005129E8">
              <w:rPr>
                <w:rFonts w:ascii="Times New Roman" w:hAnsi="Times New Roman"/>
                <w:spacing w:val="39"/>
                <w:sz w:val="24"/>
                <w:szCs w:val="24"/>
              </w:rPr>
              <w:t xml:space="preserve"> </w:t>
            </w:r>
            <w:r w:rsidRPr="005129E8">
              <w:rPr>
                <w:rFonts w:ascii="Times New Roman" w:hAnsi="Times New Roman"/>
                <w:sz w:val="24"/>
                <w:szCs w:val="24"/>
              </w:rPr>
              <w:t>Отражение</w:t>
            </w:r>
            <w:r w:rsidRPr="005129E8">
              <w:rPr>
                <w:rFonts w:ascii="Times New Roman" w:hAnsi="Times New Roman"/>
                <w:spacing w:val="38"/>
                <w:sz w:val="24"/>
                <w:szCs w:val="24"/>
              </w:rPr>
              <w:t xml:space="preserve"> </w:t>
            </w:r>
            <w:r w:rsidRPr="005129E8">
              <w:rPr>
                <w:rFonts w:ascii="Times New Roman" w:hAnsi="Times New Roman"/>
                <w:sz w:val="24"/>
                <w:szCs w:val="24"/>
              </w:rPr>
              <w:t>сумм</w:t>
            </w:r>
            <w:r w:rsidRPr="005129E8">
              <w:rPr>
                <w:rFonts w:ascii="Times New Roman" w:hAnsi="Times New Roman"/>
                <w:spacing w:val="38"/>
                <w:sz w:val="24"/>
                <w:szCs w:val="24"/>
              </w:rPr>
              <w:t xml:space="preserve"> </w:t>
            </w:r>
            <w:r w:rsidRPr="005129E8">
              <w:rPr>
                <w:rFonts w:ascii="Times New Roman" w:hAnsi="Times New Roman"/>
                <w:sz w:val="24"/>
                <w:szCs w:val="24"/>
              </w:rPr>
              <w:t>возмещаемого ущерба клиентами</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AE661A" w:rsidP="0008452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Тема 4.2. Бухгалтерский и налоговый учет расходов</w:t>
            </w: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b/>
                <w:bCs/>
                <w:sz w:val="24"/>
                <w:szCs w:val="24"/>
              </w:rPr>
              <w:t>Содержание учебного материала</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bCs/>
                <w:sz w:val="24"/>
                <w:szCs w:val="24"/>
              </w:rPr>
            </w:pPr>
            <w:r w:rsidRPr="005129E8">
              <w:rPr>
                <w:rFonts w:ascii="Times New Roman" w:hAnsi="Times New Roman"/>
                <w:b/>
                <w:bCs/>
                <w:iCs/>
                <w:sz w:val="24"/>
                <w:szCs w:val="24"/>
              </w:rPr>
              <w:t>4</w:t>
            </w:r>
          </w:p>
        </w:tc>
        <w:tc>
          <w:tcPr>
            <w:tcW w:w="625" w:type="pct"/>
            <w:vMerge w:val="restart"/>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jc w:val="center"/>
              <w:rPr>
                <w:rFonts w:ascii="Times New Roman" w:hAnsi="Times New Roman"/>
                <w:sz w:val="24"/>
                <w:szCs w:val="24"/>
              </w:rPr>
            </w:pPr>
            <w:r w:rsidRPr="005129E8">
              <w:rPr>
                <w:rFonts w:ascii="Times New Roman" w:hAnsi="Times New Roman"/>
                <w:sz w:val="24"/>
                <w:szCs w:val="24"/>
              </w:rPr>
              <w:t>ОК 01-05</w:t>
            </w:r>
          </w:p>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sz w:val="24"/>
                <w:szCs w:val="24"/>
              </w:rPr>
              <w:t>ОК 09</w:t>
            </w: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Особенности</w:t>
            </w:r>
            <w:r w:rsidRPr="005129E8">
              <w:rPr>
                <w:rFonts w:ascii="Times New Roman" w:hAnsi="Times New Roman"/>
                <w:spacing w:val="1"/>
                <w:sz w:val="24"/>
                <w:szCs w:val="24"/>
              </w:rPr>
              <w:t xml:space="preserve"> </w:t>
            </w:r>
            <w:r w:rsidRPr="005129E8">
              <w:rPr>
                <w:rFonts w:ascii="Times New Roman" w:hAnsi="Times New Roman"/>
                <w:sz w:val="24"/>
                <w:szCs w:val="24"/>
              </w:rPr>
              <w:t>учёта</w:t>
            </w:r>
            <w:r w:rsidRPr="005129E8">
              <w:rPr>
                <w:rFonts w:ascii="Times New Roman" w:hAnsi="Times New Roman"/>
                <w:spacing w:val="-3"/>
                <w:sz w:val="24"/>
                <w:szCs w:val="24"/>
              </w:rPr>
              <w:t xml:space="preserve"> </w:t>
            </w:r>
            <w:r w:rsidRPr="005129E8">
              <w:rPr>
                <w:rFonts w:ascii="Times New Roman" w:hAnsi="Times New Roman"/>
                <w:sz w:val="24"/>
                <w:szCs w:val="24"/>
              </w:rPr>
              <w:t>расходов в</w:t>
            </w:r>
            <w:r w:rsidRPr="005129E8">
              <w:rPr>
                <w:rFonts w:ascii="Times New Roman" w:hAnsi="Times New Roman"/>
                <w:spacing w:val="-3"/>
                <w:sz w:val="24"/>
                <w:szCs w:val="24"/>
              </w:rPr>
              <w:t xml:space="preserve"> </w:t>
            </w:r>
            <w:r w:rsidRPr="005129E8">
              <w:rPr>
                <w:rFonts w:ascii="Times New Roman" w:hAnsi="Times New Roman"/>
                <w:sz w:val="24"/>
                <w:szCs w:val="24"/>
              </w:rPr>
              <w:t>составе</w:t>
            </w:r>
            <w:r w:rsidRPr="005129E8">
              <w:rPr>
                <w:rFonts w:ascii="Times New Roman" w:hAnsi="Times New Roman"/>
                <w:spacing w:val="-3"/>
                <w:sz w:val="24"/>
                <w:szCs w:val="24"/>
              </w:rPr>
              <w:t xml:space="preserve"> </w:t>
            </w:r>
            <w:r w:rsidRPr="005129E8">
              <w:rPr>
                <w:rFonts w:ascii="Times New Roman" w:hAnsi="Times New Roman"/>
                <w:sz w:val="24"/>
                <w:szCs w:val="24"/>
              </w:rPr>
              <w:t>расходов</w:t>
            </w:r>
            <w:r w:rsidRPr="005129E8">
              <w:rPr>
                <w:rFonts w:ascii="Times New Roman" w:hAnsi="Times New Roman"/>
                <w:spacing w:val="-3"/>
                <w:sz w:val="24"/>
                <w:szCs w:val="24"/>
              </w:rPr>
              <w:t xml:space="preserve"> </w:t>
            </w:r>
            <w:r w:rsidRPr="005129E8">
              <w:rPr>
                <w:rFonts w:ascii="Times New Roman" w:hAnsi="Times New Roman"/>
                <w:sz w:val="24"/>
                <w:szCs w:val="24"/>
              </w:rPr>
              <w:t>на</w:t>
            </w:r>
            <w:r w:rsidRPr="005129E8">
              <w:rPr>
                <w:rFonts w:ascii="Times New Roman" w:hAnsi="Times New Roman"/>
                <w:spacing w:val="-3"/>
                <w:sz w:val="24"/>
                <w:szCs w:val="24"/>
              </w:rPr>
              <w:t xml:space="preserve"> </w:t>
            </w:r>
            <w:r w:rsidRPr="005129E8">
              <w:rPr>
                <w:rFonts w:ascii="Times New Roman" w:hAnsi="Times New Roman"/>
                <w:sz w:val="24"/>
                <w:szCs w:val="24"/>
              </w:rPr>
              <w:t>предприятии в сфере туризма и гостеприимства</w:t>
            </w:r>
          </w:p>
        </w:tc>
        <w:tc>
          <w:tcPr>
            <w:tcW w:w="601" w:type="pct"/>
            <w:vMerge w:val="restart"/>
            <w:tcBorders>
              <w:top w:val="single" w:sz="4" w:space="0" w:color="auto"/>
              <w:left w:val="single" w:sz="4" w:space="0" w:color="auto"/>
              <w:right w:val="single" w:sz="4" w:space="0" w:color="auto"/>
            </w:tcBorders>
            <w:vAlign w:val="center"/>
          </w:tcPr>
          <w:p w:rsidR="005129E8" w:rsidRPr="005129E8" w:rsidRDefault="005129E8" w:rsidP="0008452A">
            <w:pPr>
              <w:spacing w:after="0" w:line="240" w:lineRule="auto"/>
              <w:jc w:val="center"/>
              <w:rPr>
                <w:rFonts w:ascii="Times New Roman" w:hAnsi="Times New Roman"/>
                <w:iCs/>
                <w:sz w:val="24"/>
                <w:szCs w:val="24"/>
              </w:rPr>
            </w:pPr>
            <w:r w:rsidRPr="005129E8">
              <w:rPr>
                <w:rFonts w:ascii="Times New Roman" w:hAnsi="Times New Roman"/>
                <w:iCs/>
                <w:sz w:val="24"/>
                <w:szCs w:val="24"/>
              </w:rPr>
              <w:t>2</w:t>
            </w:r>
          </w:p>
        </w:tc>
        <w:tc>
          <w:tcPr>
            <w:tcW w:w="625" w:type="pct"/>
            <w:vMerge/>
            <w:tcBorders>
              <w:top w:val="single" w:sz="4" w:space="0" w:color="auto"/>
              <w:left w:val="single" w:sz="4" w:space="0" w:color="auto"/>
              <w:bottom w:val="single" w:sz="4" w:space="0" w:color="auto"/>
              <w:right w:val="single" w:sz="4" w:space="0" w:color="auto"/>
            </w:tcBorders>
          </w:tcPr>
          <w:p w:rsidR="005129E8" w:rsidRPr="005129E8" w:rsidRDefault="005129E8" w:rsidP="0008452A">
            <w:pPr>
              <w:suppressAutoHyphens/>
              <w:spacing w:after="0" w:line="240" w:lineRule="auto"/>
              <w:jc w:val="center"/>
              <w:rPr>
                <w:rFonts w:ascii="Times New Roman" w:hAnsi="Times New Roman"/>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bCs/>
                <w:sz w:val="24"/>
                <w:szCs w:val="24"/>
              </w:rPr>
            </w:pPr>
            <w:r w:rsidRPr="005129E8">
              <w:rPr>
                <w:rFonts w:ascii="Times New Roman" w:hAnsi="Times New Roman"/>
                <w:sz w:val="24"/>
                <w:szCs w:val="24"/>
              </w:rPr>
              <w:t>Учёт</w:t>
            </w:r>
            <w:r w:rsidRPr="005129E8">
              <w:rPr>
                <w:rFonts w:ascii="Times New Roman" w:hAnsi="Times New Roman"/>
                <w:spacing w:val="-3"/>
                <w:sz w:val="24"/>
                <w:szCs w:val="24"/>
              </w:rPr>
              <w:t xml:space="preserve"> </w:t>
            </w:r>
            <w:r w:rsidRPr="005129E8">
              <w:rPr>
                <w:rFonts w:ascii="Times New Roman" w:hAnsi="Times New Roman"/>
                <w:sz w:val="24"/>
                <w:szCs w:val="24"/>
              </w:rPr>
              <w:t>расходов</w:t>
            </w:r>
            <w:r w:rsidRPr="005129E8">
              <w:rPr>
                <w:rFonts w:ascii="Times New Roman" w:hAnsi="Times New Roman"/>
                <w:spacing w:val="-3"/>
                <w:sz w:val="24"/>
                <w:szCs w:val="24"/>
              </w:rPr>
              <w:t xml:space="preserve"> </w:t>
            </w:r>
            <w:r w:rsidRPr="005129E8">
              <w:rPr>
                <w:rFonts w:ascii="Times New Roman" w:hAnsi="Times New Roman"/>
                <w:sz w:val="24"/>
                <w:szCs w:val="24"/>
              </w:rPr>
              <w:t>на</w:t>
            </w:r>
            <w:r w:rsidRPr="005129E8">
              <w:rPr>
                <w:rFonts w:ascii="Times New Roman" w:hAnsi="Times New Roman"/>
                <w:spacing w:val="-4"/>
                <w:sz w:val="24"/>
                <w:szCs w:val="24"/>
              </w:rPr>
              <w:t xml:space="preserve"> </w:t>
            </w:r>
            <w:r w:rsidRPr="005129E8">
              <w:rPr>
                <w:rFonts w:ascii="Times New Roman" w:hAnsi="Times New Roman"/>
                <w:sz w:val="24"/>
                <w:szCs w:val="24"/>
              </w:rPr>
              <w:t>материально-техническое</w:t>
            </w:r>
            <w:r w:rsidRPr="005129E8">
              <w:rPr>
                <w:rFonts w:ascii="Times New Roman" w:hAnsi="Times New Roman"/>
                <w:spacing w:val="-3"/>
                <w:sz w:val="24"/>
                <w:szCs w:val="24"/>
              </w:rPr>
              <w:t xml:space="preserve"> </w:t>
            </w:r>
            <w:r w:rsidRPr="005129E8">
              <w:rPr>
                <w:rFonts w:ascii="Times New Roman" w:hAnsi="Times New Roman"/>
                <w:sz w:val="24"/>
                <w:szCs w:val="24"/>
              </w:rPr>
              <w:t>обеспечение</w:t>
            </w:r>
            <w:r w:rsidRPr="005129E8">
              <w:rPr>
                <w:rFonts w:ascii="Times New Roman" w:hAnsi="Times New Roman"/>
                <w:spacing w:val="-4"/>
                <w:sz w:val="24"/>
                <w:szCs w:val="24"/>
              </w:rPr>
              <w:t xml:space="preserve"> </w:t>
            </w:r>
            <w:r w:rsidRPr="005129E8">
              <w:rPr>
                <w:rFonts w:ascii="Times New Roman" w:hAnsi="Times New Roman"/>
                <w:sz w:val="24"/>
                <w:szCs w:val="24"/>
              </w:rPr>
              <w:t>предприятия.</w:t>
            </w:r>
          </w:p>
        </w:tc>
        <w:tc>
          <w:tcPr>
            <w:tcW w:w="601" w:type="pct"/>
            <w:vMerge/>
            <w:tcBorders>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Cs/>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jc w:val="both"/>
              <w:rPr>
                <w:rFonts w:ascii="Times New Roman" w:hAnsi="Times New Roman"/>
                <w:b/>
                <w:sz w:val="24"/>
                <w:szCs w:val="24"/>
              </w:rPr>
            </w:pPr>
            <w:r w:rsidRPr="005129E8">
              <w:rPr>
                <w:rFonts w:ascii="Times New Roman" w:hAnsi="Times New Roman"/>
                <w:b/>
                <w:bCs/>
                <w:sz w:val="24"/>
                <w:szCs w:val="24"/>
              </w:rPr>
              <w:t>В том числе практических и лабораторных занятий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
                <w:sz w:val="24"/>
                <w:szCs w:val="24"/>
              </w:rPr>
            </w:pPr>
            <w:r w:rsidRPr="005129E8">
              <w:rPr>
                <w:rFonts w:ascii="Times New Roman" w:hAnsi="Times New Roman"/>
                <w:b/>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129E8" w:rsidRPr="005129E8" w:rsidTr="005A7EA1">
        <w:trPr>
          <w:trHeight w:val="20"/>
        </w:trPr>
        <w:tc>
          <w:tcPr>
            <w:tcW w:w="728"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bCs/>
                <w:sz w:val="24"/>
                <w:szCs w:val="24"/>
              </w:rPr>
            </w:pPr>
          </w:p>
        </w:tc>
        <w:tc>
          <w:tcPr>
            <w:tcW w:w="3046" w:type="pct"/>
            <w:gridSpan w:val="2"/>
            <w:tcBorders>
              <w:top w:val="single" w:sz="4" w:space="0" w:color="auto"/>
              <w:left w:val="single" w:sz="4" w:space="0" w:color="auto"/>
              <w:bottom w:val="single" w:sz="4" w:space="0" w:color="auto"/>
              <w:right w:val="single" w:sz="4" w:space="0" w:color="auto"/>
            </w:tcBorders>
            <w:hideMark/>
          </w:tcPr>
          <w:p w:rsidR="005129E8" w:rsidRPr="005129E8" w:rsidRDefault="00AE661A" w:rsidP="0008452A">
            <w:pPr>
              <w:spacing w:after="0" w:line="240" w:lineRule="auto"/>
              <w:jc w:val="both"/>
              <w:rPr>
                <w:rFonts w:ascii="Times New Roman" w:hAnsi="Times New Roman"/>
                <w:sz w:val="24"/>
                <w:szCs w:val="24"/>
              </w:rPr>
            </w:pPr>
            <w:r w:rsidRPr="00AE661A">
              <w:rPr>
                <w:rFonts w:ascii="Times New Roman" w:hAnsi="Times New Roman"/>
                <w:b/>
                <w:sz w:val="24"/>
                <w:szCs w:val="24"/>
              </w:rPr>
              <w:t>Практическая работа №13</w:t>
            </w:r>
            <w:r>
              <w:rPr>
                <w:rFonts w:ascii="Times New Roman" w:hAnsi="Times New Roman"/>
                <w:sz w:val="24"/>
                <w:szCs w:val="24"/>
              </w:rPr>
              <w:t>.</w:t>
            </w:r>
            <w:r w:rsidR="005129E8" w:rsidRPr="005129E8">
              <w:rPr>
                <w:rFonts w:ascii="Times New Roman" w:hAnsi="Times New Roman"/>
                <w:sz w:val="24"/>
                <w:szCs w:val="24"/>
              </w:rPr>
              <w:t>Учёт постельного белья, моющих средств, нормы списания посуды, расходы на форменную одежду, ремонт, рекламу, благоустройство и приобретение многолетних насаждений</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jc w:val="center"/>
              <w:rPr>
                <w:rFonts w:ascii="Times New Roman" w:hAnsi="Times New Roman"/>
                <w:bCs/>
                <w:sz w:val="24"/>
                <w:szCs w:val="24"/>
              </w:rPr>
            </w:pPr>
            <w:r w:rsidRPr="005129E8">
              <w:rPr>
                <w:rFonts w:ascii="Times New Roman" w:hAnsi="Times New Roman"/>
                <w:bCs/>
                <w:sz w:val="24"/>
                <w:szCs w:val="24"/>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08452A">
            <w:pPr>
              <w:spacing w:after="0" w:line="240" w:lineRule="auto"/>
              <w:rPr>
                <w:rFonts w:ascii="Times New Roman" w:hAnsi="Times New Roman"/>
                <w:b/>
                <w:sz w:val="24"/>
                <w:szCs w:val="24"/>
              </w:rPr>
            </w:pPr>
          </w:p>
        </w:tc>
      </w:tr>
      <w:tr w:rsidR="005A7EA1" w:rsidRPr="005129E8" w:rsidTr="005A7EA1">
        <w:tc>
          <w:tcPr>
            <w:tcW w:w="3774" w:type="pct"/>
            <w:gridSpan w:val="3"/>
            <w:tcBorders>
              <w:top w:val="single" w:sz="4" w:space="0" w:color="auto"/>
              <w:left w:val="single" w:sz="4" w:space="0" w:color="auto"/>
              <w:bottom w:val="single" w:sz="4" w:space="0" w:color="auto"/>
              <w:right w:val="single" w:sz="4" w:space="0" w:color="auto"/>
            </w:tcBorders>
            <w:hideMark/>
          </w:tcPr>
          <w:p w:rsidR="005A7EA1" w:rsidRPr="005129E8" w:rsidRDefault="005A7EA1" w:rsidP="0008452A">
            <w:pPr>
              <w:suppressAutoHyphens/>
              <w:spacing w:after="0" w:line="240" w:lineRule="auto"/>
              <w:rPr>
                <w:rFonts w:ascii="Times New Roman" w:hAnsi="Times New Roman"/>
                <w:b/>
                <w:sz w:val="24"/>
                <w:szCs w:val="24"/>
              </w:rPr>
            </w:pPr>
            <w:r>
              <w:rPr>
                <w:rFonts w:ascii="Times New Roman" w:hAnsi="Times New Roman"/>
                <w:b/>
                <w:sz w:val="24"/>
                <w:szCs w:val="24"/>
              </w:rPr>
              <w:t>Консультация</w:t>
            </w:r>
          </w:p>
        </w:tc>
        <w:tc>
          <w:tcPr>
            <w:tcW w:w="601" w:type="pct"/>
            <w:tcBorders>
              <w:top w:val="single" w:sz="4" w:space="0" w:color="auto"/>
              <w:left w:val="single" w:sz="4" w:space="0" w:color="auto"/>
              <w:bottom w:val="single" w:sz="4" w:space="0" w:color="auto"/>
              <w:right w:val="single" w:sz="4" w:space="0" w:color="auto"/>
            </w:tcBorders>
            <w:vAlign w:val="center"/>
            <w:hideMark/>
          </w:tcPr>
          <w:p w:rsidR="005A7EA1" w:rsidRPr="005129E8" w:rsidRDefault="005A7EA1" w:rsidP="0008452A">
            <w:pPr>
              <w:spacing w:after="0" w:line="240" w:lineRule="auto"/>
              <w:jc w:val="center"/>
              <w:rPr>
                <w:rFonts w:ascii="Times New Roman" w:hAnsi="Times New Roman"/>
                <w:sz w:val="24"/>
                <w:szCs w:val="24"/>
              </w:rPr>
            </w:pPr>
            <w:r>
              <w:rPr>
                <w:rFonts w:ascii="Times New Roman" w:hAnsi="Times New Roman"/>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5A7EA1" w:rsidRPr="005129E8" w:rsidRDefault="005A7EA1" w:rsidP="0008452A">
            <w:pPr>
              <w:spacing w:after="0" w:line="240" w:lineRule="auto"/>
              <w:rPr>
                <w:rFonts w:ascii="Times New Roman" w:hAnsi="Times New Roman"/>
                <w:b/>
                <w:i/>
                <w:sz w:val="24"/>
                <w:szCs w:val="24"/>
              </w:rPr>
            </w:pPr>
          </w:p>
        </w:tc>
      </w:tr>
      <w:tr w:rsidR="005129E8" w:rsidRPr="005129E8" w:rsidTr="005A7EA1">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uppressAutoHyphens/>
              <w:spacing w:after="0" w:line="240" w:lineRule="auto"/>
              <w:rPr>
                <w:rFonts w:ascii="Times New Roman" w:hAnsi="Times New Roman"/>
                <w:b/>
                <w:sz w:val="24"/>
                <w:szCs w:val="24"/>
              </w:rPr>
            </w:pPr>
            <w:r w:rsidRPr="005129E8">
              <w:rPr>
                <w:rFonts w:ascii="Times New Roman" w:hAnsi="Times New Roman"/>
                <w:b/>
                <w:sz w:val="24"/>
                <w:szCs w:val="24"/>
              </w:rPr>
              <w:t>Промежуточная аттестация</w:t>
            </w:r>
            <w:r w:rsidR="00AB13E1">
              <w:rPr>
                <w:rFonts w:ascii="Times New Roman" w:hAnsi="Times New Roman"/>
                <w:b/>
                <w:sz w:val="24"/>
                <w:szCs w:val="24"/>
              </w:rPr>
              <w:t>-Экзамен</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A7EA1" w:rsidP="0008452A">
            <w:pPr>
              <w:spacing w:after="0" w:line="240" w:lineRule="auto"/>
              <w:jc w:val="center"/>
              <w:rPr>
                <w:rFonts w:ascii="Times New Roman" w:hAnsi="Times New Roman"/>
                <w:sz w:val="24"/>
                <w:szCs w:val="24"/>
              </w:rPr>
            </w:pPr>
            <w:r>
              <w:rPr>
                <w:rFonts w:ascii="Times New Roman" w:hAnsi="Times New Roman"/>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i/>
                <w:sz w:val="24"/>
                <w:szCs w:val="24"/>
              </w:rPr>
            </w:pPr>
          </w:p>
        </w:tc>
      </w:tr>
      <w:tr w:rsidR="005129E8" w:rsidRPr="005129E8" w:rsidTr="005A7EA1">
        <w:trPr>
          <w:trHeight w:val="20"/>
        </w:trPr>
        <w:tc>
          <w:tcPr>
            <w:tcW w:w="3774" w:type="pct"/>
            <w:gridSpan w:val="3"/>
            <w:tcBorders>
              <w:top w:val="single" w:sz="4" w:space="0" w:color="auto"/>
              <w:left w:val="single" w:sz="4" w:space="0" w:color="auto"/>
              <w:bottom w:val="single" w:sz="4" w:space="0" w:color="auto"/>
              <w:right w:val="single" w:sz="4" w:space="0" w:color="auto"/>
            </w:tcBorders>
            <w:hideMark/>
          </w:tcPr>
          <w:p w:rsidR="005129E8" w:rsidRPr="005129E8" w:rsidRDefault="005129E8" w:rsidP="0008452A">
            <w:pPr>
              <w:spacing w:after="0" w:line="240" w:lineRule="auto"/>
              <w:rPr>
                <w:rFonts w:ascii="Times New Roman" w:hAnsi="Times New Roman"/>
                <w:b/>
                <w:bCs/>
                <w:sz w:val="24"/>
                <w:szCs w:val="24"/>
              </w:rPr>
            </w:pPr>
            <w:r w:rsidRPr="005129E8">
              <w:rPr>
                <w:rFonts w:ascii="Times New Roman" w:hAnsi="Times New Roman"/>
                <w:b/>
                <w:bCs/>
                <w:sz w:val="24"/>
                <w:szCs w:val="24"/>
              </w:rPr>
              <w:t>Всего:</w:t>
            </w:r>
          </w:p>
        </w:tc>
        <w:tc>
          <w:tcPr>
            <w:tcW w:w="601" w:type="pct"/>
            <w:tcBorders>
              <w:top w:val="single" w:sz="4" w:space="0" w:color="auto"/>
              <w:left w:val="single" w:sz="4" w:space="0" w:color="auto"/>
              <w:bottom w:val="single" w:sz="4" w:space="0" w:color="auto"/>
              <w:right w:val="single" w:sz="4" w:space="0" w:color="auto"/>
            </w:tcBorders>
            <w:vAlign w:val="center"/>
            <w:hideMark/>
          </w:tcPr>
          <w:p w:rsidR="005129E8" w:rsidRPr="005129E8" w:rsidRDefault="005129E8" w:rsidP="005A7EA1">
            <w:pPr>
              <w:spacing w:after="0" w:line="240" w:lineRule="auto"/>
              <w:jc w:val="center"/>
              <w:rPr>
                <w:rFonts w:ascii="Times New Roman" w:hAnsi="Times New Roman"/>
                <w:b/>
                <w:sz w:val="24"/>
                <w:szCs w:val="24"/>
              </w:rPr>
            </w:pPr>
            <w:r w:rsidRPr="005129E8">
              <w:rPr>
                <w:rFonts w:ascii="Times New Roman" w:hAnsi="Times New Roman"/>
                <w:b/>
                <w:sz w:val="24"/>
                <w:szCs w:val="24"/>
              </w:rPr>
              <w:t>5</w:t>
            </w:r>
            <w:r w:rsidR="005A7EA1">
              <w:rPr>
                <w:rFonts w:ascii="Times New Roman" w:hAnsi="Times New Roman"/>
                <w:b/>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5129E8" w:rsidRPr="005129E8" w:rsidRDefault="005129E8" w:rsidP="0008452A">
            <w:pPr>
              <w:spacing w:after="0" w:line="240" w:lineRule="auto"/>
              <w:rPr>
                <w:rFonts w:ascii="Times New Roman" w:hAnsi="Times New Roman"/>
                <w:b/>
                <w:bCs/>
                <w:i/>
                <w:sz w:val="24"/>
                <w:szCs w:val="24"/>
              </w:rPr>
            </w:pPr>
          </w:p>
        </w:tc>
      </w:tr>
    </w:tbl>
    <w:p w:rsidR="00D078EA" w:rsidRPr="00B4597E" w:rsidRDefault="00D078EA" w:rsidP="00D078EA">
      <w:pPr>
        <w:ind w:firstLine="709"/>
        <w:rPr>
          <w:rFonts w:ascii="Times New Roman" w:hAnsi="Times New Roman"/>
          <w:i/>
        </w:rPr>
        <w:sectPr w:rsidR="00D078EA" w:rsidRPr="00B4597E" w:rsidSect="00270100">
          <w:pgSz w:w="16840" w:h="11907" w:orient="landscape"/>
          <w:pgMar w:top="851" w:right="1134" w:bottom="851" w:left="992" w:header="709" w:footer="709" w:gutter="0"/>
          <w:cols w:space="720"/>
        </w:sectPr>
      </w:pPr>
    </w:p>
    <w:p w:rsidR="00D078EA" w:rsidRPr="00B4597E" w:rsidRDefault="00D078EA" w:rsidP="00D078EA">
      <w:pPr>
        <w:ind w:left="1353"/>
        <w:rPr>
          <w:rFonts w:ascii="Times New Roman" w:hAnsi="Times New Roman"/>
          <w:b/>
          <w:bCs/>
        </w:rPr>
      </w:pPr>
      <w:r w:rsidRPr="00B4597E">
        <w:rPr>
          <w:rFonts w:ascii="Times New Roman" w:hAnsi="Times New Roman"/>
          <w:b/>
          <w:bCs/>
        </w:rPr>
        <w:lastRenderedPageBreak/>
        <w:t>3. УСЛОВИЯ РЕАЛИЗАЦИИ ПРОГРАММЫ УЧЕБНОЙ ДИСЦИПЛИНЫ</w:t>
      </w:r>
    </w:p>
    <w:p w:rsidR="00882335" w:rsidRPr="002F4BEE" w:rsidRDefault="00882335" w:rsidP="00882335">
      <w:pPr>
        <w:spacing w:after="0" w:line="240" w:lineRule="auto"/>
        <w:ind w:firstLine="770"/>
        <w:jc w:val="both"/>
        <w:rPr>
          <w:rFonts w:ascii="Times New Roman" w:hAnsi="Times New Roman"/>
          <w:b/>
          <w:bCs/>
          <w:sz w:val="24"/>
          <w:szCs w:val="24"/>
        </w:rPr>
      </w:pPr>
      <w:r w:rsidRPr="002F4BEE">
        <w:rPr>
          <w:rFonts w:ascii="Times New Roman" w:hAnsi="Times New Roman"/>
          <w:b/>
          <w:bCs/>
          <w:sz w:val="24"/>
          <w:szCs w:val="24"/>
        </w:rPr>
        <w:t>3.1. Материально-техническое обеспечение</w:t>
      </w:r>
    </w:p>
    <w:p w:rsidR="002F4BEE" w:rsidRPr="002F4BEE" w:rsidRDefault="002F4BEE" w:rsidP="00882335">
      <w:pPr>
        <w:spacing w:after="0" w:line="240" w:lineRule="auto"/>
        <w:ind w:firstLine="770"/>
        <w:jc w:val="both"/>
        <w:rPr>
          <w:rFonts w:ascii="Times New Roman" w:hAnsi="Times New Roman"/>
          <w:bCs/>
          <w:sz w:val="24"/>
          <w:szCs w:val="24"/>
        </w:rPr>
      </w:pPr>
    </w:p>
    <w:p w:rsidR="002F4BEE" w:rsidRPr="002F4BEE" w:rsidRDefault="002F4BEE" w:rsidP="00882335">
      <w:pPr>
        <w:spacing w:after="0" w:line="240" w:lineRule="auto"/>
        <w:ind w:firstLine="770"/>
        <w:jc w:val="both"/>
        <w:rPr>
          <w:rFonts w:ascii="Times New Roman" w:hAnsi="Times New Roman"/>
          <w:bCs/>
          <w:sz w:val="24"/>
          <w:szCs w:val="24"/>
        </w:rPr>
      </w:pPr>
      <w:r w:rsidRPr="002F4BEE">
        <w:rPr>
          <w:rFonts w:ascii="Times New Roman" w:hAnsi="Times New Roman"/>
          <w:bCs/>
          <w:sz w:val="24"/>
          <w:szCs w:val="24"/>
        </w:rPr>
        <w:t xml:space="preserve">Для реализации программы учебной дисциплины имеется специальное помещение </w:t>
      </w:r>
    </w:p>
    <w:p w:rsidR="002F4BEE" w:rsidRPr="00FF49AF" w:rsidRDefault="00FF49AF" w:rsidP="002F4BEE">
      <w:pPr>
        <w:pStyle w:val="ConsPlusCell"/>
        <w:jc w:val="both"/>
        <w:rPr>
          <w:rFonts w:ascii="Times New Roman" w:hAnsi="Times New Roman" w:cs="Times New Roman"/>
          <w:b/>
          <w:sz w:val="24"/>
          <w:szCs w:val="24"/>
        </w:rPr>
      </w:pPr>
      <w:r w:rsidRPr="00FF49AF">
        <w:rPr>
          <w:rFonts w:ascii="Times New Roman" w:hAnsi="Times New Roman" w:cs="Times New Roman"/>
          <w:b/>
          <w:sz w:val="24"/>
          <w:szCs w:val="24"/>
        </w:rPr>
        <w:t>«</w:t>
      </w:r>
      <w:r w:rsidR="002F4BEE" w:rsidRPr="00FF49AF">
        <w:rPr>
          <w:rFonts w:ascii="Times New Roman" w:hAnsi="Times New Roman" w:cs="Times New Roman"/>
          <w:b/>
          <w:sz w:val="24"/>
          <w:szCs w:val="24"/>
        </w:rPr>
        <w:t xml:space="preserve">Кабинет </w:t>
      </w:r>
      <w:r w:rsidRPr="00FF49AF">
        <w:rPr>
          <w:rFonts w:ascii="Times New Roman" w:hAnsi="Times New Roman" w:cs="Times New Roman"/>
          <w:b/>
          <w:sz w:val="24"/>
          <w:szCs w:val="24"/>
        </w:rPr>
        <w:t>Экономики</w:t>
      </w:r>
      <w:r w:rsidR="0086673F">
        <w:rPr>
          <w:rFonts w:ascii="Times New Roman" w:hAnsi="Times New Roman" w:cs="Times New Roman"/>
          <w:b/>
          <w:sz w:val="24"/>
          <w:szCs w:val="24"/>
        </w:rPr>
        <w:t xml:space="preserve"> и бухгалтерского учета» оснащен:</w:t>
      </w:r>
      <w:r w:rsidRPr="00FF49AF">
        <w:rPr>
          <w:rFonts w:ascii="Times New Roman" w:hAnsi="Times New Roman" w:cs="Times New Roman"/>
          <w:b/>
          <w:sz w:val="24"/>
          <w:szCs w:val="24"/>
        </w:rPr>
        <w:t>.</w:t>
      </w:r>
    </w:p>
    <w:p w:rsidR="002F4BEE" w:rsidRDefault="002F4BEE"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u w:val="single"/>
        </w:rPr>
      </w:pPr>
      <w:r w:rsidRPr="00FF49AF">
        <w:rPr>
          <w:rFonts w:ascii="Times New Roman" w:hAnsi="Times New Roman"/>
          <w:bCs/>
          <w:sz w:val="24"/>
          <w:szCs w:val="24"/>
          <w:u w:val="single"/>
        </w:rPr>
        <w:t>Основное оборудование:</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Доска учебная маркерная – 1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Стол преподавателя – 1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Стул преподавателя – 1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Стол ученический двухместный – 14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Стул ученический –28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 xml:space="preserve">Шкаф для хранения учебных пособий – 2 шт. </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Плакатница – 2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Рабочая станция преподавателя – 1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Персональные компьютеры – 12 штук</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Проектор – 1 шт.</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u w:val="single"/>
          <w:lang w:val="en-US"/>
        </w:rPr>
      </w:pPr>
      <w:r w:rsidRPr="00FF49AF">
        <w:rPr>
          <w:rFonts w:ascii="Times New Roman" w:hAnsi="Times New Roman"/>
          <w:bCs/>
          <w:sz w:val="24"/>
          <w:szCs w:val="24"/>
          <w:u w:val="single"/>
        </w:rPr>
        <w:t>Программноеобеспечение</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Windows 7 PRO</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7Zip</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Adobe Reader</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Microsoft Office</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 xml:space="preserve">Microsoft Progect Professional </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 xml:space="preserve">Visual Studio </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Microsoft visual FoxPro</w:t>
      </w:r>
    </w:p>
    <w:p w:rsidR="00FF49AF" w:rsidRPr="00614EF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MicrosoftVirtualPC</w:t>
      </w:r>
    </w:p>
    <w:p w:rsidR="00FF49AF" w:rsidRPr="00614EF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r w:rsidRPr="00FF49AF">
        <w:rPr>
          <w:rFonts w:ascii="Times New Roman" w:hAnsi="Times New Roman"/>
          <w:bCs/>
          <w:sz w:val="24"/>
          <w:szCs w:val="24"/>
          <w:lang w:val="en-US"/>
        </w:rPr>
        <w:t>NanoCad</w:t>
      </w:r>
      <w:r w:rsidRPr="00614EFF">
        <w:rPr>
          <w:rFonts w:ascii="Times New Roman" w:hAnsi="Times New Roman"/>
          <w:bCs/>
          <w:sz w:val="24"/>
          <w:szCs w:val="24"/>
          <w:lang w:val="en-US"/>
        </w:rPr>
        <w:t xml:space="preserve"> 5.1</w:t>
      </w:r>
    </w:p>
    <w:p w:rsidR="00FF49AF" w:rsidRPr="00614EF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lang w:val="en-US"/>
        </w:rPr>
      </w:pP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u w:val="single"/>
        </w:rPr>
      </w:pPr>
      <w:r w:rsidRPr="00FF49AF">
        <w:rPr>
          <w:rFonts w:ascii="Times New Roman" w:hAnsi="Times New Roman"/>
          <w:bCs/>
          <w:sz w:val="24"/>
          <w:szCs w:val="24"/>
          <w:u w:val="single"/>
        </w:rPr>
        <w:t>Демонстрационный материал:</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1 Формы, виды и способы статистического наблюдения</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2 Состав оборотных средств</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3 Схема факторного анализа прибыли до налогообложения</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4 Способы анализа хозяйственной деятельности предприятия</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5 Охрана труда</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u w:val="single"/>
        </w:rPr>
      </w:pP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u w:val="single"/>
        </w:rPr>
      </w:pPr>
      <w:r w:rsidRPr="00FF49AF">
        <w:rPr>
          <w:rFonts w:ascii="Times New Roman" w:hAnsi="Times New Roman"/>
          <w:bCs/>
          <w:sz w:val="24"/>
          <w:szCs w:val="24"/>
          <w:u w:val="single"/>
        </w:rPr>
        <w:t xml:space="preserve">Диски </w:t>
      </w:r>
      <w:r w:rsidRPr="00FF49AF">
        <w:rPr>
          <w:rFonts w:ascii="Times New Roman" w:hAnsi="Times New Roman"/>
          <w:bCs/>
          <w:sz w:val="24"/>
          <w:szCs w:val="24"/>
          <w:u w:val="single"/>
          <w:lang w:val="en-US"/>
        </w:rPr>
        <w:t>CD</w:t>
      </w:r>
      <w:r w:rsidRPr="00FF49AF">
        <w:rPr>
          <w:rFonts w:ascii="Times New Roman" w:hAnsi="Times New Roman"/>
          <w:bCs/>
          <w:sz w:val="24"/>
          <w:szCs w:val="24"/>
          <w:u w:val="single"/>
        </w:rPr>
        <w:t>:</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1 Борисов Е.Ф. Экономика: Электронный учебник - М.: КНОРУС, [(CD)]</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2 Экономика организаций (предприятий): Электронный учебник / И.В. Сергеев. - М.: КНОРУС, [(CD)]</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3 Экономика предприятия: Электронный справочник -М.: Руссобит-Паблишинг, [(CD)]</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4 Экономика предприятия: Электронный учебник/Т.А. Симунина. - М.: КноРус, [(CD)]</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5 Экономическая и социальная география мира[(CD)]</w:t>
      </w:r>
    </w:p>
    <w:p w:rsidR="00FF49AF" w:rsidRPr="00FF49AF" w:rsidRDefault="00FF49AF" w:rsidP="00FF49AF">
      <w:pPr>
        <w:tabs>
          <w:tab w:val="left" w:pos="142"/>
          <w:tab w:val="left" w:pos="1134"/>
        </w:tabs>
        <w:suppressAutoHyphens/>
        <w:spacing w:after="0" w:line="240" w:lineRule="auto"/>
        <w:ind w:firstLine="709"/>
        <w:jc w:val="both"/>
        <w:rPr>
          <w:rFonts w:ascii="Times New Roman" w:hAnsi="Times New Roman"/>
          <w:bCs/>
          <w:sz w:val="24"/>
          <w:szCs w:val="24"/>
        </w:rPr>
      </w:pPr>
      <w:r w:rsidRPr="00FF49AF">
        <w:rPr>
          <w:rFonts w:ascii="Times New Roman" w:hAnsi="Times New Roman"/>
          <w:bCs/>
          <w:sz w:val="24"/>
          <w:szCs w:val="24"/>
        </w:rPr>
        <w:t>6 Экономическая теория: Электронный учебный курс/С.С. Носова. - М.: КНОРУС, [(CD)]</w:t>
      </w:r>
    </w:p>
    <w:p w:rsidR="00FF49AF" w:rsidRDefault="00FF49AF"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Default="00FF49AF"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FF49AF" w:rsidRDefault="00FF49AF" w:rsidP="002F4BEE">
      <w:pPr>
        <w:tabs>
          <w:tab w:val="left" w:pos="142"/>
          <w:tab w:val="left" w:pos="1134"/>
        </w:tabs>
        <w:suppressAutoHyphens/>
        <w:spacing w:after="0" w:line="240" w:lineRule="auto"/>
        <w:ind w:firstLine="709"/>
        <w:jc w:val="both"/>
        <w:rPr>
          <w:rFonts w:ascii="Times New Roman" w:hAnsi="Times New Roman"/>
          <w:bCs/>
          <w:sz w:val="24"/>
          <w:szCs w:val="24"/>
        </w:rPr>
      </w:pPr>
    </w:p>
    <w:p w:rsidR="00FF49AF" w:rsidRPr="002F4BEE" w:rsidRDefault="00FF49AF" w:rsidP="00FF49AF">
      <w:pPr>
        <w:spacing w:after="0" w:line="240" w:lineRule="auto"/>
        <w:ind w:firstLine="567"/>
        <w:jc w:val="both"/>
        <w:rPr>
          <w:rFonts w:ascii="Times New Roman" w:hAnsi="Times New Roman"/>
          <w:bCs/>
          <w:sz w:val="24"/>
          <w:szCs w:val="24"/>
        </w:rPr>
      </w:pPr>
      <w:r>
        <w:rPr>
          <w:rFonts w:ascii="Times New Roman" w:hAnsi="Times New Roman"/>
          <w:b/>
          <w:bCs/>
          <w:sz w:val="24"/>
          <w:szCs w:val="24"/>
        </w:rPr>
        <w:lastRenderedPageBreak/>
        <w:t>3.2.1Печатные</w:t>
      </w:r>
      <w:r w:rsidRPr="002F4BEE">
        <w:rPr>
          <w:rFonts w:ascii="Times New Roman" w:hAnsi="Times New Roman"/>
          <w:b/>
          <w:bCs/>
          <w:sz w:val="24"/>
          <w:szCs w:val="24"/>
        </w:rPr>
        <w:t xml:space="preserve"> издания</w:t>
      </w:r>
    </w:p>
    <w:p w:rsidR="00882335" w:rsidRPr="002F4BEE" w:rsidRDefault="00882335" w:rsidP="002F4BEE">
      <w:pPr>
        <w:spacing w:after="0" w:line="240" w:lineRule="auto"/>
        <w:ind w:firstLine="567"/>
        <w:jc w:val="both"/>
        <w:rPr>
          <w:rFonts w:ascii="Times New Roman" w:hAnsi="Times New Roman"/>
          <w:b/>
          <w:bCs/>
          <w:sz w:val="24"/>
          <w:szCs w:val="24"/>
        </w:rPr>
      </w:pPr>
      <w:r w:rsidRPr="002F4BEE">
        <w:rPr>
          <w:rFonts w:ascii="Times New Roman" w:hAnsi="Times New Roman"/>
          <w:b/>
          <w:bCs/>
          <w:sz w:val="24"/>
          <w:szCs w:val="24"/>
        </w:rPr>
        <w:t>Нормативные источники:</w:t>
      </w:r>
    </w:p>
    <w:p w:rsidR="00882335" w:rsidRPr="002F4BEE" w:rsidRDefault="00882335" w:rsidP="002F4BEE">
      <w:pPr>
        <w:spacing w:after="0" w:line="240" w:lineRule="auto"/>
        <w:ind w:firstLine="567"/>
        <w:jc w:val="both"/>
        <w:rPr>
          <w:rFonts w:ascii="Times New Roman" w:hAnsi="Times New Roman"/>
          <w:sz w:val="24"/>
          <w:szCs w:val="24"/>
        </w:rPr>
      </w:pPr>
      <w:r w:rsidRPr="002F4BEE">
        <w:rPr>
          <w:rFonts w:ascii="Times New Roman" w:hAnsi="Times New Roman"/>
          <w:bCs/>
          <w:sz w:val="24"/>
          <w:szCs w:val="24"/>
        </w:rPr>
        <w:t>1.</w:t>
      </w:r>
      <w:r w:rsidRPr="002F4BEE">
        <w:rPr>
          <w:rFonts w:ascii="Times New Roman" w:hAnsi="Times New Roman"/>
          <w:sz w:val="24"/>
          <w:szCs w:val="24"/>
        </w:rPr>
        <w:t>Федеральный закон от 06.12.2011N 402-ФЗ «О бухгалтерском учете».</w:t>
      </w:r>
    </w:p>
    <w:p w:rsidR="00882335" w:rsidRPr="002F4BEE" w:rsidRDefault="00882335" w:rsidP="002F4BEE">
      <w:pPr>
        <w:spacing w:after="0" w:line="240" w:lineRule="auto"/>
        <w:ind w:firstLine="567"/>
        <w:jc w:val="both"/>
        <w:rPr>
          <w:rFonts w:ascii="Times New Roman" w:hAnsi="Times New Roman"/>
          <w:sz w:val="24"/>
          <w:szCs w:val="24"/>
        </w:rPr>
      </w:pPr>
      <w:r w:rsidRPr="002F4BEE">
        <w:rPr>
          <w:rFonts w:ascii="Times New Roman" w:hAnsi="Times New Roman"/>
          <w:sz w:val="24"/>
          <w:szCs w:val="24"/>
        </w:rPr>
        <w:t>2.Положение по ведению бухгалтерского учета и бухгалтерской отчетности в Российской Федерации Приказ Минфина РФ от 29.07.1998 N 34н (ред. 26.03.2007).</w:t>
      </w:r>
    </w:p>
    <w:p w:rsidR="00882335" w:rsidRPr="002F4BEE" w:rsidRDefault="00882335" w:rsidP="002F4BEE">
      <w:pPr>
        <w:spacing w:after="0" w:line="240" w:lineRule="auto"/>
        <w:ind w:firstLine="567"/>
        <w:jc w:val="both"/>
        <w:rPr>
          <w:rFonts w:ascii="Times New Roman" w:hAnsi="Times New Roman"/>
          <w:sz w:val="24"/>
          <w:szCs w:val="24"/>
        </w:rPr>
      </w:pPr>
      <w:r w:rsidRPr="002F4BEE">
        <w:rPr>
          <w:rFonts w:ascii="Times New Roman" w:hAnsi="Times New Roman"/>
          <w:sz w:val="24"/>
          <w:szCs w:val="24"/>
        </w:rPr>
        <w:t>3.Приказ Минфина РФ от 06.07.1999 N 43н (ред. от 18.09.2006) «Об утверждении Положения по бухгалтерскому учету «Бухгалтерская отчетность организации» (ПБУ 4/99)».</w:t>
      </w:r>
    </w:p>
    <w:p w:rsidR="00882335" w:rsidRPr="002F4BEE" w:rsidRDefault="00882335" w:rsidP="002F4BEE">
      <w:pPr>
        <w:autoSpaceDE w:val="0"/>
        <w:autoSpaceDN w:val="0"/>
        <w:adjustRightInd w:val="0"/>
        <w:spacing w:after="0" w:line="240" w:lineRule="auto"/>
        <w:ind w:firstLine="567"/>
        <w:jc w:val="both"/>
        <w:rPr>
          <w:rFonts w:ascii="Times New Roman" w:hAnsi="Times New Roman"/>
          <w:sz w:val="24"/>
          <w:szCs w:val="24"/>
        </w:rPr>
      </w:pPr>
      <w:r w:rsidRPr="002F4BEE">
        <w:rPr>
          <w:rFonts w:ascii="Times New Roman" w:hAnsi="Times New Roman"/>
          <w:sz w:val="24"/>
          <w:szCs w:val="24"/>
        </w:rPr>
        <w:t xml:space="preserve">4.План счетов бухгалтерского учета (Приказ Минфина РФ от 31.10.2000 N 94н (ред. от 18.09.2006) «Об утверждении Плана счетов бухгалтерского учета финансово-хозяйственной деятельности организаций и Инструкции по его применению» (в ред. Приказов Минфина РФ от 07.05.2003 N 38н, от 18.09.2006 N 115н)) и Инструкция по его применению. </w:t>
      </w:r>
    </w:p>
    <w:p w:rsidR="00D078EA" w:rsidRPr="002F4BEE" w:rsidRDefault="00CF3D9B" w:rsidP="002F4BEE">
      <w:pPr>
        <w:spacing w:after="0" w:line="240" w:lineRule="auto"/>
        <w:ind w:firstLine="567"/>
        <w:contextualSpacing/>
        <w:jc w:val="both"/>
        <w:rPr>
          <w:rFonts w:ascii="Times New Roman" w:hAnsi="Times New Roman"/>
          <w:b/>
          <w:sz w:val="24"/>
          <w:szCs w:val="24"/>
        </w:rPr>
      </w:pPr>
      <w:r w:rsidRPr="002F4BEE">
        <w:rPr>
          <w:rFonts w:ascii="Times New Roman" w:hAnsi="Times New Roman"/>
          <w:b/>
          <w:sz w:val="24"/>
          <w:szCs w:val="24"/>
        </w:rPr>
        <w:t>Основная литература</w:t>
      </w:r>
    </w:p>
    <w:p w:rsidR="00882335" w:rsidRPr="007D79FA" w:rsidRDefault="007D79FA" w:rsidP="007D79FA">
      <w:pPr>
        <w:spacing w:after="0" w:line="240" w:lineRule="auto"/>
        <w:jc w:val="both"/>
        <w:rPr>
          <w:rFonts w:ascii="Times New Roman" w:hAnsi="Times New Roman"/>
          <w:sz w:val="24"/>
          <w:szCs w:val="24"/>
          <w:shd w:val="clear" w:color="auto" w:fill="FFFFFF"/>
          <w:lang w:eastAsia="en-US"/>
        </w:rPr>
      </w:pPr>
      <w:r w:rsidRPr="007D79FA">
        <w:rPr>
          <w:rFonts w:ascii="Times New Roman" w:hAnsi="Times New Roman"/>
          <w:sz w:val="24"/>
          <w:szCs w:val="24"/>
        </w:rPr>
        <w:t xml:space="preserve">1. Грибов, В.Д. Основы экономики, менеджмента и маркетинга : Учеб.пособие. - М. : КНОРУС, 2021. - 224 с. - (Среднее профессиональное образование). - ISBN 978-5-406-08244-7 </w:t>
      </w:r>
      <w:r w:rsidRPr="007D79FA">
        <w:rPr>
          <w:rFonts w:ascii="Times New Roman" w:hAnsi="Times New Roman"/>
          <w:sz w:val="24"/>
          <w:szCs w:val="24"/>
        </w:rPr>
        <w:br/>
        <w:t>ФГБОУ ВО " Государственный университет управления".</w:t>
      </w:r>
      <w:r w:rsidRPr="007D79FA">
        <w:rPr>
          <w:rFonts w:ascii="Times New Roman" w:hAnsi="Times New Roman"/>
          <w:sz w:val="24"/>
          <w:szCs w:val="24"/>
        </w:rPr>
        <w:br/>
      </w:r>
      <w:r w:rsidR="00CF3D9B" w:rsidRPr="007D79FA">
        <w:rPr>
          <w:rFonts w:ascii="Times New Roman" w:hAnsi="Times New Roman"/>
          <w:sz w:val="24"/>
          <w:szCs w:val="24"/>
          <w:shd w:val="clear" w:color="auto" w:fill="FFFFFF"/>
          <w:lang w:eastAsia="en-US"/>
        </w:rPr>
        <w:t>2</w:t>
      </w:r>
      <w:r w:rsidR="00882335" w:rsidRPr="007D79FA">
        <w:rPr>
          <w:rFonts w:ascii="Times New Roman" w:hAnsi="Times New Roman"/>
          <w:sz w:val="24"/>
          <w:szCs w:val="24"/>
          <w:shd w:val="clear" w:color="auto" w:fill="FFFFFF"/>
          <w:lang w:eastAsia="en-US"/>
        </w:rPr>
        <w:t xml:space="preserve">. </w:t>
      </w:r>
      <w:r w:rsidRPr="007D79FA">
        <w:rPr>
          <w:rFonts w:ascii="Times New Roman" w:hAnsi="Times New Roman"/>
          <w:sz w:val="24"/>
          <w:szCs w:val="24"/>
        </w:rPr>
        <w:t xml:space="preserve">Зубко, Н.М. Экономика : Учебник. - М. : КНОРУС, 2021. - 452 с. - (Среднее профессиональное образование). - ISBN 978-5-406-08361-1 </w:t>
      </w:r>
      <w:r w:rsidRPr="007D79FA">
        <w:rPr>
          <w:rFonts w:ascii="Times New Roman" w:hAnsi="Times New Roman"/>
          <w:sz w:val="24"/>
          <w:szCs w:val="24"/>
        </w:rPr>
        <w:br/>
        <w:t>Рекомендовано Экспертным советом УМО в системе ВО и СПО.</w:t>
      </w:r>
      <w:r w:rsidRPr="007D79FA">
        <w:rPr>
          <w:rFonts w:ascii="Times New Roman" w:hAnsi="Times New Roman"/>
          <w:sz w:val="24"/>
          <w:szCs w:val="24"/>
        </w:rPr>
        <w:br/>
      </w:r>
      <w:r w:rsidR="00CF3D9B" w:rsidRPr="007D79FA">
        <w:rPr>
          <w:rFonts w:ascii="Times New Roman" w:hAnsi="Times New Roman"/>
          <w:sz w:val="24"/>
          <w:szCs w:val="24"/>
          <w:shd w:val="clear" w:color="auto" w:fill="FFFFFF"/>
          <w:lang w:eastAsia="en-US"/>
        </w:rPr>
        <w:t>3</w:t>
      </w:r>
      <w:r w:rsidR="00882335" w:rsidRPr="007D79FA">
        <w:rPr>
          <w:rFonts w:ascii="Times New Roman" w:hAnsi="Times New Roman"/>
          <w:sz w:val="24"/>
          <w:szCs w:val="24"/>
          <w:shd w:val="clear" w:color="auto" w:fill="FFFFFF"/>
          <w:lang w:eastAsia="en-US"/>
        </w:rPr>
        <w:t xml:space="preserve">. </w:t>
      </w:r>
      <w:r w:rsidRPr="007D79FA">
        <w:rPr>
          <w:rFonts w:ascii="Times New Roman" w:hAnsi="Times New Roman"/>
          <w:sz w:val="24"/>
          <w:szCs w:val="24"/>
        </w:rPr>
        <w:t xml:space="preserve">Догучаева, С.М.  Практические основы бухгалтерского учета имущества организации : Учебно-практическое пособие. - М. : КНОРУС, 2021. - 186 с. - (Среднее профессиональное образование). - ISBN 978-5-406-08307-9 </w:t>
      </w:r>
      <w:r w:rsidRPr="007D79FA">
        <w:rPr>
          <w:rFonts w:ascii="Times New Roman" w:hAnsi="Times New Roman"/>
          <w:sz w:val="24"/>
          <w:szCs w:val="24"/>
        </w:rPr>
        <w:br/>
        <w:t>Рекомендовано Экспертным советом УМО в системе ВО и СПО.</w:t>
      </w:r>
      <w:r w:rsidRPr="007D79FA">
        <w:rPr>
          <w:rFonts w:ascii="Times New Roman" w:hAnsi="Times New Roman"/>
          <w:sz w:val="24"/>
          <w:szCs w:val="24"/>
        </w:rPr>
        <w:br/>
      </w:r>
      <w:r w:rsidR="00CF3D9B" w:rsidRPr="007D79FA">
        <w:rPr>
          <w:rFonts w:ascii="Times New Roman" w:hAnsi="Times New Roman"/>
          <w:sz w:val="24"/>
          <w:szCs w:val="24"/>
          <w:shd w:val="clear" w:color="auto" w:fill="FFFFFF"/>
          <w:lang w:eastAsia="en-US"/>
        </w:rPr>
        <w:t>4</w:t>
      </w:r>
      <w:r w:rsidR="00882335" w:rsidRPr="007D79FA">
        <w:rPr>
          <w:rFonts w:ascii="Times New Roman" w:hAnsi="Times New Roman"/>
          <w:sz w:val="24"/>
          <w:szCs w:val="24"/>
          <w:shd w:val="clear" w:color="auto" w:fill="FFFFFF"/>
          <w:lang w:eastAsia="en-US"/>
        </w:rPr>
        <w:t xml:space="preserve">. </w:t>
      </w:r>
      <w:r w:rsidRPr="007D79FA">
        <w:rPr>
          <w:rFonts w:ascii="Times New Roman" w:hAnsi="Times New Roman"/>
          <w:sz w:val="24"/>
          <w:szCs w:val="24"/>
        </w:rPr>
        <w:t xml:space="preserve">Жаринов, В.В. Документирование хозяйственных операций и ведение бухгалтерского учета имущества организации : Учеб.пособие. - М. : КНОРУС, 2021. - 346 с. - (Среднее профессиональное образование). - ISBN 978-5-406-02118-7 </w:t>
      </w:r>
      <w:r w:rsidRPr="007D79FA">
        <w:rPr>
          <w:rFonts w:ascii="Times New Roman" w:hAnsi="Times New Roman"/>
          <w:sz w:val="24"/>
          <w:szCs w:val="24"/>
        </w:rPr>
        <w:br/>
        <w:t>Рекомендовано ФГБОУ ВПО "Государственный университет управления".</w:t>
      </w:r>
      <w:r w:rsidRPr="007D79FA">
        <w:rPr>
          <w:rFonts w:ascii="Times New Roman" w:hAnsi="Times New Roman"/>
          <w:sz w:val="24"/>
          <w:szCs w:val="24"/>
        </w:rPr>
        <w:br/>
      </w:r>
      <w:r w:rsidR="00CF3D9B" w:rsidRPr="007D79FA">
        <w:rPr>
          <w:rFonts w:ascii="Times New Roman" w:hAnsi="Times New Roman"/>
          <w:sz w:val="24"/>
          <w:szCs w:val="24"/>
          <w:shd w:val="clear" w:color="auto" w:fill="FFFFFF"/>
          <w:lang w:eastAsia="en-US"/>
        </w:rPr>
        <w:t>5</w:t>
      </w:r>
      <w:r w:rsidR="00882335" w:rsidRPr="007D79FA">
        <w:rPr>
          <w:rFonts w:ascii="Times New Roman" w:hAnsi="Times New Roman"/>
          <w:sz w:val="24"/>
          <w:szCs w:val="24"/>
          <w:shd w:val="clear" w:color="auto" w:fill="FFFFFF"/>
          <w:lang w:eastAsia="en-US"/>
        </w:rPr>
        <w:t xml:space="preserve">. </w:t>
      </w:r>
      <w:r w:rsidRPr="007D79FA">
        <w:rPr>
          <w:rFonts w:ascii="Times New Roman" w:hAnsi="Times New Roman"/>
          <w:sz w:val="24"/>
          <w:szCs w:val="24"/>
        </w:rPr>
        <w:t>Иванова, Н.В. Основы анализа бухгалтерской отчетности : Учебник. - М. : КНОРУС, 2021. - 204 с. - (Среднее профессиональное образование). - ISBN 978-5-406-02481-2.</w:t>
      </w:r>
      <w:r w:rsidRPr="007D79FA">
        <w:rPr>
          <w:rFonts w:ascii="Times New Roman" w:hAnsi="Times New Roman"/>
          <w:sz w:val="24"/>
          <w:szCs w:val="24"/>
        </w:rPr>
        <w:br/>
        <w:t>Рекомендовано Экспертным советом УМО в системе ВО и СПО.</w:t>
      </w:r>
    </w:p>
    <w:p w:rsidR="00882335" w:rsidRPr="007D79FA" w:rsidRDefault="007D79FA" w:rsidP="007D79FA">
      <w:pPr>
        <w:pStyle w:val="a9"/>
        <w:numPr>
          <w:ilvl w:val="0"/>
          <w:numId w:val="2"/>
        </w:numPr>
        <w:spacing w:after="0" w:line="240" w:lineRule="auto"/>
        <w:ind w:left="0" w:firstLine="0"/>
        <w:jc w:val="both"/>
        <w:rPr>
          <w:rFonts w:ascii="Times New Roman" w:hAnsi="Times New Roman"/>
          <w:sz w:val="24"/>
          <w:szCs w:val="24"/>
        </w:rPr>
      </w:pPr>
      <w:r w:rsidRPr="007D79FA">
        <w:rPr>
          <w:rFonts w:ascii="Times New Roman" w:hAnsi="Times New Roman"/>
          <w:sz w:val="24"/>
          <w:szCs w:val="24"/>
        </w:rPr>
        <w:t xml:space="preserve">Ковальчук, А.П. Предпринимательская деятельность в сфере гостиничного бизнеса : Учеб.пособие. - М. : КНОРУС, 2022. - 174 с. - (Среднее профессиональное образование). - ISBN 978-5-406-08823-4 </w:t>
      </w:r>
      <w:r w:rsidRPr="007D79FA">
        <w:rPr>
          <w:rFonts w:ascii="Times New Roman" w:hAnsi="Times New Roman"/>
          <w:sz w:val="24"/>
          <w:szCs w:val="24"/>
        </w:rPr>
        <w:br/>
        <w:t>Рекомендовано Экспертным советом УМО в системе СПО.</w:t>
      </w:r>
      <w:r w:rsidRPr="007D79FA">
        <w:rPr>
          <w:rFonts w:ascii="Times New Roman" w:hAnsi="Times New Roman"/>
          <w:sz w:val="24"/>
          <w:szCs w:val="24"/>
        </w:rPr>
        <w:br/>
      </w:r>
      <w:r w:rsidRPr="007D79FA">
        <w:rPr>
          <w:rFonts w:ascii="Times New Roman" w:hAnsi="Times New Roman"/>
          <w:b/>
          <w:bCs/>
          <w:sz w:val="24"/>
          <w:szCs w:val="24"/>
        </w:rPr>
        <w:t xml:space="preserve">7. </w:t>
      </w:r>
      <w:r w:rsidRPr="007D79FA">
        <w:rPr>
          <w:rFonts w:ascii="Times New Roman" w:hAnsi="Times New Roman"/>
          <w:sz w:val="24"/>
          <w:szCs w:val="24"/>
        </w:rPr>
        <w:t xml:space="preserve">Косорукова, И.В. Анализ финансово-хозяйственной деятельности : Учебник. - М. : КНОРУС, 2021. - 342 с. - (Среднее профессиональное образование). - ISBN 978-5-406-06242-5 </w:t>
      </w:r>
      <w:r w:rsidRPr="007D79FA">
        <w:rPr>
          <w:rFonts w:ascii="Times New Roman" w:hAnsi="Times New Roman"/>
          <w:sz w:val="24"/>
          <w:szCs w:val="24"/>
        </w:rPr>
        <w:br/>
        <w:t>Рекомендовано экспертным советом УМО в системе ВО и СПО.</w:t>
      </w:r>
      <w:r w:rsidRPr="007D79FA">
        <w:rPr>
          <w:rFonts w:ascii="Times New Roman" w:hAnsi="Times New Roman"/>
          <w:sz w:val="24"/>
          <w:szCs w:val="24"/>
        </w:rPr>
        <w:br/>
      </w:r>
      <w:r w:rsidRPr="007D79FA">
        <w:rPr>
          <w:rFonts w:ascii="Times New Roman" w:hAnsi="Times New Roman"/>
          <w:b/>
          <w:bCs/>
          <w:sz w:val="24"/>
          <w:szCs w:val="24"/>
        </w:rPr>
        <w:t>8.</w:t>
      </w:r>
      <w:r w:rsidRPr="007D79FA">
        <w:rPr>
          <w:rFonts w:ascii="Times New Roman" w:hAnsi="Times New Roman"/>
          <w:sz w:val="24"/>
          <w:szCs w:val="24"/>
        </w:rPr>
        <w:t xml:space="preserve"> Кувшинов, М.С. Бухгалтерский учет. Экспресс-курс : Учеб.пособие. - М. : КНОРУС, 2021. - 312 с. - (Среднее профессиональное образование). - ISBN 978-5-406-02259-7 </w:t>
      </w:r>
      <w:r w:rsidRPr="007D79FA">
        <w:rPr>
          <w:rFonts w:ascii="Times New Roman" w:hAnsi="Times New Roman"/>
          <w:sz w:val="24"/>
          <w:szCs w:val="24"/>
        </w:rPr>
        <w:br/>
        <w:t>Рекомендовано УМО по образованию в области финансов, учета и мировой экономики.</w:t>
      </w:r>
      <w:r w:rsidRPr="007D79FA">
        <w:rPr>
          <w:rFonts w:ascii="Times New Roman" w:hAnsi="Times New Roman"/>
          <w:sz w:val="24"/>
          <w:szCs w:val="24"/>
        </w:rPr>
        <w:br/>
      </w:r>
      <w:r w:rsidRPr="007D79FA">
        <w:rPr>
          <w:rFonts w:ascii="Times New Roman" w:hAnsi="Times New Roman"/>
          <w:b/>
          <w:bCs/>
          <w:sz w:val="24"/>
          <w:szCs w:val="24"/>
        </w:rPr>
        <w:t>9.</w:t>
      </w:r>
      <w:r w:rsidRPr="007D79FA">
        <w:rPr>
          <w:rFonts w:ascii="Times New Roman" w:hAnsi="Times New Roman"/>
          <w:sz w:val="24"/>
          <w:szCs w:val="24"/>
        </w:rPr>
        <w:t xml:space="preserve"> Назаренко, А.В. Основы экономики, менеджмента и маркетинга(для специальностей сельскохозяйственного профиля). - М. : КНОРУС, 2021. - 218 с. - (Среднее профессиональное образование). - ISBN 978-5-406-08008-5 :.</w:t>
      </w:r>
      <w:r w:rsidRPr="007D79FA">
        <w:rPr>
          <w:rFonts w:ascii="Times New Roman" w:hAnsi="Times New Roman"/>
          <w:sz w:val="24"/>
          <w:szCs w:val="24"/>
        </w:rPr>
        <w:br/>
        <w:t>Рекомендовано Экспертным советом УМО в системе ВО и СПО.</w:t>
      </w:r>
    </w:p>
    <w:p w:rsidR="007D79FA" w:rsidRPr="007D79FA" w:rsidRDefault="007D79FA" w:rsidP="007D79FA">
      <w:pPr>
        <w:spacing w:after="0" w:line="240" w:lineRule="auto"/>
        <w:jc w:val="both"/>
        <w:rPr>
          <w:rFonts w:ascii="Times New Roman" w:hAnsi="Times New Roman"/>
          <w:b/>
          <w:bCs/>
          <w:sz w:val="24"/>
          <w:szCs w:val="24"/>
        </w:rPr>
      </w:pPr>
      <w:r w:rsidRPr="007D79FA">
        <w:rPr>
          <w:rFonts w:ascii="Times New Roman" w:hAnsi="Times New Roman"/>
          <w:b/>
          <w:bCs/>
          <w:sz w:val="24"/>
          <w:szCs w:val="24"/>
        </w:rPr>
        <w:t>10.</w:t>
      </w:r>
      <w:r w:rsidRPr="007D79FA">
        <w:rPr>
          <w:rFonts w:ascii="Times New Roman" w:hAnsi="Times New Roman"/>
          <w:sz w:val="24"/>
          <w:szCs w:val="24"/>
        </w:rPr>
        <w:t xml:space="preserve"> Пястолов, С.М.</w:t>
      </w:r>
      <w:r w:rsidRPr="007D79FA">
        <w:rPr>
          <w:rFonts w:ascii="Times New Roman" w:hAnsi="Times New Roman"/>
          <w:sz w:val="24"/>
          <w:szCs w:val="24"/>
        </w:rPr>
        <w:br/>
        <w:t>Основы экономики, менеджмента и маркетинга. Практикум : Учебно-практическое пособие. - М. : КНОРУС, 2022. - 194 с. - (Среднее профессиональное образование). - ISBN 978-5-406-09290-3.</w:t>
      </w:r>
      <w:r w:rsidRPr="007D79FA">
        <w:rPr>
          <w:rFonts w:ascii="Times New Roman" w:hAnsi="Times New Roman"/>
          <w:sz w:val="24"/>
          <w:szCs w:val="24"/>
        </w:rPr>
        <w:br/>
      </w:r>
      <w:r w:rsidRPr="007D79FA">
        <w:rPr>
          <w:rFonts w:ascii="Times New Roman" w:hAnsi="Times New Roman"/>
          <w:sz w:val="24"/>
          <w:szCs w:val="24"/>
        </w:rPr>
        <w:lastRenderedPageBreak/>
        <w:t>Рекомендовано Экспертным советом УМО в системе ВО и СПО.</w:t>
      </w:r>
      <w:r w:rsidRPr="007D79FA">
        <w:rPr>
          <w:rFonts w:ascii="Times New Roman" w:hAnsi="Times New Roman"/>
          <w:sz w:val="24"/>
          <w:szCs w:val="24"/>
        </w:rPr>
        <w:br/>
      </w:r>
      <w:r w:rsidRPr="007D79FA">
        <w:rPr>
          <w:rFonts w:ascii="Times New Roman" w:hAnsi="Times New Roman"/>
          <w:b/>
          <w:bCs/>
          <w:sz w:val="24"/>
          <w:szCs w:val="24"/>
        </w:rPr>
        <w:t>11.</w:t>
      </w:r>
      <w:r w:rsidRPr="007D79FA">
        <w:rPr>
          <w:rFonts w:ascii="Times New Roman" w:hAnsi="Times New Roman"/>
          <w:sz w:val="24"/>
          <w:szCs w:val="24"/>
        </w:rPr>
        <w:t xml:space="preserve"> Стексова, Ю.В. Основы бухгалтерского учета в схемах и таблицах : Учеб.пособие. - М. : КНОРУС, 2021. - 77 с. - (Среднее профессиональное образование). - ISBN 978-5-4365-4860-9</w:t>
      </w:r>
    </w:p>
    <w:p w:rsidR="007D79FA" w:rsidRPr="007D79FA" w:rsidRDefault="007D79FA" w:rsidP="007D79FA">
      <w:pPr>
        <w:spacing w:after="0" w:line="240" w:lineRule="auto"/>
        <w:jc w:val="both"/>
        <w:rPr>
          <w:rFonts w:ascii="Times New Roman" w:hAnsi="Times New Roman"/>
          <w:b/>
          <w:bCs/>
          <w:sz w:val="24"/>
          <w:szCs w:val="24"/>
        </w:rPr>
      </w:pPr>
      <w:r w:rsidRPr="007D79FA">
        <w:rPr>
          <w:rFonts w:ascii="Times New Roman" w:hAnsi="Times New Roman"/>
          <w:b/>
          <w:bCs/>
          <w:sz w:val="24"/>
          <w:szCs w:val="24"/>
        </w:rPr>
        <w:t xml:space="preserve">12. </w:t>
      </w:r>
      <w:r w:rsidRPr="007D79FA">
        <w:rPr>
          <w:rFonts w:ascii="Times New Roman" w:hAnsi="Times New Roman"/>
          <w:sz w:val="24"/>
          <w:szCs w:val="24"/>
        </w:rPr>
        <w:t xml:space="preserve">Хазанович, Э. С.Анализ финансово-хозяйственной деятельности : Учебник. - М. : КНОРУС, 2021. - 272 с. - (Среднее профессиональное образование). - ISBN 978-5-406-08097-9 </w:t>
      </w:r>
      <w:r w:rsidRPr="007D79FA">
        <w:rPr>
          <w:rFonts w:ascii="Times New Roman" w:hAnsi="Times New Roman"/>
          <w:sz w:val="24"/>
          <w:szCs w:val="24"/>
        </w:rPr>
        <w:br/>
        <w:t>Рекомендовано Экспертным советом УМО в системе ВО и СПО.</w:t>
      </w:r>
      <w:r w:rsidRPr="007D79FA">
        <w:rPr>
          <w:rFonts w:ascii="Times New Roman" w:hAnsi="Times New Roman"/>
          <w:sz w:val="24"/>
          <w:szCs w:val="24"/>
        </w:rPr>
        <w:br/>
      </w:r>
    </w:p>
    <w:p w:rsidR="00882335" w:rsidRPr="002F4BEE" w:rsidRDefault="00882335" w:rsidP="002F4BEE">
      <w:pPr>
        <w:spacing w:after="0" w:line="240" w:lineRule="auto"/>
        <w:ind w:firstLine="567"/>
        <w:jc w:val="both"/>
        <w:rPr>
          <w:rFonts w:ascii="Times New Roman" w:hAnsi="Times New Roman"/>
          <w:bCs/>
          <w:sz w:val="24"/>
          <w:szCs w:val="24"/>
        </w:rPr>
      </w:pPr>
      <w:r w:rsidRPr="002F4BEE">
        <w:rPr>
          <w:rFonts w:ascii="Times New Roman" w:hAnsi="Times New Roman"/>
          <w:b/>
          <w:bCs/>
          <w:sz w:val="24"/>
          <w:szCs w:val="24"/>
        </w:rPr>
        <w:t>3.2.2 Электронные издания (электронные ресурсы)</w:t>
      </w:r>
    </w:p>
    <w:p w:rsidR="002F4BEE" w:rsidRDefault="002F4BEE" w:rsidP="002F4BEE">
      <w:pPr>
        <w:spacing w:after="0" w:line="240" w:lineRule="auto"/>
        <w:ind w:firstLine="567"/>
        <w:jc w:val="both"/>
        <w:rPr>
          <w:rFonts w:ascii="Times New Roman" w:hAnsi="Times New Roman"/>
          <w:bCs/>
          <w:sz w:val="24"/>
          <w:szCs w:val="24"/>
        </w:rPr>
      </w:pP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1</w:t>
      </w:r>
      <w:r w:rsidR="00882335" w:rsidRPr="002F4BEE">
        <w:rPr>
          <w:rFonts w:ascii="Times New Roman" w:hAnsi="Times New Roman"/>
          <w:bCs/>
          <w:sz w:val="24"/>
          <w:szCs w:val="24"/>
        </w:rPr>
        <w:t>.</w:t>
      </w:r>
      <w:r w:rsidR="00882335" w:rsidRPr="002F4BEE">
        <w:rPr>
          <w:rFonts w:ascii="Times New Roman" w:hAnsi="Times New Roman"/>
          <w:bCs/>
          <w:sz w:val="24"/>
          <w:szCs w:val="24"/>
        </w:rPr>
        <w:tab/>
        <w:t>Скобкин С.С. Учебное пособие «Экономика гостиничного, ресторанного и туристического предприятия. http://institutiones.com/download/books/1981-ekonomika-gostinichnogo-restorannogo-i-turisticheskogo-predpriyatiya-skobkin.htm</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2</w:t>
      </w:r>
      <w:r w:rsidR="00882335" w:rsidRPr="002F4BEE">
        <w:rPr>
          <w:rFonts w:ascii="Times New Roman" w:hAnsi="Times New Roman"/>
          <w:bCs/>
          <w:sz w:val="24"/>
          <w:szCs w:val="24"/>
        </w:rPr>
        <w:t>.</w:t>
      </w:r>
      <w:r w:rsidR="00882335" w:rsidRPr="002F4BEE">
        <w:rPr>
          <w:rFonts w:ascii="Times New Roman" w:hAnsi="Times New Roman"/>
          <w:bCs/>
          <w:sz w:val="24"/>
          <w:szCs w:val="24"/>
        </w:rPr>
        <w:tab/>
        <w:t xml:space="preserve"> Чалдаева Л.А. Экономика предприятия. Курс в схемах</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00882335" w:rsidRPr="002F4BEE">
        <w:rPr>
          <w:rFonts w:ascii="Times New Roman" w:hAnsi="Times New Roman"/>
          <w:bCs/>
          <w:sz w:val="24"/>
          <w:szCs w:val="24"/>
        </w:rPr>
        <w:t>.</w:t>
      </w:r>
      <w:r w:rsidR="00882335" w:rsidRPr="002F4BEE">
        <w:rPr>
          <w:rFonts w:ascii="Times New Roman" w:hAnsi="Times New Roman"/>
          <w:bCs/>
          <w:sz w:val="24"/>
          <w:szCs w:val="24"/>
        </w:rPr>
        <w:tab/>
        <w:t>Экономика предприятия: Электронный учебник/ Юркова Т.И., Юрков С.В. www.aup.ru</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4</w:t>
      </w:r>
      <w:r w:rsidR="00882335" w:rsidRPr="002F4BEE">
        <w:rPr>
          <w:rFonts w:ascii="Times New Roman" w:hAnsi="Times New Roman"/>
          <w:bCs/>
          <w:sz w:val="24"/>
          <w:szCs w:val="24"/>
        </w:rPr>
        <w:t>.</w:t>
      </w:r>
      <w:r w:rsidR="00882335" w:rsidRPr="002F4BEE">
        <w:rPr>
          <w:rFonts w:ascii="Times New Roman" w:hAnsi="Times New Roman"/>
          <w:bCs/>
          <w:sz w:val="24"/>
          <w:szCs w:val="24"/>
        </w:rPr>
        <w:tab/>
        <w:t>www.bookean.ru</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5</w:t>
      </w:r>
      <w:r w:rsidR="00882335" w:rsidRPr="002F4BEE">
        <w:rPr>
          <w:rFonts w:ascii="Times New Roman" w:hAnsi="Times New Roman"/>
          <w:bCs/>
          <w:sz w:val="24"/>
          <w:szCs w:val="24"/>
        </w:rPr>
        <w:t>.</w:t>
      </w:r>
      <w:r w:rsidR="00882335" w:rsidRPr="002F4BEE">
        <w:rPr>
          <w:rFonts w:ascii="Times New Roman" w:hAnsi="Times New Roman"/>
          <w:bCs/>
          <w:sz w:val="24"/>
          <w:szCs w:val="24"/>
        </w:rPr>
        <w:tab/>
        <w:t>ru.wikipedia.org</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6</w:t>
      </w:r>
      <w:r w:rsidR="00882335" w:rsidRPr="002F4BEE">
        <w:rPr>
          <w:rFonts w:ascii="Times New Roman" w:hAnsi="Times New Roman"/>
          <w:bCs/>
          <w:sz w:val="24"/>
          <w:szCs w:val="24"/>
        </w:rPr>
        <w:t>.</w:t>
      </w:r>
      <w:r w:rsidR="00882335" w:rsidRPr="002F4BEE">
        <w:rPr>
          <w:rFonts w:ascii="Times New Roman" w:hAnsi="Times New Roman"/>
          <w:bCs/>
          <w:sz w:val="24"/>
          <w:szCs w:val="24"/>
        </w:rPr>
        <w:tab/>
        <w:t>www.twirpx.com</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7</w:t>
      </w:r>
      <w:r w:rsidR="00882335" w:rsidRPr="002F4BEE">
        <w:rPr>
          <w:rFonts w:ascii="Times New Roman" w:hAnsi="Times New Roman"/>
          <w:bCs/>
          <w:sz w:val="24"/>
          <w:szCs w:val="24"/>
        </w:rPr>
        <w:t>.</w:t>
      </w:r>
      <w:r w:rsidR="00882335" w:rsidRPr="002F4BEE">
        <w:rPr>
          <w:rFonts w:ascii="Times New Roman" w:hAnsi="Times New Roman"/>
          <w:bCs/>
          <w:sz w:val="24"/>
          <w:szCs w:val="24"/>
        </w:rPr>
        <w:tab/>
        <w:t>www.institutiones.com</w:t>
      </w:r>
    </w:p>
    <w:p w:rsidR="00882335" w:rsidRPr="002F4BEE" w:rsidRDefault="00B0429A" w:rsidP="002F4BEE">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8</w:t>
      </w:r>
      <w:r w:rsidR="00882335" w:rsidRPr="002F4BEE">
        <w:rPr>
          <w:rFonts w:ascii="Times New Roman" w:hAnsi="Times New Roman"/>
          <w:bCs/>
          <w:sz w:val="24"/>
          <w:szCs w:val="24"/>
        </w:rPr>
        <w:t>.</w:t>
      </w:r>
      <w:r w:rsidR="00882335" w:rsidRPr="002F4BEE">
        <w:rPr>
          <w:rFonts w:ascii="Times New Roman" w:hAnsi="Times New Roman"/>
          <w:bCs/>
          <w:sz w:val="24"/>
          <w:szCs w:val="24"/>
        </w:rPr>
        <w:tab/>
        <w:t xml:space="preserve">www.econpredr.narod.ru </w:t>
      </w:r>
    </w:p>
    <w:p w:rsidR="00882335" w:rsidRDefault="00B0429A" w:rsidP="002F4BEE">
      <w:pPr>
        <w:tabs>
          <w:tab w:val="left" w:pos="851"/>
          <w:tab w:val="left" w:pos="993"/>
        </w:tabs>
        <w:spacing w:after="0" w:line="240" w:lineRule="auto"/>
        <w:ind w:firstLine="567"/>
        <w:jc w:val="both"/>
        <w:rPr>
          <w:rFonts w:ascii="Times New Roman" w:hAnsi="Times New Roman"/>
          <w:bCs/>
          <w:sz w:val="24"/>
          <w:szCs w:val="24"/>
        </w:rPr>
      </w:pPr>
      <w:r>
        <w:rPr>
          <w:rFonts w:ascii="Times New Roman" w:hAnsi="Times New Roman"/>
          <w:bCs/>
          <w:sz w:val="24"/>
          <w:szCs w:val="24"/>
        </w:rPr>
        <w:t>9</w:t>
      </w:r>
      <w:r w:rsidR="00882335" w:rsidRPr="002F4BEE">
        <w:rPr>
          <w:rFonts w:ascii="Times New Roman" w:hAnsi="Times New Roman"/>
          <w:bCs/>
          <w:sz w:val="24"/>
          <w:szCs w:val="24"/>
        </w:rPr>
        <w:t>.</w:t>
      </w:r>
      <w:r w:rsidR="00882335" w:rsidRPr="002F4BEE">
        <w:rPr>
          <w:rFonts w:ascii="Times New Roman" w:hAnsi="Times New Roman"/>
          <w:bCs/>
          <w:sz w:val="24"/>
          <w:szCs w:val="24"/>
        </w:rPr>
        <w:tab/>
        <w:t xml:space="preserve">http://www.hotelmaster.ru </w:t>
      </w:r>
    </w:p>
    <w:p w:rsidR="00B0429A" w:rsidRPr="00B0429A" w:rsidRDefault="00B0429A" w:rsidP="00B0429A">
      <w:pPr>
        <w:tabs>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10.</w:t>
      </w:r>
      <w:r w:rsidRPr="002F4BEE">
        <w:rPr>
          <w:rFonts w:ascii="Times New Roman" w:hAnsi="Times New Roman"/>
          <w:sz w:val="24"/>
          <w:szCs w:val="24"/>
        </w:rPr>
        <w:t xml:space="preserve"> </w:t>
      </w:r>
      <w:hyperlink r:id="rId8" w:history="1">
        <w:r w:rsidRPr="002F4BEE">
          <w:rPr>
            <w:rStyle w:val="a8"/>
            <w:rFonts w:ascii="Times New Roman" w:hAnsi="Times New Roman"/>
            <w:sz w:val="24"/>
            <w:szCs w:val="24"/>
          </w:rPr>
          <w:t>http://www.buhgalteria.ru/article/n53491</w:t>
        </w:r>
      </w:hyperlink>
    </w:p>
    <w:p w:rsidR="00882335" w:rsidRPr="002F4BEE" w:rsidRDefault="00882335" w:rsidP="002F4BEE">
      <w:pPr>
        <w:tabs>
          <w:tab w:val="left" w:pos="851"/>
          <w:tab w:val="left" w:pos="993"/>
        </w:tabs>
        <w:spacing w:after="0" w:line="240" w:lineRule="auto"/>
        <w:ind w:firstLine="567"/>
        <w:jc w:val="both"/>
        <w:rPr>
          <w:rFonts w:ascii="Times New Roman" w:hAnsi="Times New Roman"/>
          <w:bCs/>
          <w:sz w:val="24"/>
          <w:szCs w:val="24"/>
        </w:rPr>
      </w:pPr>
      <w:r w:rsidRPr="002F4BEE">
        <w:rPr>
          <w:rFonts w:ascii="Times New Roman" w:hAnsi="Times New Roman"/>
          <w:bCs/>
          <w:sz w:val="24"/>
          <w:szCs w:val="24"/>
        </w:rPr>
        <w:t>11.</w:t>
      </w:r>
      <w:r w:rsidRPr="002F4BEE">
        <w:rPr>
          <w:rFonts w:ascii="Times New Roman" w:hAnsi="Times New Roman"/>
          <w:bCs/>
          <w:sz w:val="24"/>
          <w:szCs w:val="24"/>
        </w:rPr>
        <w:tab/>
        <w:t>http://turgostinica.ru</w:t>
      </w:r>
    </w:p>
    <w:p w:rsidR="00882335" w:rsidRPr="002F4BEE" w:rsidRDefault="00882335" w:rsidP="002F4BEE">
      <w:pPr>
        <w:tabs>
          <w:tab w:val="left" w:pos="851"/>
          <w:tab w:val="left" w:pos="993"/>
        </w:tabs>
        <w:spacing w:after="0" w:line="240" w:lineRule="auto"/>
        <w:ind w:firstLine="567"/>
        <w:jc w:val="both"/>
        <w:rPr>
          <w:rFonts w:ascii="Times New Roman" w:hAnsi="Times New Roman"/>
          <w:bCs/>
          <w:sz w:val="24"/>
          <w:szCs w:val="24"/>
        </w:rPr>
      </w:pPr>
      <w:r w:rsidRPr="002F4BEE">
        <w:rPr>
          <w:rFonts w:ascii="Times New Roman" w:hAnsi="Times New Roman"/>
          <w:bCs/>
          <w:sz w:val="24"/>
          <w:szCs w:val="24"/>
        </w:rPr>
        <w:t>12.</w:t>
      </w:r>
      <w:r w:rsidRPr="002F4BEE">
        <w:rPr>
          <w:rFonts w:ascii="Times New Roman" w:hAnsi="Times New Roman"/>
          <w:bCs/>
          <w:sz w:val="24"/>
          <w:szCs w:val="24"/>
        </w:rPr>
        <w:tab/>
        <w:t>http://tourlib.net</w:t>
      </w:r>
    </w:p>
    <w:p w:rsidR="00882335" w:rsidRPr="002F4BEE" w:rsidRDefault="00882335" w:rsidP="002F4BEE">
      <w:pPr>
        <w:tabs>
          <w:tab w:val="left" w:pos="851"/>
          <w:tab w:val="left" w:pos="993"/>
        </w:tabs>
        <w:spacing w:after="0" w:line="240" w:lineRule="auto"/>
        <w:ind w:firstLine="567"/>
        <w:jc w:val="both"/>
        <w:rPr>
          <w:rFonts w:ascii="Times New Roman" w:hAnsi="Times New Roman"/>
          <w:bCs/>
          <w:sz w:val="24"/>
          <w:szCs w:val="24"/>
        </w:rPr>
      </w:pPr>
      <w:r w:rsidRPr="002F4BEE">
        <w:rPr>
          <w:rFonts w:ascii="Times New Roman" w:hAnsi="Times New Roman"/>
          <w:bCs/>
          <w:sz w:val="24"/>
          <w:szCs w:val="24"/>
        </w:rPr>
        <w:t>13.</w:t>
      </w:r>
      <w:r w:rsidRPr="002F4BEE">
        <w:rPr>
          <w:rFonts w:ascii="Times New Roman" w:hAnsi="Times New Roman"/>
          <w:bCs/>
          <w:sz w:val="24"/>
          <w:szCs w:val="24"/>
        </w:rPr>
        <w:tab/>
        <w:t>http://www.npark.ru</w:t>
      </w:r>
    </w:p>
    <w:p w:rsidR="00882335" w:rsidRPr="002F4BEE" w:rsidRDefault="00882335" w:rsidP="002F4BEE">
      <w:pPr>
        <w:tabs>
          <w:tab w:val="left" w:pos="851"/>
          <w:tab w:val="left" w:pos="993"/>
        </w:tabs>
        <w:spacing w:after="0" w:line="240" w:lineRule="auto"/>
        <w:ind w:firstLine="567"/>
        <w:jc w:val="both"/>
        <w:rPr>
          <w:rFonts w:ascii="Times New Roman" w:hAnsi="Times New Roman"/>
          <w:bCs/>
          <w:sz w:val="24"/>
          <w:szCs w:val="24"/>
        </w:rPr>
      </w:pPr>
      <w:r w:rsidRPr="002F4BEE">
        <w:rPr>
          <w:rFonts w:ascii="Times New Roman" w:hAnsi="Times New Roman"/>
          <w:bCs/>
          <w:sz w:val="24"/>
          <w:szCs w:val="24"/>
        </w:rPr>
        <w:t>14.</w:t>
      </w:r>
      <w:r w:rsidRPr="002F4BEE">
        <w:rPr>
          <w:rFonts w:ascii="Times New Roman" w:hAnsi="Times New Roman"/>
          <w:bCs/>
          <w:sz w:val="24"/>
          <w:szCs w:val="24"/>
        </w:rPr>
        <w:tab/>
        <w:t>http://elibrary.ru/defaultx.asp - Научная электронная библиотека – доступны электронные версии статей журналов</w:t>
      </w:r>
    </w:p>
    <w:p w:rsidR="00D078EA" w:rsidRPr="002F4BEE" w:rsidRDefault="00CF3D9B" w:rsidP="002F4BEE">
      <w:pPr>
        <w:tabs>
          <w:tab w:val="left" w:pos="851"/>
          <w:tab w:val="left" w:pos="993"/>
          <w:tab w:val="left" w:pos="1134"/>
        </w:tabs>
        <w:spacing w:after="0" w:line="240" w:lineRule="auto"/>
        <w:ind w:firstLine="567"/>
        <w:contextualSpacing/>
        <w:jc w:val="both"/>
        <w:rPr>
          <w:rFonts w:ascii="Times New Roman" w:hAnsi="Times New Roman"/>
          <w:sz w:val="24"/>
          <w:szCs w:val="24"/>
        </w:rPr>
      </w:pPr>
      <w:r w:rsidRPr="002F4BEE">
        <w:rPr>
          <w:rFonts w:ascii="Times New Roman" w:hAnsi="Times New Roman"/>
          <w:sz w:val="24"/>
          <w:szCs w:val="24"/>
        </w:rPr>
        <w:t>15</w:t>
      </w:r>
      <w:r w:rsidR="00D078EA" w:rsidRPr="002F4BEE">
        <w:rPr>
          <w:rFonts w:ascii="Times New Roman" w:hAnsi="Times New Roman"/>
          <w:sz w:val="24"/>
          <w:szCs w:val="24"/>
        </w:rPr>
        <w:t>.Справочно-правовая система «КонсультантПлюс» - Режим доступа http://www</w:t>
      </w:r>
      <w:r w:rsidRPr="002F4BEE">
        <w:rPr>
          <w:rFonts w:ascii="Times New Roman" w:hAnsi="Times New Roman"/>
          <w:sz w:val="24"/>
          <w:szCs w:val="24"/>
        </w:rPr>
        <w:t xml:space="preserve">.consultant.ru </w:t>
      </w:r>
      <w:r w:rsidRPr="002F4BEE">
        <w:rPr>
          <w:rFonts w:ascii="Times New Roman" w:hAnsi="Times New Roman"/>
          <w:sz w:val="24"/>
          <w:szCs w:val="24"/>
        </w:rPr>
        <w:cr/>
        <w:t xml:space="preserve">           16</w:t>
      </w:r>
      <w:r w:rsidR="00D078EA" w:rsidRPr="002F4BEE">
        <w:rPr>
          <w:rFonts w:ascii="Times New Roman" w:hAnsi="Times New Roman"/>
          <w:sz w:val="24"/>
          <w:szCs w:val="24"/>
        </w:rPr>
        <w:t>. Справочно-правовая система «ГАРАНТ» - Режим доступа http://www.aero.garant.ru</w:t>
      </w:r>
    </w:p>
    <w:p w:rsidR="00D078EA" w:rsidRPr="002F4BEE" w:rsidRDefault="00CF3D9B" w:rsidP="002F4BEE">
      <w:pPr>
        <w:tabs>
          <w:tab w:val="left" w:pos="851"/>
          <w:tab w:val="left" w:pos="993"/>
        </w:tabs>
        <w:spacing w:after="0" w:line="240" w:lineRule="auto"/>
        <w:ind w:firstLine="567"/>
        <w:jc w:val="both"/>
        <w:rPr>
          <w:rFonts w:ascii="Times New Roman" w:hAnsi="Times New Roman"/>
          <w:sz w:val="24"/>
          <w:szCs w:val="24"/>
        </w:rPr>
      </w:pPr>
      <w:r w:rsidRPr="002F4BEE">
        <w:rPr>
          <w:rFonts w:ascii="Times New Roman" w:hAnsi="Times New Roman"/>
          <w:sz w:val="24"/>
          <w:szCs w:val="24"/>
        </w:rPr>
        <w:t>17</w:t>
      </w:r>
      <w:r w:rsidR="00D078EA" w:rsidRPr="002F4BEE">
        <w:rPr>
          <w:rFonts w:ascii="Times New Roman" w:hAnsi="Times New Roman"/>
          <w:sz w:val="24"/>
          <w:szCs w:val="24"/>
        </w:rPr>
        <w:t xml:space="preserve">. Министерство Финансов РФ -  Режим доступа </w:t>
      </w:r>
      <w:hyperlink r:id="rId9" w:history="1">
        <w:r w:rsidR="00D078EA" w:rsidRPr="002F4BEE">
          <w:rPr>
            <w:rFonts w:ascii="Times New Roman" w:hAnsi="Times New Roman"/>
            <w:sz w:val="24"/>
            <w:szCs w:val="24"/>
          </w:rPr>
          <w:t>http://</w:t>
        </w:r>
      </w:hyperlink>
      <w:r w:rsidR="00D078EA" w:rsidRPr="002F4BEE">
        <w:rPr>
          <w:rFonts w:ascii="Times New Roman" w:hAnsi="Times New Roman"/>
          <w:sz w:val="24"/>
          <w:szCs w:val="24"/>
        </w:rPr>
        <w:t xml:space="preserve">www.minfin.ru </w:t>
      </w:r>
    </w:p>
    <w:p w:rsidR="00D078EA" w:rsidRPr="002F4BEE" w:rsidRDefault="00CF3D9B" w:rsidP="002F4BEE">
      <w:pPr>
        <w:tabs>
          <w:tab w:val="left" w:pos="851"/>
          <w:tab w:val="left" w:pos="993"/>
        </w:tabs>
        <w:spacing w:after="0" w:line="240" w:lineRule="auto"/>
        <w:ind w:firstLine="567"/>
        <w:jc w:val="both"/>
        <w:rPr>
          <w:rFonts w:ascii="Times New Roman" w:hAnsi="Times New Roman"/>
          <w:sz w:val="24"/>
          <w:szCs w:val="24"/>
        </w:rPr>
      </w:pPr>
      <w:r w:rsidRPr="002F4BEE">
        <w:rPr>
          <w:rFonts w:ascii="Times New Roman" w:hAnsi="Times New Roman"/>
          <w:sz w:val="24"/>
          <w:szCs w:val="24"/>
        </w:rPr>
        <w:t>18</w:t>
      </w:r>
      <w:r w:rsidR="00D078EA" w:rsidRPr="002F4BEE">
        <w:rPr>
          <w:rFonts w:ascii="Times New Roman" w:hAnsi="Times New Roman"/>
          <w:sz w:val="24"/>
          <w:szCs w:val="24"/>
        </w:rPr>
        <w:t xml:space="preserve">. Информационно-аналитическое агентство «Интерфакс» -  Режим доступа      </w:t>
      </w:r>
      <w:hyperlink r:id="rId10" w:history="1">
        <w:r w:rsidR="00D078EA" w:rsidRPr="002F4BEE">
          <w:rPr>
            <w:rFonts w:ascii="Times New Roman" w:hAnsi="Times New Roman"/>
            <w:sz w:val="24"/>
            <w:szCs w:val="24"/>
          </w:rPr>
          <w:t>http://www.interfax.ru</w:t>
        </w:r>
      </w:hyperlink>
    </w:p>
    <w:p w:rsidR="00D078EA" w:rsidRPr="002F4BEE" w:rsidRDefault="00CF3D9B" w:rsidP="002F4BEE">
      <w:pPr>
        <w:tabs>
          <w:tab w:val="left" w:pos="851"/>
          <w:tab w:val="left" w:pos="993"/>
        </w:tabs>
        <w:spacing w:after="0" w:line="240" w:lineRule="auto"/>
        <w:ind w:firstLine="567"/>
        <w:jc w:val="both"/>
        <w:rPr>
          <w:rFonts w:ascii="Times New Roman" w:hAnsi="Times New Roman"/>
          <w:sz w:val="24"/>
          <w:szCs w:val="24"/>
        </w:rPr>
      </w:pPr>
      <w:r w:rsidRPr="002F4BEE">
        <w:rPr>
          <w:rFonts w:ascii="Times New Roman" w:hAnsi="Times New Roman"/>
          <w:sz w:val="24"/>
          <w:szCs w:val="24"/>
        </w:rPr>
        <w:t>19</w:t>
      </w:r>
      <w:r w:rsidR="00D078EA" w:rsidRPr="002F4BEE">
        <w:rPr>
          <w:rFonts w:ascii="Times New Roman" w:hAnsi="Times New Roman"/>
          <w:sz w:val="24"/>
          <w:szCs w:val="24"/>
        </w:rPr>
        <w:t>. Информационный Центр «Рейтинг» -  Режим доступа http://www.rating.ru</w:t>
      </w:r>
    </w:p>
    <w:p w:rsidR="00882335" w:rsidRPr="002F4BEE" w:rsidRDefault="00CF3D9B" w:rsidP="002F4BEE">
      <w:pPr>
        <w:tabs>
          <w:tab w:val="left" w:pos="851"/>
        </w:tabs>
        <w:spacing w:after="0" w:line="240" w:lineRule="auto"/>
        <w:ind w:firstLine="567"/>
        <w:jc w:val="both"/>
        <w:rPr>
          <w:rFonts w:ascii="Times New Roman" w:hAnsi="Times New Roman"/>
          <w:sz w:val="24"/>
          <w:szCs w:val="24"/>
        </w:rPr>
      </w:pPr>
      <w:r w:rsidRPr="002F4BEE">
        <w:rPr>
          <w:rFonts w:ascii="Times New Roman" w:hAnsi="Times New Roman"/>
          <w:sz w:val="24"/>
          <w:szCs w:val="24"/>
        </w:rPr>
        <w:t>20</w:t>
      </w:r>
      <w:r w:rsidR="00882335" w:rsidRPr="002F4BEE">
        <w:rPr>
          <w:rFonts w:ascii="Times New Roman" w:hAnsi="Times New Roman"/>
          <w:sz w:val="24"/>
          <w:szCs w:val="24"/>
        </w:rPr>
        <w:t xml:space="preserve">. </w:t>
      </w:r>
      <w:hyperlink r:id="rId11" w:history="1">
        <w:r w:rsidR="00882335" w:rsidRPr="002F4BEE">
          <w:rPr>
            <w:rFonts w:ascii="Times New Roman" w:hAnsi="Times New Roman"/>
            <w:sz w:val="24"/>
            <w:szCs w:val="24"/>
          </w:rPr>
          <w:t>http://ru.wikipedia.org</w:t>
        </w:r>
      </w:hyperlink>
      <w:r w:rsidR="00882335" w:rsidRPr="002F4BEE">
        <w:rPr>
          <w:rFonts w:ascii="Times New Roman" w:hAnsi="Times New Roman"/>
          <w:sz w:val="24"/>
          <w:szCs w:val="24"/>
        </w:rPr>
        <w:tab/>
      </w:r>
    </w:p>
    <w:p w:rsidR="00D078EA" w:rsidRPr="00B4597E" w:rsidRDefault="00D078EA" w:rsidP="00D078EA">
      <w:pPr>
        <w:ind w:left="360"/>
        <w:contextualSpacing/>
        <w:rPr>
          <w:rFonts w:ascii="Times New Roman" w:hAnsi="Times New Roman"/>
        </w:rPr>
      </w:pPr>
    </w:p>
    <w:p w:rsidR="00D078EA" w:rsidRPr="00B4597E" w:rsidRDefault="00D078EA" w:rsidP="00D078EA">
      <w:pPr>
        <w:ind w:left="360"/>
        <w:contextualSpacing/>
        <w:rPr>
          <w:rFonts w:ascii="Times New Roman" w:hAnsi="Times New Roman"/>
        </w:rPr>
      </w:pPr>
    </w:p>
    <w:p w:rsidR="00D078EA" w:rsidRPr="00B4597E" w:rsidRDefault="00D078EA" w:rsidP="00D078EA">
      <w:pPr>
        <w:ind w:left="360"/>
        <w:contextualSpacing/>
        <w:jc w:val="both"/>
        <w:rPr>
          <w:rFonts w:ascii="Times New Roman" w:hAnsi="Times New Roman"/>
          <w:b/>
          <w:bCs/>
          <w:i/>
        </w:rPr>
      </w:pPr>
    </w:p>
    <w:p w:rsidR="00D078EA" w:rsidRPr="00B4597E" w:rsidRDefault="00D078EA" w:rsidP="00D078EA">
      <w:pPr>
        <w:contextualSpacing/>
        <w:rPr>
          <w:rFonts w:ascii="Times New Roman" w:hAnsi="Times New Roman"/>
          <w:b/>
          <w:i/>
        </w:rPr>
      </w:pPr>
    </w:p>
    <w:p w:rsidR="00D078EA" w:rsidRPr="00B4597E" w:rsidRDefault="00D078EA" w:rsidP="00D078EA">
      <w:pPr>
        <w:contextualSpacing/>
        <w:rPr>
          <w:rFonts w:ascii="Times New Roman" w:hAnsi="Times New Roman"/>
          <w:b/>
          <w:i/>
        </w:rPr>
      </w:pPr>
    </w:p>
    <w:p w:rsidR="00D078EA" w:rsidRPr="00B4597E" w:rsidRDefault="00D078EA" w:rsidP="00D078EA">
      <w:pPr>
        <w:spacing w:after="160" w:line="259" w:lineRule="auto"/>
        <w:rPr>
          <w:rFonts w:ascii="Times New Roman" w:hAnsi="Times New Roman"/>
          <w:b/>
          <w:i/>
        </w:rPr>
      </w:pPr>
      <w:r w:rsidRPr="00B4597E">
        <w:rPr>
          <w:rFonts w:ascii="Times New Roman" w:hAnsi="Times New Roman"/>
          <w:b/>
          <w:i/>
        </w:rPr>
        <w:br w:type="page"/>
      </w:r>
    </w:p>
    <w:p w:rsidR="00D078EA" w:rsidRPr="00CF3D9B" w:rsidRDefault="00FF49AF" w:rsidP="00FF49AF">
      <w:pPr>
        <w:pStyle w:val="a9"/>
        <w:rPr>
          <w:rFonts w:ascii="Times New Roman" w:hAnsi="Times New Roman"/>
          <w:b/>
        </w:rPr>
      </w:pPr>
      <w:r>
        <w:rPr>
          <w:rFonts w:ascii="Times New Roman" w:hAnsi="Times New Roman"/>
          <w:b/>
        </w:rPr>
        <w:lastRenderedPageBreak/>
        <w:t xml:space="preserve">4. </w:t>
      </w:r>
      <w:r w:rsidR="00D078EA" w:rsidRPr="00CF3D9B">
        <w:rPr>
          <w:rFonts w:ascii="Times New Roman" w:hAnsi="Times New Roman"/>
          <w:b/>
        </w:rPr>
        <w:t>КОНТРОЛЬ И ОЦЕНКА РЕЗУЛЬТАТОВ ОСВОЕНИЯ УЧЕБНОЙ ДИСЦИПЛИНЫ</w:t>
      </w:r>
    </w:p>
    <w:p w:rsidR="00CF3D9B" w:rsidRPr="009F7C76" w:rsidRDefault="00CF3D9B" w:rsidP="00CF3D9B">
      <w:pPr>
        <w:pStyle w:val="a9"/>
        <w:spacing w:after="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0"/>
        <w:gridCol w:w="2885"/>
        <w:gridCol w:w="3336"/>
      </w:tblGrid>
      <w:tr w:rsidR="001E72EF" w:rsidRPr="001E72EF" w:rsidTr="0008452A">
        <w:tc>
          <w:tcPr>
            <w:tcW w:w="1750" w:type="pct"/>
            <w:tcBorders>
              <w:top w:val="single" w:sz="4" w:space="0" w:color="auto"/>
              <w:left w:val="single" w:sz="4" w:space="0" w:color="auto"/>
              <w:bottom w:val="single" w:sz="4" w:space="0" w:color="auto"/>
              <w:right w:val="single" w:sz="4" w:space="0" w:color="auto"/>
            </w:tcBorders>
            <w:hideMark/>
          </w:tcPr>
          <w:p w:rsidR="001E72EF" w:rsidRPr="001E72EF" w:rsidRDefault="001E72EF" w:rsidP="001E72EF">
            <w:pPr>
              <w:spacing w:line="240" w:lineRule="auto"/>
              <w:jc w:val="center"/>
              <w:rPr>
                <w:rFonts w:ascii="Times New Roman" w:hAnsi="Times New Roman"/>
                <w:b/>
                <w:bCs/>
                <w:iCs/>
                <w:sz w:val="24"/>
                <w:szCs w:val="24"/>
              </w:rPr>
            </w:pPr>
            <w:r w:rsidRPr="001E72EF">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line="240" w:lineRule="auto"/>
              <w:jc w:val="center"/>
              <w:rPr>
                <w:rFonts w:ascii="Times New Roman" w:hAnsi="Times New Roman"/>
                <w:b/>
                <w:bCs/>
                <w:iCs/>
                <w:sz w:val="24"/>
                <w:szCs w:val="24"/>
              </w:rPr>
            </w:pPr>
            <w:r w:rsidRPr="001E72EF">
              <w:rPr>
                <w:rFonts w:ascii="Times New Roman" w:hAnsi="Times New Roman"/>
                <w:b/>
                <w:bCs/>
                <w:iCs/>
                <w:sz w:val="24"/>
                <w:szCs w:val="24"/>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line="240" w:lineRule="auto"/>
              <w:jc w:val="center"/>
              <w:rPr>
                <w:rFonts w:ascii="Times New Roman" w:hAnsi="Times New Roman"/>
                <w:b/>
                <w:bCs/>
                <w:iCs/>
                <w:sz w:val="24"/>
                <w:szCs w:val="24"/>
              </w:rPr>
            </w:pPr>
            <w:r w:rsidRPr="001E72EF">
              <w:rPr>
                <w:rFonts w:ascii="Times New Roman" w:hAnsi="Times New Roman"/>
                <w:b/>
                <w:bCs/>
                <w:iCs/>
                <w:sz w:val="24"/>
                <w:szCs w:val="24"/>
              </w:rPr>
              <w:t>Методы оценки</w:t>
            </w:r>
          </w:p>
        </w:tc>
      </w:tr>
      <w:tr w:rsidR="001E72EF" w:rsidRPr="001E72EF" w:rsidTr="0008452A">
        <w:trPr>
          <w:trHeight w:val="3666"/>
        </w:trPr>
        <w:tc>
          <w:tcPr>
            <w:tcW w:w="1750"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sz w:val="24"/>
                <w:szCs w:val="24"/>
              </w:rPr>
              <w:t xml:space="preserve">Перечень знаний, осваиваемых в рамках дисциплины </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виды, формы, этапы, методы определения и планирования потребностей в материальных ресурсах и персонале деятельности структурного подразделения предприятия тризма и гостеприимства;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методы и формы оплаты труда видов. виды и формы стимулирования труда.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тарифные планы и тарифную политику предприятия туризма и гостеприимства;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особенности продаж номерного фонда и дополнительных услуг гостиницы;</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особенности продаж туроператорских и турагентских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особенности продаж экскурсионных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особенности продаж услуг предприятия питания;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номенклатуру</w:t>
            </w:r>
            <w:r w:rsidRPr="001E72EF">
              <w:rPr>
                <w:rFonts w:ascii="Times New Roman" w:hAnsi="Times New Roman"/>
                <w:sz w:val="24"/>
                <w:szCs w:val="24"/>
              </w:rPr>
              <w:tab/>
              <w:t>основных и дополнительных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принципы планирования потребности в персонале и средствах на оплату труда методы и формы оплаты труда видов. виды и формы стимулирования труда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принципы управления материально-производственными запасами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принципы планирования потребности в персонале и средствах на оплату труда принципы управления материально-производственными запасами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содержание эксплуатационной программы </w:t>
            </w:r>
            <w:r w:rsidRPr="001E72EF">
              <w:rPr>
                <w:rFonts w:ascii="Times New Roman" w:hAnsi="Times New Roman"/>
                <w:sz w:val="24"/>
                <w:szCs w:val="24"/>
              </w:rPr>
              <w:lastRenderedPageBreak/>
              <w:t>и номенклатуру основных и дополнительных услуг, основные понятия: загрузка гостиницы, средняя цена, номерной фонд, принципы ценообразования и подходы к ценообразованию</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методы управления доходами;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методы определения эффективности работы структурных подразделений </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виды отчетности по продажам;</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учет и порядок ведения кассовых операций;</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формы безналичных расчетов; </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методику экономического самообразования. содержание и структуру плана самостоятельного изучения основ экономики и бухгалтерского учета предприятия. показатели профессионального и личного развития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нормы и правила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специфику различных функциональных–смысловых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w:t>
            </w:r>
            <w:r w:rsidRPr="001E72EF">
              <w:rPr>
                <w:rFonts w:ascii="Times New Roman" w:hAnsi="Times New Roman"/>
                <w:sz w:val="24"/>
                <w:szCs w:val="24"/>
              </w:rPr>
              <w:lastRenderedPageBreak/>
              <w:t>и устной коммуникаций хозяйственно- финансовой содержания.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sz w:val="24"/>
                <w:szCs w:val="24"/>
              </w:rPr>
              <w:t>оформления договорных отношений в гостинице, место и роль в этих отношениях технических работников и специалистов.</w:t>
            </w:r>
          </w:p>
        </w:tc>
        <w:tc>
          <w:tcPr>
            <w:tcW w:w="1507"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bCs/>
                <w:sz w:val="24"/>
                <w:szCs w:val="24"/>
              </w:rPr>
              <w:lastRenderedPageBreak/>
              <w:t xml:space="preserve">Знание </w:t>
            </w:r>
            <w:r w:rsidRPr="001E72EF">
              <w:rPr>
                <w:rFonts w:ascii="Times New Roman" w:hAnsi="Times New Roman"/>
                <w:sz w:val="24"/>
                <w:szCs w:val="24"/>
              </w:rPr>
              <w:t>видов, форм, этапов, методов определения и планирования потребностей в материальных ресурсах и персонале деятельности структурного подразделения предприятия тризма и гостеприимства;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методов и форм оплаты труда. Видов и форм стимулирования труда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особенности продаж услуг в сфере туризма и гостеприимства;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номенклатуры основных и дополнительных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принципов управления материально-производственными запасами;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потребностей в персонале и средствах на оплату труда;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учет и порядок ведения кассовых операций;</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основ экономики и бухгалтерского учета;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норм и правил взаимодействия с руководством, коллегами, клиентами при решении хозяйственно- экономических вопросов. причины конфликтных ситуаций в хозяйственно- финансовой сфере и способы их разрешения</w:t>
            </w:r>
          </w:p>
        </w:tc>
        <w:tc>
          <w:tcPr>
            <w:tcW w:w="1743" w:type="pct"/>
            <w:vMerge w:val="restart"/>
            <w:tcBorders>
              <w:top w:val="single" w:sz="4" w:space="0" w:color="auto"/>
              <w:left w:val="single" w:sz="4" w:space="0" w:color="auto"/>
              <w:bottom w:val="single" w:sz="4" w:space="0" w:color="auto"/>
              <w:right w:val="single" w:sz="4" w:space="0" w:color="auto"/>
            </w:tcBorders>
          </w:tcPr>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Текущий контроль:</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 тестирование;</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 устный опрос;</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w:t>
            </w:r>
            <w:r w:rsidRPr="001E72EF">
              <w:rPr>
                <w:rFonts w:ascii="Times New Roman" w:hAnsi="Times New Roman"/>
                <w:sz w:val="24"/>
                <w:szCs w:val="24"/>
              </w:rPr>
              <w:t xml:space="preserve"> </w:t>
            </w:r>
            <w:r w:rsidRPr="001E72EF">
              <w:rPr>
                <w:rFonts w:ascii="Times New Roman" w:hAnsi="Times New Roman"/>
                <w:bCs/>
                <w:sz w:val="24"/>
                <w:szCs w:val="24"/>
              </w:rPr>
              <w:t xml:space="preserve">оценка подготовленных </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 xml:space="preserve">обучающимися сообщений, </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докладов, эссе, мультимедийных презентаций;</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 решение ситуационных задач;</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bCs/>
                <w:sz w:val="24"/>
                <w:szCs w:val="24"/>
              </w:rPr>
              <w:t>Экспертная оценка учения рассчитывать.</w:t>
            </w:r>
          </w:p>
          <w:p w:rsidR="001E72EF" w:rsidRPr="001E72EF" w:rsidRDefault="001E72EF" w:rsidP="0008452A">
            <w:pPr>
              <w:spacing w:after="0" w:line="240" w:lineRule="auto"/>
              <w:jc w:val="both"/>
              <w:rPr>
                <w:rFonts w:ascii="Times New Roman" w:hAnsi="Times New Roman"/>
                <w:bCs/>
                <w:i/>
                <w:sz w:val="24"/>
                <w:szCs w:val="24"/>
              </w:rPr>
            </w:pPr>
          </w:p>
        </w:tc>
      </w:tr>
      <w:tr w:rsidR="001E72EF" w:rsidRPr="001E72EF" w:rsidTr="0008452A">
        <w:trPr>
          <w:trHeight w:val="896"/>
        </w:trPr>
        <w:tc>
          <w:tcPr>
            <w:tcW w:w="1750"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lastRenderedPageBreak/>
              <w:t>Перечень умений, осваиваемых в рамках дисциплины</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планировать и прогнозировать продажи;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выстраивать</w:t>
            </w:r>
            <w:r w:rsidRPr="001E72EF">
              <w:rPr>
                <w:rFonts w:ascii="Times New Roman" w:hAnsi="Times New Roman"/>
                <w:sz w:val="24"/>
                <w:szCs w:val="24"/>
              </w:rPr>
              <w:tab/>
              <w:t>систему стимулирования работников;</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управлять материально-производственными запасами;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знание особенностей продаж номерного фонда и дополнительных услуг гостиницы;</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знание особенностей продаж туроператорских и турагентских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знание особенностей продаж экскурсионных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знание особенностей продаж услуг предприятия питания;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ориентироваться в номенклатуре основных </w:t>
            </w:r>
            <w:r w:rsidRPr="001E72EF">
              <w:rPr>
                <w:rFonts w:ascii="Times New Roman" w:hAnsi="Times New Roman"/>
                <w:sz w:val="24"/>
                <w:szCs w:val="24"/>
              </w:rPr>
              <w:lastRenderedPageBreak/>
              <w:t>и дополнительных услуг;</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выстраивать</w:t>
            </w:r>
            <w:r w:rsidRPr="001E72EF">
              <w:rPr>
                <w:rFonts w:ascii="Times New Roman" w:hAnsi="Times New Roman"/>
                <w:sz w:val="24"/>
                <w:szCs w:val="24"/>
              </w:rPr>
              <w:tab/>
              <w:t>систему стимулирования работников предприятия туризма и гостеприимства;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рассчитывать</w:t>
            </w:r>
            <w:r w:rsidRPr="001E72EF">
              <w:rPr>
                <w:rFonts w:ascii="Times New Roman" w:hAnsi="Times New Roman"/>
                <w:sz w:val="24"/>
                <w:szCs w:val="24"/>
              </w:rPr>
              <w:tab/>
              <w:t xml:space="preserve"> нормативы работы горничных;</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методы максимизации доходов;</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анализировать результаты деятельности структурных подразделений;</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методы расчёта показателей эффективности работы структурных подразделений;</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вести</w:t>
            </w:r>
            <w:r w:rsidRPr="001E72EF">
              <w:rPr>
                <w:rFonts w:ascii="Times New Roman" w:hAnsi="Times New Roman"/>
                <w:sz w:val="24"/>
                <w:szCs w:val="24"/>
              </w:rPr>
              <w:tab/>
              <w:t>необходимую, бухгалтерскую отчетность, заполнять</w:t>
            </w:r>
            <w:r w:rsidRPr="001E72EF">
              <w:rPr>
                <w:rFonts w:ascii="Times New Roman" w:hAnsi="Times New Roman"/>
                <w:sz w:val="24"/>
                <w:szCs w:val="24"/>
              </w:rPr>
              <w:tab/>
              <w:t>первичные документы, составлять график документооборота;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вести учёт выручки от услуг, отражать выручку от внереализационных доходов;</w:t>
            </w:r>
          </w:p>
          <w:p w:rsidR="001E72EF" w:rsidRPr="001E72EF" w:rsidRDefault="001E72EF" w:rsidP="0008452A">
            <w:pPr>
              <w:spacing w:after="0" w:line="240" w:lineRule="auto"/>
              <w:jc w:val="both"/>
              <w:rPr>
                <w:rFonts w:ascii="Times New Roman" w:hAnsi="Times New Roman"/>
                <w:bCs/>
                <w:sz w:val="24"/>
                <w:szCs w:val="24"/>
              </w:rPr>
            </w:pPr>
            <w:r w:rsidRPr="001E72EF">
              <w:rPr>
                <w:rFonts w:ascii="Times New Roman" w:hAnsi="Times New Roman"/>
                <w:sz w:val="24"/>
                <w:szCs w:val="24"/>
              </w:rPr>
              <w:t>разработать план самообразования.</w:t>
            </w:r>
          </w:p>
        </w:tc>
        <w:tc>
          <w:tcPr>
            <w:tcW w:w="1507" w:type="pct"/>
            <w:tcBorders>
              <w:top w:val="single" w:sz="4" w:space="0" w:color="auto"/>
              <w:left w:val="single" w:sz="4" w:space="0" w:color="auto"/>
              <w:bottom w:val="single" w:sz="4" w:space="0" w:color="auto"/>
              <w:right w:val="single" w:sz="4" w:space="0" w:color="auto"/>
            </w:tcBorders>
            <w:hideMark/>
          </w:tcPr>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lastRenderedPageBreak/>
              <w:t>Определить перечень литературных источников по экономике и бухучету предприятия;</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Организовать самостоятельную работу по изучению учебников и (пособий) передового опыта. Объективно оценить результаты профессионального роста;</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Самостоятельно анализировать проблемы в финансово- экономических отношениях с коллегами и клиентами. Тактично и логично аргументировать свое мнение и позицию при взаимодействии с коллегами и клиентами при решении хозяйственно- экономических вопросов в профессиональной деятельности.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 xml:space="preserve">Применять различные формы, виды устной и письменной коммуникации в </w:t>
            </w:r>
            <w:r w:rsidRPr="001E72EF">
              <w:rPr>
                <w:rFonts w:ascii="Times New Roman" w:hAnsi="Times New Roman"/>
                <w:sz w:val="24"/>
                <w:szCs w:val="24"/>
              </w:rPr>
              <w:lastRenderedPageBreak/>
              <w:t>профессиональной деятельности;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Владеть методикой подготовки текстов, сообщений в контексте профессиональных обязанностей;</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Применять на практике правовые и нормативные документы в контексте своих профессиональных обязанностей.</w:t>
            </w:r>
            <w:r w:rsidRPr="001E72EF">
              <w:rPr>
                <w:rFonts w:ascii="Times New Roman" w:hAnsi="Times New Roman"/>
                <w:sz w:val="24"/>
                <w:szCs w:val="24"/>
              </w:rPr>
              <w:tab/>
              <w:t>Составлять договорную документацию в соответствии со своими профессиональными функциями.</w:t>
            </w:r>
          </w:p>
          <w:p w:rsidR="001E72EF" w:rsidRPr="001E72EF" w:rsidRDefault="001E72EF" w:rsidP="0008452A">
            <w:pPr>
              <w:spacing w:after="0" w:line="240" w:lineRule="auto"/>
              <w:jc w:val="both"/>
              <w:rPr>
                <w:rFonts w:ascii="Times New Roman" w:hAnsi="Times New Roman"/>
                <w:sz w:val="24"/>
                <w:szCs w:val="24"/>
              </w:rPr>
            </w:pPr>
            <w:r w:rsidRPr="001E72EF">
              <w:rPr>
                <w:rFonts w:ascii="Times New Roman" w:hAnsi="Times New Roman"/>
                <w:sz w:val="24"/>
                <w:szCs w:val="24"/>
              </w:rPr>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2EF" w:rsidRPr="001E72EF" w:rsidRDefault="001E72EF" w:rsidP="0008452A">
            <w:pPr>
              <w:spacing w:after="0" w:line="240" w:lineRule="auto"/>
              <w:rPr>
                <w:rFonts w:ascii="Times New Roman" w:hAnsi="Times New Roman"/>
                <w:bCs/>
                <w:i/>
                <w:sz w:val="24"/>
                <w:szCs w:val="24"/>
              </w:rPr>
            </w:pPr>
          </w:p>
        </w:tc>
      </w:tr>
    </w:tbl>
    <w:p w:rsidR="00324571" w:rsidRPr="00324571" w:rsidRDefault="00324571" w:rsidP="00C03592">
      <w:pPr>
        <w:spacing w:after="0" w:line="240" w:lineRule="auto"/>
        <w:rPr>
          <w:rFonts w:ascii="Times New Roman" w:eastAsia="Calibri" w:hAnsi="Times New Roman"/>
          <w:sz w:val="24"/>
          <w:szCs w:val="24"/>
          <w:lang w:eastAsia="en-US"/>
        </w:rPr>
      </w:pPr>
    </w:p>
    <w:sectPr w:rsidR="00324571" w:rsidRPr="00324571" w:rsidSect="00D50836">
      <w:footerReference w:type="defaul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1DB" w:rsidRDefault="00AF41DB" w:rsidP="00D078EA">
      <w:pPr>
        <w:spacing w:after="0" w:line="240" w:lineRule="auto"/>
      </w:pPr>
      <w:r>
        <w:separator/>
      </w:r>
    </w:p>
  </w:endnote>
  <w:endnote w:type="continuationSeparator" w:id="1">
    <w:p w:rsidR="00AF41DB" w:rsidRDefault="00AF41DB" w:rsidP="00D07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60" w:rsidRPr="000B7BC7" w:rsidRDefault="00660B60">
    <w:pPr>
      <w:pStyle w:val="a3"/>
      <w:jc w:val="center"/>
      <w:rPr>
        <w:b/>
      </w:rPr>
    </w:pPr>
    <w:r w:rsidRPr="000B7BC7">
      <w:rPr>
        <w:b/>
      </w:rPr>
      <w:fldChar w:fldCharType="begin"/>
    </w:r>
    <w:r w:rsidRPr="000B7BC7">
      <w:rPr>
        <w:b/>
      </w:rPr>
      <w:instrText>PAGE   \* MERGEFORMAT</w:instrText>
    </w:r>
    <w:r w:rsidRPr="000B7BC7">
      <w:rPr>
        <w:b/>
      </w:rPr>
      <w:fldChar w:fldCharType="separate"/>
    </w:r>
    <w:r w:rsidR="00393F86">
      <w:rPr>
        <w:b/>
        <w:noProof/>
      </w:rPr>
      <w:t>16</w:t>
    </w:r>
    <w:r w:rsidRPr="000B7BC7">
      <w:rPr>
        <w:b/>
      </w:rPr>
      <w:fldChar w:fldCharType="end"/>
    </w:r>
  </w:p>
  <w:p w:rsidR="00660B60" w:rsidRDefault="00660B60">
    <w:pPr>
      <w:pStyle w:val="a3"/>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60" w:rsidRDefault="00660B60">
    <w:pPr>
      <w:pStyle w:val="a3"/>
      <w:jc w:val="center"/>
    </w:pPr>
    <w:fldSimple w:instr="PAGE   \* MERGEFORMAT">
      <w:r>
        <w:rPr>
          <w:noProof/>
        </w:rPr>
        <w:t>15</w:t>
      </w:r>
    </w:fldSimple>
  </w:p>
  <w:p w:rsidR="00660B60" w:rsidRDefault="00660B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1DB" w:rsidRDefault="00AF41DB" w:rsidP="00D078EA">
      <w:pPr>
        <w:spacing w:after="0" w:line="240" w:lineRule="auto"/>
      </w:pPr>
      <w:r>
        <w:separator/>
      </w:r>
    </w:p>
  </w:footnote>
  <w:footnote w:type="continuationSeparator" w:id="1">
    <w:p w:rsidR="00AF41DB" w:rsidRDefault="00AF41DB" w:rsidP="00D078EA">
      <w:pPr>
        <w:spacing w:after="0" w:line="240" w:lineRule="auto"/>
      </w:pPr>
      <w:r>
        <w:continuationSeparator/>
      </w:r>
    </w:p>
  </w:footnote>
  <w:footnote w:id="2">
    <w:p w:rsidR="005129E8" w:rsidRPr="00AB13E1" w:rsidRDefault="005129E8" w:rsidP="005129E8">
      <w:pPr>
        <w:pStyle w:val="a5"/>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F2A17"/>
    <w:multiLevelType w:val="hybridMultilevel"/>
    <w:tmpl w:val="7A441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82668A"/>
    <w:multiLevelType w:val="hybridMultilevel"/>
    <w:tmpl w:val="C9822B82"/>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45133F80"/>
    <w:multiLevelType w:val="multilevel"/>
    <w:tmpl w:val="4B9291A6"/>
    <w:lvl w:ilvl="0">
      <w:start w:val="1"/>
      <w:numFmt w:val="decimal"/>
      <w:lvlText w:val="%1."/>
      <w:lvlJc w:val="left"/>
      <w:pPr>
        <w:ind w:left="720" w:hanging="360"/>
      </w:pPr>
      <w:rPr>
        <w:rFonts w:cs="Times New Roman" w:hint="default"/>
      </w:rPr>
    </w:lvl>
    <w:lvl w:ilvl="1">
      <w:start w:val="2"/>
      <w:numFmt w:val="decimal"/>
      <w:isLgl/>
      <w:lvlText w:val="%1.%2"/>
      <w:lvlJc w:val="left"/>
      <w:pPr>
        <w:ind w:left="1050" w:hanging="540"/>
      </w:pPr>
      <w:rPr>
        <w:rFonts w:cs="Times New Roman" w:hint="default"/>
      </w:rPr>
    </w:lvl>
    <w:lvl w:ilvl="2">
      <w:start w:val="3"/>
      <w:numFmt w:val="decimal"/>
      <w:isLgl/>
      <w:lvlText w:val="%1.%2.%3"/>
      <w:lvlJc w:val="left"/>
      <w:pPr>
        <w:ind w:left="1380" w:hanging="720"/>
      </w:pPr>
      <w:rPr>
        <w:rFonts w:cs="Times New Roman" w:hint="default"/>
      </w:rPr>
    </w:lvl>
    <w:lvl w:ilvl="3">
      <w:start w:val="1"/>
      <w:numFmt w:val="decimal"/>
      <w:isLgl/>
      <w:lvlText w:val="%1.%2.%3.%4"/>
      <w:lvlJc w:val="left"/>
      <w:pPr>
        <w:ind w:left="1530" w:hanging="720"/>
      </w:pPr>
      <w:rPr>
        <w:rFonts w:cs="Times New Roman" w:hint="default"/>
      </w:rPr>
    </w:lvl>
    <w:lvl w:ilvl="4">
      <w:start w:val="1"/>
      <w:numFmt w:val="decimal"/>
      <w:isLgl/>
      <w:lvlText w:val="%1.%2.%3.%4.%5"/>
      <w:lvlJc w:val="left"/>
      <w:pPr>
        <w:ind w:left="2040" w:hanging="1080"/>
      </w:pPr>
      <w:rPr>
        <w:rFonts w:cs="Times New Roman" w:hint="default"/>
      </w:rPr>
    </w:lvl>
    <w:lvl w:ilvl="5">
      <w:start w:val="1"/>
      <w:numFmt w:val="decimal"/>
      <w:isLgl/>
      <w:lvlText w:val="%1.%2.%3.%4.%5.%6"/>
      <w:lvlJc w:val="left"/>
      <w:pPr>
        <w:ind w:left="2190" w:hanging="1080"/>
      </w:pPr>
      <w:rPr>
        <w:rFonts w:cs="Times New Roman" w:hint="default"/>
      </w:rPr>
    </w:lvl>
    <w:lvl w:ilvl="6">
      <w:start w:val="1"/>
      <w:numFmt w:val="decimal"/>
      <w:isLgl/>
      <w:lvlText w:val="%1.%2.%3.%4.%5.%6.%7"/>
      <w:lvlJc w:val="left"/>
      <w:pPr>
        <w:ind w:left="2700" w:hanging="1440"/>
      </w:pPr>
      <w:rPr>
        <w:rFonts w:cs="Times New Roman" w:hint="default"/>
      </w:rPr>
    </w:lvl>
    <w:lvl w:ilvl="7">
      <w:start w:val="1"/>
      <w:numFmt w:val="decimal"/>
      <w:isLgl/>
      <w:lvlText w:val="%1.%2.%3.%4.%5.%6.%7.%8"/>
      <w:lvlJc w:val="left"/>
      <w:pPr>
        <w:ind w:left="2850" w:hanging="1440"/>
      </w:pPr>
      <w:rPr>
        <w:rFonts w:cs="Times New Roman" w:hint="default"/>
      </w:rPr>
    </w:lvl>
    <w:lvl w:ilvl="8">
      <w:start w:val="1"/>
      <w:numFmt w:val="decimal"/>
      <w:isLgl/>
      <w:lvlText w:val="%1.%2.%3.%4.%5.%6.%7.%8.%9"/>
      <w:lvlJc w:val="left"/>
      <w:pPr>
        <w:ind w:left="3360" w:hanging="1800"/>
      </w:pPr>
      <w:rPr>
        <w:rFonts w:cs="Times New Roman" w:hint="default"/>
      </w:rPr>
    </w:lvl>
  </w:abstractNum>
  <w:abstractNum w:abstractNumId="3">
    <w:nsid w:val="4A4C083E"/>
    <w:multiLevelType w:val="hybridMultilevel"/>
    <w:tmpl w:val="56A0CA7E"/>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61CB0739"/>
    <w:multiLevelType w:val="hybridMultilevel"/>
    <w:tmpl w:val="9C866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47FB6"/>
    <w:multiLevelType w:val="hybridMultilevel"/>
    <w:tmpl w:val="9F82BAF8"/>
    <w:lvl w:ilvl="0" w:tplc="2E68DAFE">
      <w:start w:val="1"/>
      <w:numFmt w:val="decimal"/>
      <w:lvlText w:val="%1."/>
      <w:lvlJc w:val="left"/>
      <w:pPr>
        <w:ind w:left="1429" w:hanging="360"/>
      </w:pPr>
      <w:rPr>
        <w:rFonts w:hAnsi="Arial Unicode MS"/>
        <w:caps w:val="0"/>
        <w:smallCaps w:val="0"/>
        <w:strike w:val="0"/>
        <w:dstrike w:val="0"/>
        <w:color w:val="000000"/>
        <w:spacing w:val="0"/>
        <w:w w:val="100"/>
        <w:kern w:val="0"/>
        <w:position w:val="0"/>
        <w:highlight w:val="none"/>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ADC16EA"/>
    <w:multiLevelType w:val="hybridMultilevel"/>
    <w:tmpl w:val="6B2279CC"/>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7">
    <w:nsid w:val="7D991EFF"/>
    <w:multiLevelType w:val="hybridMultilevel"/>
    <w:tmpl w:val="BC0EE094"/>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D078EA"/>
    <w:rsid w:val="00016DD3"/>
    <w:rsid w:val="000548C3"/>
    <w:rsid w:val="00077F7D"/>
    <w:rsid w:val="0013328D"/>
    <w:rsid w:val="0018602B"/>
    <w:rsid w:val="001A51D4"/>
    <w:rsid w:val="001C0516"/>
    <w:rsid w:val="001C7CFB"/>
    <w:rsid w:val="001E2983"/>
    <w:rsid w:val="001E72EF"/>
    <w:rsid w:val="00203732"/>
    <w:rsid w:val="0021067C"/>
    <w:rsid w:val="00261A64"/>
    <w:rsid w:val="00270100"/>
    <w:rsid w:val="00282A0E"/>
    <w:rsid w:val="00293401"/>
    <w:rsid w:val="002A39B9"/>
    <w:rsid w:val="002C2962"/>
    <w:rsid w:val="002F41B5"/>
    <w:rsid w:val="002F4BEE"/>
    <w:rsid w:val="00324571"/>
    <w:rsid w:val="00335E99"/>
    <w:rsid w:val="003364C1"/>
    <w:rsid w:val="00344F4B"/>
    <w:rsid w:val="00393F86"/>
    <w:rsid w:val="003C7C72"/>
    <w:rsid w:val="004109AA"/>
    <w:rsid w:val="00433023"/>
    <w:rsid w:val="004425DE"/>
    <w:rsid w:val="004544B0"/>
    <w:rsid w:val="00490030"/>
    <w:rsid w:val="004F0173"/>
    <w:rsid w:val="005011B8"/>
    <w:rsid w:val="005109D9"/>
    <w:rsid w:val="005129E8"/>
    <w:rsid w:val="005406FF"/>
    <w:rsid w:val="00571887"/>
    <w:rsid w:val="005970F0"/>
    <w:rsid w:val="005A09D1"/>
    <w:rsid w:val="005A7EA1"/>
    <w:rsid w:val="005C37A8"/>
    <w:rsid w:val="00614EFF"/>
    <w:rsid w:val="0062224D"/>
    <w:rsid w:val="006279E8"/>
    <w:rsid w:val="00645336"/>
    <w:rsid w:val="0064540E"/>
    <w:rsid w:val="00660B60"/>
    <w:rsid w:val="006629BA"/>
    <w:rsid w:val="006C2AF0"/>
    <w:rsid w:val="006D6269"/>
    <w:rsid w:val="006E3134"/>
    <w:rsid w:val="00705D3A"/>
    <w:rsid w:val="00721E7A"/>
    <w:rsid w:val="007307BE"/>
    <w:rsid w:val="00786802"/>
    <w:rsid w:val="007976E8"/>
    <w:rsid w:val="007D79FA"/>
    <w:rsid w:val="00832579"/>
    <w:rsid w:val="0083506A"/>
    <w:rsid w:val="0086673F"/>
    <w:rsid w:val="00882335"/>
    <w:rsid w:val="008C5054"/>
    <w:rsid w:val="008C55BC"/>
    <w:rsid w:val="00906AB2"/>
    <w:rsid w:val="009175FF"/>
    <w:rsid w:val="0092389F"/>
    <w:rsid w:val="00944C0D"/>
    <w:rsid w:val="00965460"/>
    <w:rsid w:val="009A6B40"/>
    <w:rsid w:val="009A7814"/>
    <w:rsid w:val="009B4D97"/>
    <w:rsid w:val="009C090A"/>
    <w:rsid w:val="009D0DEB"/>
    <w:rsid w:val="00A07BC7"/>
    <w:rsid w:val="00A102A9"/>
    <w:rsid w:val="00A23652"/>
    <w:rsid w:val="00A236E4"/>
    <w:rsid w:val="00A864F5"/>
    <w:rsid w:val="00A87ABA"/>
    <w:rsid w:val="00AB13E1"/>
    <w:rsid w:val="00AD0151"/>
    <w:rsid w:val="00AE5585"/>
    <w:rsid w:val="00AE661A"/>
    <w:rsid w:val="00AF41DB"/>
    <w:rsid w:val="00AF714B"/>
    <w:rsid w:val="00AF7C84"/>
    <w:rsid w:val="00B0429A"/>
    <w:rsid w:val="00B14320"/>
    <w:rsid w:val="00B222E0"/>
    <w:rsid w:val="00B36A3C"/>
    <w:rsid w:val="00B93990"/>
    <w:rsid w:val="00B94560"/>
    <w:rsid w:val="00BA2C48"/>
    <w:rsid w:val="00BA3A32"/>
    <w:rsid w:val="00BC2785"/>
    <w:rsid w:val="00BF7B4F"/>
    <w:rsid w:val="00C03592"/>
    <w:rsid w:val="00C245AA"/>
    <w:rsid w:val="00C32B68"/>
    <w:rsid w:val="00CA33E6"/>
    <w:rsid w:val="00CB6884"/>
    <w:rsid w:val="00CD1D48"/>
    <w:rsid w:val="00CD4311"/>
    <w:rsid w:val="00CF3D9B"/>
    <w:rsid w:val="00D078EA"/>
    <w:rsid w:val="00D10D11"/>
    <w:rsid w:val="00D453BF"/>
    <w:rsid w:val="00D50836"/>
    <w:rsid w:val="00D9074C"/>
    <w:rsid w:val="00D95CE3"/>
    <w:rsid w:val="00DD4FF7"/>
    <w:rsid w:val="00E073CD"/>
    <w:rsid w:val="00E72B9C"/>
    <w:rsid w:val="00EA4DE5"/>
    <w:rsid w:val="00EA5B5F"/>
    <w:rsid w:val="00F20455"/>
    <w:rsid w:val="00F25971"/>
    <w:rsid w:val="00FA0370"/>
    <w:rsid w:val="00FA1D29"/>
    <w:rsid w:val="00FA3089"/>
    <w:rsid w:val="00FC37E3"/>
    <w:rsid w:val="00FD7715"/>
    <w:rsid w:val="00FF4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E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D078EA"/>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D078EA"/>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078EA"/>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078EA"/>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078EA"/>
    <w:rPr>
      <w:rFonts w:cs="Times New Roman"/>
      <w:vertAlign w:val="superscript"/>
    </w:rPr>
  </w:style>
  <w:style w:type="character" w:customStyle="1" w:styleId="FontStyle11">
    <w:name w:val="Font Style11"/>
    <w:basedOn w:val="a0"/>
    <w:uiPriority w:val="99"/>
    <w:rsid w:val="00270100"/>
    <w:rPr>
      <w:rFonts w:ascii="Times New Roman" w:hAnsi="Times New Roman" w:cs="Times New Roman"/>
      <w:sz w:val="22"/>
      <w:szCs w:val="22"/>
    </w:rPr>
  </w:style>
  <w:style w:type="paragraph" w:customStyle="1" w:styleId="Style1">
    <w:name w:val="Style1"/>
    <w:basedOn w:val="a"/>
    <w:uiPriority w:val="99"/>
    <w:rsid w:val="00270100"/>
    <w:pPr>
      <w:widowControl w:val="0"/>
      <w:autoSpaceDE w:val="0"/>
      <w:autoSpaceDN w:val="0"/>
      <w:adjustRightInd w:val="0"/>
      <w:spacing w:after="0" w:line="275" w:lineRule="exact"/>
      <w:ind w:firstLine="706"/>
      <w:jc w:val="both"/>
    </w:pPr>
    <w:rPr>
      <w:rFonts w:ascii="Times New Roman" w:hAnsi="Times New Roman"/>
      <w:sz w:val="24"/>
      <w:szCs w:val="24"/>
    </w:rPr>
  </w:style>
  <w:style w:type="character" w:styleId="a8">
    <w:name w:val="Hyperlink"/>
    <w:basedOn w:val="a0"/>
    <w:uiPriority w:val="99"/>
    <w:rsid w:val="00882335"/>
    <w:rPr>
      <w:rFonts w:cs="Times New Roman"/>
      <w:color w:val="0000FF"/>
      <w:u w:val="single"/>
    </w:rPr>
  </w:style>
  <w:style w:type="paragraph" w:styleId="a9">
    <w:name w:val="List Paragraph"/>
    <w:aliases w:val="Содержание. 2 уровень,List Paragraph"/>
    <w:basedOn w:val="a"/>
    <w:link w:val="aa"/>
    <w:qFormat/>
    <w:rsid w:val="00CF3D9B"/>
    <w:pPr>
      <w:ind w:left="720"/>
      <w:contextualSpacing/>
    </w:pPr>
  </w:style>
  <w:style w:type="character" w:customStyle="1" w:styleId="blk">
    <w:name w:val="blk"/>
    <w:uiPriority w:val="99"/>
    <w:rsid w:val="00CF3D9B"/>
  </w:style>
  <w:style w:type="character" w:customStyle="1" w:styleId="apple-converted-space">
    <w:name w:val="apple-converted-space"/>
    <w:uiPriority w:val="99"/>
    <w:rsid w:val="00CF3D9B"/>
  </w:style>
  <w:style w:type="character" w:customStyle="1" w:styleId="aa">
    <w:name w:val="Абзац списка Знак"/>
    <w:aliases w:val="Содержание. 2 уровень Знак,List Paragraph Знак"/>
    <w:link w:val="a9"/>
    <w:qFormat/>
    <w:locked/>
    <w:rsid w:val="00CF3D9B"/>
    <w:rPr>
      <w:rFonts w:ascii="Calibri" w:eastAsia="Times New Roman" w:hAnsi="Calibri" w:cs="Times New Roman"/>
      <w:lang w:eastAsia="ru-RU"/>
    </w:rPr>
  </w:style>
  <w:style w:type="paragraph" w:customStyle="1" w:styleId="ConsPlusCell">
    <w:name w:val="ConsPlusCell"/>
    <w:uiPriority w:val="99"/>
    <w:rsid w:val="002F4BE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hgalteria.ru/article/n534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erfax.ru" TargetMode="External"/><Relationship Id="rId4" Type="http://schemas.openxmlformats.org/officeDocument/2006/relationships/settings" Target="settings.xml"/><Relationship Id="rId9" Type="http://schemas.openxmlformats.org/officeDocument/2006/relationships/hyperlink" Target="http://infourok.ru/go.html?href=http%3A%2F%2Fwww.minfin.ru%2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6A302-7F76-4356-ADE9-F7476139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Polusmak</dc:creator>
  <cp:lastModifiedBy>Ольга</cp:lastModifiedBy>
  <cp:revision>22</cp:revision>
  <cp:lastPrinted>2022-10-04T10:01:00Z</cp:lastPrinted>
  <dcterms:created xsi:type="dcterms:W3CDTF">2020-11-09T07:17:00Z</dcterms:created>
  <dcterms:modified xsi:type="dcterms:W3CDTF">2023-09-19T18:50:00Z</dcterms:modified>
</cp:coreProperties>
</file>