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92" w:type="pct"/>
        <w:jc w:val="center"/>
        <w:tblLook w:val="0000"/>
      </w:tblPr>
      <w:tblGrid>
        <w:gridCol w:w="3267"/>
        <w:gridCol w:w="3996"/>
        <w:gridCol w:w="2771"/>
      </w:tblGrid>
      <w:tr w:rsidR="00B15C22" w:rsidRPr="00BF4926" w:rsidTr="0090123C">
        <w:trPr>
          <w:trHeight w:val="1260"/>
          <w:jc w:val="center"/>
        </w:trPr>
        <w:tc>
          <w:tcPr>
            <w:tcW w:w="1628" w:type="pct"/>
          </w:tcPr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 xml:space="preserve">Рассмотрено </w:t>
            </w: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>ЦМК дисциплин специальностей сервиса и рекламы</w:t>
            </w: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>Протокол № __</w:t>
            </w: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>от "__ "______ 2018 г.</w:t>
            </w: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>Председатель ЦМК</w:t>
            </w: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 xml:space="preserve">________ Л.А. Достовалова </w:t>
            </w:r>
          </w:p>
        </w:tc>
        <w:tc>
          <w:tcPr>
            <w:tcW w:w="1991" w:type="pct"/>
          </w:tcPr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81" w:type="pct"/>
          </w:tcPr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>Утверждено:</w:t>
            </w: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>Зам. директора по УР</w:t>
            </w: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>"__ "______  2018 г.</w:t>
            </w: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</w:p>
          <w:p w:rsidR="00B15C22" w:rsidRPr="00BF4926" w:rsidRDefault="00B15C22" w:rsidP="009B072C">
            <w:pPr>
              <w:spacing w:after="0" w:line="240" w:lineRule="auto"/>
              <w:jc w:val="center"/>
              <w:rPr>
                <w:szCs w:val="24"/>
              </w:rPr>
            </w:pPr>
            <w:r w:rsidRPr="00BF4926">
              <w:rPr>
                <w:szCs w:val="24"/>
              </w:rPr>
              <w:t xml:space="preserve">________Н.В. </w:t>
            </w:r>
            <w:proofErr w:type="spellStart"/>
            <w:r w:rsidRPr="00BF4926">
              <w:rPr>
                <w:szCs w:val="24"/>
              </w:rPr>
              <w:t>Плющева</w:t>
            </w:r>
            <w:proofErr w:type="spellEnd"/>
          </w:p>
        </w:tc>
      </w:tr>
    </w:tbl>
    <w:p w:rsidR="00B15C22" w:rsidRPr="00BF4926" w:rsidRDefault="00B15C22" w:rsidP="009B072C">
      <w:pPr>
        <w:tabs>
          <w:tab w:val="left" w:pos="993"/>
        </w:tabs>
        <w:spacing w:after="0" w:line="240" w:lineRule="auto"/>
        <w:ind w:right="10" w:firstLine="567"/>
        <w:contextualSpacing/>
        <w:jc w:val="center"/>
        <w:rPr>
          <w:b/>
          <w:szCs w:val="24"/>
        </w:rPr>
      </w:pPr>
    </w:p>
    <w:p w:rsidR="00B15C22" w:rsidRPr="00BF4926" w:rsidRDefault="00B15C22" w:rsidP="009B072C">
      <w:pPr>
        <w:tabs>
          <w:tab w:val="left" w:pos="993"/>
        </w:tabs>
        <w:spacing w:after="0" w:line="240" w:lineRule="auto"/>
        <w:ind w:right="10" w:firstLine="567"/>
        <w:contextualSpacing/>
        <w:jc w:val="center"/>
        <w:rPr>
          <w:b/>
          <w:szCs w:val="24"/>
        </w:rPr>
      </w:pPr>
      <w:r w:rsidRPr="00BF4926">
        <w:rPr>
          <w:b/>
          <w:szCs w:val="24"/>
        </w:rPr>
        <w:t>Экзаменационные вопросы и практические задания</w:t>
      </w:r>
    </w:p>
    <w:p w:rsidR="00B15C22" w:rsidRPr="00BF4926" w:rsidRDefault="00B15C22" w:rsidP="009B072C">
      <w:pPr>
        <w:tabs>
          <w:tab w:val="left" w:pos="993"/>
        </w:tabs>
        <w:spacing w:after="0" w:line="240" w:lineRule="auto"/>
        <w:ind w:right="10" w:firstLine="567"/>
        <w:contextualSpacing/>
        <w:jc w:val="center"/>
        <w:rPr>
          <w:b/>
          <w:szCs w:val="24"/>
        </w:rPr>
      </w:pPr>
      <w:r w:rsidRPr="00BF4926">
        <w:rPr>
          <w:b/>
          <w:szCs w:val="24"/>
        </w:rPr>
        <w:t>МДК 01.01 «Организация деятельности служб бронирования гостиничных услуг»</w:t>
      </w:r>
    </w:p>
    <w:p w:rsidR="00B15C22" w:rsidRPr="00BF4926" w:rsidRDefault="00B15C22" w:rsidP="009B072C">
      <w:pPr>
        <w:tabs>
          <w:tab w:val="left" w:pos="993"/>
        </w:tabs>
        <w:spacing w:after="0" w:line="240" w:lineRule="auto"/>
        <w:ind w:right="10" w:firstLine="567"/>
        <w:contextualSpacing/>
        <w:jc w:val="center"/>
        <w:rPr>
          <w:b/>
          <w:szCs w:val="24"/>
        </w:rPr>
      </w:pPr>
      <w:r w:rsidRPr="00BF4926">
        <w:rPr>
          <w:b/>
          <w:szCs w:val="24"/>
        </w:rPr>
        <w:t>для специальности  43.02.11 «Гостиничный сервис»</w:t>
      </w:r>
    </w:p>
    <w:p w:rsidR="00B15C22" w:rsidRPr="00BF4926" w:rsidRDefault="00B15C22" w:rsidP="009B072C">
      <w:pPr>
        <w:tabs>
          <w:tab w:val="left" w:pos="993"/>
        </w:tabs>
        <w:spacing w:after="0" w:line="240" w:lineRule="auto"/>
        <w:ind w:right="10" w:firstLine="567"/>
        <w:contextualSpacing/>
        <w:jc w:val="center"/>
        <w:rPr>
          <w:b/>
          <w:szCs w:val="24"/>
        </w:rPr>
      </w:pPr>
      <w:r w:rsidRPr="00BF4926">
        <w:rPr>
          <w:b/>
          <w:szCs w:val="24"/>
        </w:rPr>
        <w:t>группы ГС-21, ГС-22</w:t>
      </w:r>
    </w:p>
    <w:p w:rsidR="00B15C22" w:rsidRPr="00BF4926" w:rsidRDefault="00B15C22" w:rsidP="009B072C">
      <w:pPr>
        <w:tabs>
          <w:tab w:val="left" w:pos="993"/>
        </w:tabs>
        <w:spacing w:after="0" w:line="240" w:lineRule="auto"/>
        <w:ind w:right="10" w:firstLine="567"/>
        <w:contextualSpacing/>
        <w:jc w:val="center"/>
        <w:rPr>
          <w:b/>
          <w:szCs w:val="24"/>
        </w:rPr>
      </w:pPr>
    </w:p>
    <w:p w:rsidR="00C57B92" w:rsidRPr="00BF4926" w:rsidRDefault="00B15C22" w:rsidP="009B072C">
      <w:pPr>
        <w:spacing w:line="240" w:lineRule="auto"/>
        <w:rPr>
          <w:szCs w:val="24"/>
        </w:rPr>
      </w:pPr>
      <w:r w:rsidRPr="00BF4926">
        <w:rPr>
          <w:b/>
          <w:szCs w:val="24"/>
        </w:rPr>
        <w:t>ЭКЗАМЕНАЦИОННЫЕ ВОПРОСЫ: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Функции службы бронирования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Международные гостиничные цепи</w:t>
      </w:r>
      <w:r w:rsidR="00695DA4" w:rsidRPr="00BF4926">
        <w:rPr>
          <w:szCs w:val="24"/>
        </w:rPr>
        <w:t xml:space="preserve">. </w:t>
      </w:r>
      <w:proofErr w:type="spellStart"/>
      <w:r w:rsidR="00695DA4" w:rsidRPr="00BF4926">
        <w:rPr>
          <w:szCs w:val="24"/>
        </w:rPr>
        <w:t>Франчайзинг</w:t>
      </w:r>
      <w:proofErr w:type="spellEnd"/>
    </w:p>
    <w:p w:rsidR="00020093" w:rsidRPr="00BF4926" w:rsidRDefault="00695DA4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Формирование сайта гостиницы 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Характеристика номера высшей категории «студия»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Характеристика номера высшей категории «люкс»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Характеристика номера высшей категории «джуниор сюит»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Характеристика номера высшей категории «сюит»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Характеристика номера высшей категории «апартамент»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Характеристика номера первой категории «стандарт»</w:t>
      </w:r>
    </w:p>
    <w:p w:rsidR="00020093" w:rsidRPr="00BF4926" w:rsidRDefault="00514D4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Характеристика </w:t>
      </w:r>
      <w:r w:rsidR="00020093" w:rsidRPr="00BF4926">
        <w:rPr>
          <w:szCs w:val="24"/>
        </w:rPr>
        <w:t>основных гостиничных служб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Стандарт приема заявки на бронирование по телефону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Требования, предъявляемые к персоналу службы бронирования</w:t>
      </w:r>
    </w:p>
    <w:p w:rsidR="00020093" w:rsidRPr="00BF4926" w:rsidRDefault="0002009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Личностные качества, необходимые специалисту в сфере гостеприимства</w:t>
      </w:r>
    </w:p>
    <w:p w:rsidR="00514D40" w:rsidRPr="00BF4926" w:rsidRDefault="00514D4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Внутренние взаимодействия сотрудников службы бронирования </w:t>
      </w:r>
      <w:r w:rsidR="00594DF5" w:rsidRPr="00BF4926">
        <w:rPr>
          <w:szCs w:val="24"/>
        </w:rPr>
        <w:t xml:space="preserve">с другими отделами гостиницы </w:t>
      </w:r>
    </w:p>
    <w:p w:rsidR="00514D40" w:rsidRPr="00BF4926" w:rsidRDefault="00514D4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Основные нормативно-правовые документы в сфере гостиничной деятельности в Российской Федерации 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Способ гарантии бронирования – ваучер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Способ гарантии бронирования – перевод предварительной оплаты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Способ гарантии бронирования – гарантирование компанией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Способ гарантии бронирования – внесение депозита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Способ гарантии бронирования – гарантия кредитной картой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Технологический цикл обслуживания гостей</w:t>
      </w:r>
    </w:p>
    <w:p w:rsidR="00FF3D17" w:rsidRPr="00BF4926" w:rsidRDefault="00514D4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Источники </w:t>
      </w:r>
      <w:r w:rsidR="00FF3D17" w:rsidRPr="00BF4926">
        <w:rPr>
          <w:szCs w:val="24"/>
        </w:rPr>
        <w:t>заявок на бронирование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Каналы получения заявок на бронирование</w:t>
      </w:r>
    </w:p>
    <w:p w:rsidR="00FF3D17" w:rsidRPr="00BF4926" w:rsidRDefault="00FF3D17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Показатели бронирования</w:t>
      </w:r>
    </w:p>
    <w:p w:rsidR="00F20A8A" w:rsidRPr="00BF4926" w:rsidRDefault="009C69FE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Отказ в бронировании номера</w:t>
      </w:r>
      <w:r w:rsidR="00F20A8A" w:rsidRPr="00BF4926">
        <w:rPr>
          <w:szCs w:val="24"/>
        </w:rPr>
        <w:t xml:space="preserve"> гостю </w:t>
      </w:r>
    </w:p>
    <w:p w:rsidR="006F6145" w:rsidRPr="00BF4926" w:rsidRDefault="00514D4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Гарантированное бронирование</w:t>
      </w:r>
    </w:p>
    <w:p w:rsidR="00514D40" w:rsidRPr="00BF4926" w:rsidRDefault="00514D4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Негарантированное бронирование</w:t>
      </w:r>
    </w:p>
    <w:p w:rsidR="00514D40" w:rsidRPr="00BF4926" w:rsidRDefault="00514D4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Сверхбронирование (двойное) бронирование</w:t>
      </w:r>
    </w:p>
    <w:p w:rsidR="00FF3D17" w:rsidRPr="00BF4926" w:rsidRDefault="006F6145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Понятия «заказчик» и «потребитель» согласно Правилам предоставления гостиничных услуг в РФ от 2015 года</w:t>
      </w:r>
    </w:p>
    <w:p w:rsidR="00F514B5" w:rsidRPr="00BF4926" w:rsidRDefault="00FC17F5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Типы питания в гостинице</w:t>
      </w:r>
    </w:p>
    <w:p w:rsidR="009C69FE" w:rsidRPr="00BF4926" w:rsidRDefault="009C69FE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Этапы процесса бронирования</w:t>
      </w:r>
    </w:p>
    <w:p w:rsidR="00F20A8A" w:rsidRPr="00BF4926" w:rsidRDefault="00F20A8A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Последов</w:t>
      </w:r>
      <w:r w:rsidR="00A21883" w:rsidRPr="00BF4926">
        <w:rPr>
          <w:szCs w:val="24"/>
        </w:rPr>
        <w:t xml:space="preserve">ательность </w:t>
      </w:r>
      <w:proofErr w:type="spellStart"/>
      <w:proofErr w:type="gramStart"/>
      <w:r w:rsidR="00A21883" w:rsidRPr="00BF4926">
        <w:rPr>
          <w:szCs w:val="24"/>
        </w:rPr>
        <w:t>Интернет-бронирования</w:t>
      </w:r>
      <w:proofErr w:type="spellEnd"/>
      <w:proofErr w:type="gramEnd"/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Ранний заезд: понятие, правила расчета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lastRenderedPageBreak/>
        <w:t>Поздний выезд: понятие, правила расчета</w:t>
      </w:r>
    </w:p>
    <w:p w:rsidR="00F20A8A" w:rsidRPr="00BF4926" w:rsidRDefault="00F20A8A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Присоединенная сеть бронирования</w:t>
      </w:r>
    </w:p>
    <w:p w:rsidR="00F20A8A" w:rsidRPr="00BF4926" w:rsidRDefault="00F20A8A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Неприсоединенная система бронирования</w:t>
      </w:r>
    </w:p>
    <w:p w:rsidR="00994703" w:rsidRPr="00BF4926" w:rsidRDefault="0099470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Процедура оформления подтверждения бронирования</w:t>
      </w:r>
    </w:p>
    <w:p w:rsidR="00994703" w:rsidRPr="00BF4926" w:rsidRDefault="0099470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Процедура </w:t>
      </w:r>
      <w:r w:rsidR="009C69FE" w:rsidRPr="00BF4926">
        <w:rPr>
          <w:szCs w:val="24"/>
        </w:rPr>
        <w:t>работы с заявками</w:t>
      </w:r>
      <w:r w:rsidR="00594DF5" w:rsidRPr="00BF4926">
        <w:rPr>
          <w:szCs w:val="24"/>
        </w:rPr>
        <w:t xml:space="preserve"> на бронирование</w:t>
      </w:r>
      <w:r w:rsidRPr="00BF4926">
        <w:rPr>
          <w:szCs w:val="24"/>
        </w:rPr>
        <w:t>, поступивш</w:t>
      </w:r>
      <w:r w:rsidR="00594DF5" w:rsidRPr="00BF4926">
        <w:rPr>
          <w:szCs w:val="24"/>
        </w:rPr>
        <w:t>ими</w:t>
      </w:r>
      <w:r w:rsidRPr="00BF4926">
        <w:rPr>
          <w:szCs w:val="24"/>
        </w:rPr>
        <w:t xml:space="preserve"> по электронной почте</w:t>
      </w:r>
    </w:p>
    <w:p w:rsidR="00994703" w:rsidRPr="00BF4926" w:rsidRDefault="0099470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Процедура внесения изменений в бронирование  </w:t>
      </w:r>
    </w:p>
    <w:p w:rsidR="00F20A8A" w:rsidRPr="00BF4926" w:rsidRDefault="003B2E76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Процедура аннуляции гарантированного бронирования</w:t>
      </w:r>
      <w:r w:rsidR="00594DF5" w:rsidRPr="00BF4926">
        <w:rPr>
          <w:szCs w:val="24"/>
        </w:rPr>
        <w:t xml:space="preserve"> </w:t>
      </w:r>
    </w:p>
    <w:p w:rsidR="003B2E76" w:rsidRPr="00BF4926" w:rsidRDefault="003B2E76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Процедура аннуляции негарантированного бронирования</w:t>
      </w:r>
    </w:p>
    <w:p w:rsidR="003B2E76" w:rsidRPr="00BF4926" w:rsidRDefault="003B2E76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Процедура перевода негарантированного бронирования в гарантированное</w:t>
      </w:r>
      <w:r w:rsidR="00077D1B" w:rsidRPr="00BF4926">
        <w:rPr>
          <w:szCs w:val="24"/>
        </w:rPr>
        <w:t xml:space="preserve"> </w:t>
      </w:r>
    </w:p>
    <w:p w:rsidR="003B2E76" w:rsidRPr="00BF4926" w:rsidRDefault="00077D1B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Процедура работы с письмами-заявками на бронирование по безналичному расчету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Групповое (коллективное) бронирование</w:t>
      </w:r>
    </w:p>
    <w:p w:rsidR="00994050" w:rsidRPr="00BF4926" w:rsidRDefault="0099405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proofErr w:type="spellStart"/>
      <w:r w:rsidRPr="00BF4926">
        <w:rPr>
          <w:szCs w:val="24"/>
        </w:rPr>
        <w:t>Комитмент-условия</w:t>
      </w:r>
      <w:proofErr w:type="spellEnd"/>
      <w:r w:rsidRPr="00BF4926">
        <w:rPr>
          <w:szCs w:val="24"/>
        </w:rPr>
        <w:t xml:space="preserve"> приобретения блоков номеров</w:t>
      </w:r>
    </w:p>
    <w:p w:rsidR="00994050" w:rsidRPr="00BF4926" w:rsidRDefault="0099405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Приобретение туроператором блоков номеров на условиях «</w:t>
      </w:r>
      <w:proofErr w:type="spellStart"/>
      <w:r w:rsidRPr="00BF4926">
        <w:rPr>
          <w:szCs w:val="24"/>
        </w:rPr>
        <w:t>элотмента</w:t>
      </w:r>
      <w:proofErr w:type="spellEnd"/>
      <w:r w:rsidRPr="00BF4926">
        <w:rPr>
          <w:szCs w:val="24"/>
        </w:rPr>
        <w:t>»</w:t>
      </w:r>
    </w:p>
    <w:p w:rsidR="00994050" w:rsidRPr="00BF4926" w:rsidRDefault="0099405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Аренда отеля Туроператором</w:t>
      </w:r>
    </w:p>
    <w:p w:rsidR="00994050" w:rsidRPr="00BF4926" w:rsidRDefault="0099405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Безотзывное бронирование – как рисковая форма взаимодействия гостиниц и туроператоров.</w:t>
      </w:r>
    </w:p>
    <w:p w:rsidR="00994050" w:rsidRPr="00BF4926" w:rsidRDefault="0099405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Приоритетное бронирование – как </w:t>
      </w:r>
      <w:proofErr w:type="spellStart"/>
      <w:r w:rsidRPr="00BF4926">
        <w:rPr>
          <w:szCs w:val="24"/>
        </w:rPr>
        <w:t>безрисковая</w:t>
      </w:r>
      <w:proofErr w:type="spellEnd"/>
      <w:r w:rsidRPr="00BF4926">
        <w:rPr>
          <w:szCs w:val="24"/>
        </w:rPr>
        <w:t xml:space="preserve"> форма взаимодействия гостиниц и туроператоров.</w:t>
      </w:r>
    </w:p>
    <w:p w:rsidR="00994050" w:rsidRPr="00BF4926" w:rsidRDefault="0099405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Повышенная комиссия – как </w:t>
      </w:r>
      <w:proofErr w:type="spellStart"/>
      <w:r w:rsidRPr="00BF4926">
        <w:rPr>
          <w:szCs w:val="24"/>
        </w:rPr>
        <w:t>безрисковая</w:t>
      </w:r>
      <w:proofErr w:type="spellEnd"/>
      <w:r w:rsidRPr="00BF4926">
        <w:rPr>
          <w:szCs w:val="24"/>
        </w:rPr>
        <w:t xml:space="preserve"> форма взаимодействия гостиниц и туроператоров.</w:t>
      </w:r>
    </w:p>
    <w:p w:rsidR="00994050" w:rsidRPr="00BF4926" w:rsidRDefault="00994050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Работа по разовым заявкам – как </w:t>
      </w:r>
      <w:proofErr w:type="spellStart"/>
      <w:r w:rsidRPr="00BF4926">
        <w:rPr>
          <w:szCs w:val="24"/>
        </w:rPr>
        <w:t>безрисковая</w:t>
      </w:r>
      <w:proofErr w:type="spellEnd"/>
      <w:r w:rsidRPr="00BF4926">
        <w:rPr>
          <w:szCs w:val="24"/>
        </w:rPr>
        <w:t xml:space="preserve"> форма взаимодействия гостиниц и туроператоров.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bCs/>
          <w:szCs w:val="24"/>
        </w:rPr>
        <w:t xml:space="preserve">Опубликованный тариф 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bCs/>
          <w:szCs w:val="24"/>
        </w:rPr>
        <w:t xml:space="preserve">Корпоративная цена 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Показатели оценки деятельности гостиницы </w:t>
      </w:r>
    </w:p>
    <w:p w:rsidR="00994050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Особенности гостиничных услуг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Правило «15 и 5 шагов». 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after="0" w:line="240" w:lineRule="auto"/>
        <w:ind w:right="10"/>
        <w:jc w:val="both"/>
        <w:rPr>
          <w:bCs/>
          <w:szCs w:val="24"/>
        </w:rPr>
      </w:pPr>
      <w:r w:rsidRPr="00BF4926">
        <w:rPr>
          <w:szCs w:val="24"/>
        </w:rPr>
        <w:t>Комплексные автоматизированные системы в гостиничном бизнесе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Понятие «качество» относительно гостиничной услуги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>Телефонный этикет</w:t>
      </w:r>
    </w:p>
    <w:p w:rsidR="00A21883" w:rsidRPr="00BF4926" w:rsidRDefault="00A21883" w:rsidP="009B072C">
      <w:pPr>
        <w:pStyle w:val="a3"/>
        <w:numPr>
          <w:ilvl w:val="0"/>
          <w:numId w:val="1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Ошибки операторов при бронировании </w:t>
      </w:r>
    </w:p>
    <w:p w:rsidR="00F514B5" w:rsidRPr="00BF4926" w:rsidRDefault="00F514B5" w:rsidP="009B072C">
      <w:pPr>
        <w:spacing w:line="240" w:lineRule="auto"/>
        <w:rPr>
          <w:szCs w:val="24"/>
        </w:rPr>
      </w:pPr>
    </w:p>
    <w:p w:rsidR="00B15C22" w:rsidRPr="00BF4926" w:rsidRDefault="00B15C22" w:rsidP="009B072C">
      <w:pPr>
        <w:spacing w:line="240" w:lineRule="auto"/>
        <w:rPr>
          <w:szCs w:val="24"/>
        </w:rPr>
      </w:pPr>
    </w:p>
    <w:p w:rsidR="00B15C22" w:rsidRPr="00BF4926" w:rsidRDefault="00B15C22" w:rsidP="009B072C">
      <w:pPr>
        <w:spacing w:line="240" w:lineRule="auto"/>
        <w:rPr>
          <w:b/>
          <w:szCs w:val="24"/>
        </w:rPr>
      </w:pPr>
      <w:r w:rsidRPr="00BF4926">
        <w:rPr>
          <w:b/>
          <w:szCs w:val="24"/>
        </w:rPr>
        <w:t>ПРАКТИЧЕСКИЕ ЗАДАНИЯ:</w:t>
      </w:r>
    </w:p>
    <w:p w:rsidR="0090123C" w:rsidRPr="00BF4926" w:rsidRDefault="0090123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Рассчитайте стоимость проживания в отеле: По желанию Гостя и наличию свободных номеров возможен поздний выезд из отеля, т.е. после расчетного часа окончания обслуживания, за дополнительную оплату. Стоимость при позднем выезде из Отеля составляет: с 12.00 до 18.00 часов – оплата за половину суток; с 18.00 до 00.00 часов – оплата за полные сутки.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10 апреля в 15:00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15 апреля в 17:00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2400 рублей.</w:t>
      </w:r>
    </w:p>
    <w:p w:rsidR="0090123C" w:rsidRPr="00BF4926" w:rsidRDefault="0090123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Рассчитайте стоимость проживания в отеле: Гость хочет гарантированно получить номер при раннем заезде в отель (с 00:00 до 11:00), ему необходимо забронировать и оплатить услугу «Ранний заезд», стоимость которой составляет 50% от стоимости первых суток проживания, включая завтрак.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01.01. в 07:00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05.01 в 11:00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10 000 рублей.</w:t>
      </w:r>
    </w:p>
    <w:p w:rsidR="0090123C" w:rsidRPr="00BF4926" w:rsidRDefault="0090123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lastRenderedPageBreak/>
        <w:t>Рассчитайте стоимость проживания в Отеле: Расчетным часом начала обслуживания (время заезда) в Отеле считается 14:00 часов на дату заезда Гостя. Расчетным часом окончания обслуживания (время выезда) в Отеле  считается 12:00 часов в день выезда Гостя. Ранний заезд (с 00:00 до 12:00 – 50 % доплата, с 12:00 до 14:00 - бесплатно). Поздний выезд (с 12:00 до 18:00 – почасовая доплата).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19.11. в 10:00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29.1 в 16:00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 xml:space="preserve">Стоимость номера – 500 </w:t>
      </w:r>
      <w:proofErr w:type="spellStart"/>
      <w:r w:rsidRPr="00BF4926">
        <w:rPr>
          <w:szCs w:val="24"/>
        </w:rPr>
        <w:t>у.е</w:t>
      </w:r>
      <w:proofErr w:type="spellEnd"/>
      <w:r w:rsidRPr="00BF4926">
        <w:rPr>
          <w:szCs w:val="24"/>
        </w:rPr>
        <w:t>.</w:t>
      </w:r>
    </w:p>
    <w:p w:rsidR="0090123C" w:rsidRPr="00BF4926" w:rsidRDefault="0090123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Рассчитайте стоимость проживания в Отеле: Плата за проживание взимается с 12 часов текущих суток по местному времени.  При проживании менее суток (24 часа) плата взимается за полные сутки. 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11.04. в 01:00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11.04 в 15:00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11200 рублей.</w:t>
      </w:r>
    </w:p>
    <w:p w:rsidR="0090123C" w:rsidRPr="00BF4926" w:rsidRDefault="0090123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Рассчитайте стоимость проживания в Отеле: Время заезда в гостиницу «Индиго» - 15 часов дня по Московскому времени.  Ранний заезд (с 00:00 до 13:00 – 50 % доплата, с 13:00 до 15:00 - бесплатно).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05 марта в 10:00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25 марта в 10:00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13600 руб.</w:t>
      </w:r>
    </w:p>
    <w:p w:rsidR="0090123C" w:rsidRPr="00BF4926" w:rsidRDefault="0090123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Рассчитайте стоимость проживания в Отеле: В отеле применяется </w:t>
      </w:r>
      <w:proofErr w:type="spellStart"/>
      <w:r w:rsidRPr="00BF4926">
        <w:rPr>
          <w:szCs w:val="24"/>
        </w:rPr>
        <w:t>следующяя</w:t>
      </w:r>
      <w:proofErr w:type="spellEnd"/>
      <w:r w:rsidRPr="00BF4926">
        <w:rPr>
          <w:szCs w:val="24"/>
        </w:rPr>
        <w:t xml:space="preserve"> тарификация: с 09.00 до 14.00 - льготное время, т.е. заселение без оплаты при наличии свободных номеров; с 00.00 до 09.00 – 50% от стоимости номера при наличии свободных номеров.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28 декабря в 11:00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01 января в 11:00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25500 рублей.</w:t>
      </w:r>
    </w:p>
    <w:p w:rsidR="0090123C" w:rsidRPr="00BF4926" w:rsidRDefault="0090123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Рассчитайте стоимость проживания в Отеле: При выезде после расчетного часа применяется следующая тарификация:  с 12.00 до 14.00 – льготное время, без оплаты при наличии свободных номеров; с 14:00 до 24:00 – 50% от стоимости номера при наличии свободных номеров.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01 сентября в 23:00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11 сентября в 15:00</w:t>
      </w:r>
    </w:p>
    <w:p w:rsidR="0090123C" w:rsidRPr="00BF4926" w:rsidRDefault="0090123C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4600 рублей.</w:t>
      </w:r>
    </w:p>
    <w:p w:rsidR="009A4D18" w:rsidRPr="00BF4926" w:rsidRDefault="0090123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Рассчитайте стоимость проживания в Отеле: При выезде после расчетного часа применяет</w:t>
      </w:r>
      <w:r w:rsidR="009A4D18" w:rsidRPr="00BF4926">
        <w:rPr>
          <w:szCs w:val="24"/>
        </w:rPr>
        <w:t>ся следующая тарификация:  с 12:00 до 14:</w:t>
      </w:r>
      <w:r w:rsidRPr="00BF4926">
        <w:rPr>
          <w:szCs w:val="24"/>
        </w:rPr>
        <w:t xml:space="preserve">00 – льготное время, без оплаты при наличии свободных номеров; с 14:00 до 24:00 – 50% от стоимости номера при наличии свободных номеров. </w:t>
      </w:r>
      <w:r w:rsidR="009A4D18" w:rsidRPr="00BF4926">
        <w:rPr>
          <w:szCs w:val="24"/>
        </w:rPr>
        <w:t>Ранний заезд – с 00:00 до 10:00 – 50% от стоимости номера с 10:0 до 14:00 – почасовая оплата  при наличии свободных номеров.</w:t>
      </w:r>
    </w:p>
    <w:p w:rsidR="0090123C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01.04. в 03</w:t>
      </w:r>
      <w:r w:rsidR="0090123C" w:rsidRPr="00BF4926">
        <w:rPr>
          <w:szCs w:val="24"/>
        </w:rPr>
        <w:t>:00</w:t>
      </w:r>
    </w:p>
    <w:p w:rsidR="0090123C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25.04 в 21</w:t>
      </w:r>
      <w:r w:rsidR="0090123C" w:rsidRPr="00BF4926">
        <w:rPr>
          <w:szCs w:val="24"/>
        </w:rPr>
        <w:t>:00</w:t>
      </w:r>
    </w:p>
    <w:p w:rsidR="0090123C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116</w:t>
      </w:r>
      <w:r w:rsidR="0090123C" w:rsidRPr="00BF4926">
        <w:rPr>
          <w:szCs w:val="24"/>
        </w:rPr>
        <w:t>00 рублей.</w:t>
      </w:r>
    </w:p>
    <w:p w:rsidR="009A4D18" w:rsidRPr="00BF4926" w:rsidRDefault="009A4D18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Рассчитайте стоимость проживания в Отеле: Согласно Правилам проживания в гостинице «Космос» установлено время заезда в  14 часов дня по московскому времени.</w:t>
      </w:r>
    </w:p>
    <w:p w:rsidR="009A4D18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05 марта в 18:00</w:t>
      </w:r>
    </w:p>
    <w:p w:rsidR="009A4D18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26 марта в 11:00</w:t>
      </w:r>
    </w:p>
    <w:p w:rsidR="009A4D18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15600 руб.</w:t>
      </w:r>
    </w:p>
    <w:p w:rsidR="009A4D18" w:rsidRPr="00BF4926" w:rsidRDefault="009A4D18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Рассчитайте стоимость проживания в Отеле Плата за проживание взимается с 14 часов текущих суток по местному времени.  В случае проживания более суток расчет происходит по следующему принципу: ранний заезд до расчетного часа (12:00) – оплата не взимается при наличии свободных мест; поздний выезд: с 12:00 до 18:00 – </w:t>
      </w:r>
      <w:r w:rsidRPr="00BF4926">
        <w:rPr>
          <w:szCs w:val="24"/>
        </w:rPr>
        <w:lastRenderedPageBreak/>
        <w:t>доплата 50% от стоимости номера; поздний выезд: после 18:00 – доплата 100% от стоимости номера.</w:t>
      </w:r>
    </w:p>
    <w:p w:rsidR="009A4D18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08.05. в 06:00</w:t>
      </w:r>
    </w:p>
    <w:p w:rsidR="009A4D18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16.05 в 20:00</w:t>
      </w:r>
    </w:p>
    <w:p w:rsidR="009A4D18" w:rsidRPr="00BF4926" w:rsidRDefault="009A4D18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 xml:space="preserve">Стоимость номера – 550 </w:t>
      </w:r>
      <w:proofErr w:type="spellStart"/>
      <w:r w:rsidRPr="00BF4926">
        <w:rPr>
          <w:szCs w:val="24"/>
        </w:rPr>
        <w:t>у.е</w:t>
      </w:r>
      <w:proofErr w:type="spellEnd"/>
      <w:r w:rsidRPr="00BF4926">
        <w:rPr>
          <w:szCs w:val="24"/>
        </w:rPr>
        <w:t>.</w:t>
      </w:r>
    </w:p>
    <w:p w:rsidR="000A6C71" w:rsidRPr="00BF4926" w:rsidRDefault="000A6C71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Рассчитайте стоимость проживания в Отеле: Размещение гостя в забронированном номере до 14-00 допускается только по факту готовности номера к заселению. В этом случае действует "тариф за ранний заезд": при размещении гостя в забронированном номере с 00.00 до 06:00 текущих суток, плата за </w:t>
      </w:r>
      <w:proofErr w:type="spellStart"/>
      <w:r w:rsidRPr="00BF4926">
        <w:rPr>
          <w:szCs w:val="24"/>
        </w:rPr>
        <w:t>бронь</w:t>
      </w:r>
      <w:proofErr w:type="spellEnd"/>
      <w:r w:rsidRPr="00BF4926">
        <w:rPr>
          <w:szCs w:val="24"/>
        </w:rPr>
        <w:t xml:space="preserve"> взимается дополнительно в размере 50% от стоимости номера;</w:t>
      </w:r>
    </w:p>
    <w:p w:rsidR="000A6C71" w:rsidRPr="00BF4926" w:rsidRDefault="000A6C71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01.02. в 01:00</w:t>
      </w:r>
    </w:p>
    <w:p w:rsidR="000A6C71" w:rsidRPr="00BF4926" w:rsidRDefault="000A6C71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22.02 в 12:00</w:t>
      </w:r>
    </w:p>
    <w:p w:rsidR="000A6C71" w:rsidRPr="00BF4926" w:rsidRDefault="000A6C71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 xml:space="preserve">Стоимость номера – 3000 </w:t>
      </w:r>
      <w:proofErr w:type="spellStart"/>
      <w:r w:rsidRPr="00BF4926">
        <w:rPr>
          <w:szCs w:val="24"/>
        </w:rPr>
        <w:t>у.е</w:t>
      </w:r>
      <w:proofErr w:type="spellEnd"/>
      <w:r w:rsidRPr="00BF4926">
        <w:rPr>
          <w:szCs w:val="24"/>
        </w:rPr>
        <w:t>.</w:t>
      </w:r>
    </w:p>
    <w:p w:rsidR="000A6C71" w:rsidRPr="00BF4926" w:rsidRDefault="000A6C71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bookmarkStart w:id="0" w:name="_GoBack"/>
      <w:r w:rsidRPr="00BF4926">
        <w:rPr>
          <w:szCs w:val="24"/>
        </w:rPr>
        <w:t xml:space="preserve">Рассчитайте стоимость проживания в Отеле: Размещение гостя в забронированном номере до 14-00 допускается только по факту готовности номера к заселению. В этом случае действует "тариф за ранний заезд":  при размещении гостя в забронированном номере с 06.00 до 10:00 текущих суток, плата за </w:t>
      </w:r>
      <w:proofErr w:type="spellStart"/>
      <w:r w:rsidRPr="00BF4926">
        <w:rPr>
          <w:szCs w:val="24"/>
        </w:rPr>
        <w:t>бронь</w:t>
      </w:r>
      <w:proofErr w:type="spellEnd"/>
      <w:r w:rsidRPr="00BF4926">
        <w:rPr>
          <w:szCs w:val="24"/>
        </w:rPr>
        <w:t xml:space="preserve"> взимается дополнительно в размере 25% от стоимости номера;</w:t>
      </w:r>
    </w:p>
    <w:p w:rsidR="000A6C71" w:rsidRPr="00BF4926" w:rsidRDefault="000A6C71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Заезд 11.11 в 09:00</w:t>
      </w:r>
    </w:p>
    <w:p w:rsidR="000A6C71" w:rsidRPr="00BF4926" w:rsidRDefault="000A6C71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Выезд 15.11 в 10:00</w:t>
      </w:r>
    </w:p>
    <w:p w:rsidR="000A6C71" w:rsidRPr="00BF4926" w:rsidRDefault="000A6C71" w:rsidP="009B072C">
      <w:pPr>
        <w:pStyle w:val="a3"/>
        <w:spacing w:line="240" w:lineRule="auto"/>
        <w:rPr>
          <w:szCs w:val="24"/>
        </w:rPr>
      </w:pPr>
      <w:r w:rsidRPr="00BF4926">
        <w:rPr>
          <w:szCs w:val="24"/>
        </w:rPr>
        <w:t>Стоимость номера – 5000 рублей</w:t>
      </w:r>
    </w:p>
    <w:bookmarkEnd w:id="0"/>
    <w:p w:rsidR="009A4D18" w:rsidRPr="00BF4926" w:rsidRDefault="006E6EF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Гостиничный комплекс категории «3 звезды»  «Фрегат» предлагает к продаже 2 000 номеров. На 01.08. было заселено 1500 номеров. Рассчитайте загрузку номерного фонда гостиницы по состоянию на 01.08.</w:t>
      </w:r>
    </w:p>
    <w:p w:rsidR="006E6EFC" w:rsidRPr="00BF4926" w:rsidRDefault="006E6EF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Гостиничный комплекс категории «5 звезды»  «Жемчужина» предлагает к продаже 231 номеров. На 01.05. было заселено 150 номеров. Рассчитайте загрузку номерного фонда гостиницы по состоянию на 01.05.</w:t>
      </w:r>
    </w:p>
    <w:p w:rsidR="0090123C" w:rsidRPr="00BF4926" w:rsidRDefault="006E6EFC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В гостинице «Бригантина» 01.07. было продано 10 номеров по цене 1500 рублей в сутки, 15 номеров по 3500 рублей и 2 номера по 6500 рублей. Рассчитайте среднюю цену гостиничного номера в гостинице «Бригантина».</w:t>
      </w:r>
    </w:p>
    <w:p w:rsidR="00B15C22" w:rsidRPr="00BF4926" w:rsidRDefault="001D6D93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В течение дня в отеле «</w:t>
      </w:r>
      <w:proofErr w:type="spellStart"/>
      <w:r w:rsidRPr="00BF4926">
        <w:rPr>
          <w:szCs w:val="24"/>
        </w:rPr>
        <w:t>Кемпински</w:t>
      </w:r>
      <w:proofErr w:type="spellEnd"/>
      <w:r w:rsidRPr="00BF4926">
        <w:rPr>
          <w:szCs w:val="24"/>
        </w:rPr>
        <w:t xml:space="preserve"> Гранд Отель Геленджик» было занято 1234 номера, общая стоимость которых составила 6 млн. рублей. </w:t>
      </w:r>
      <w:r w:rsidR="00B965F1" w:rsidRPr="00BF4926">
        <w:rPr>
          <w:szCs w:val="24"/>
        </w:rPr>
        <w:t>Рассчитайте</w:t>
      </w:r>
      <w:r w:rsidRPr="00BF4926">
        <w:rPr>
          <w:szCs w:val="24"/>
        </w:rPr>
        <w:t xml:space="preserve"> среднюю цену гостиничного номера за день.</w:t>
      </w:r>
    </w:p>
    <w:p w:rsidR="001D6D93" w:rsidRPr="00BF4926" w:rsidRDefault="001E43F2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>01.01. в гостевом доме «Екатерина» было продано 50 номеров категории «Стандарт одноместный» по цене 2500 рублей. Рассчитайте общее количество гостей, проживающих в гостевом доме 01.01 и среднюю стоимость номерного фонда.</w:t>
      </w:r>
    </w:p>
    <w:p w:rsidR="00E72DD3" w:rsidRPr="00BF4926" w:rsidRDefault="00E72DD3" w:rsidP="009B072C">
      <w:pPr>
        <w:pStyle w:val="a3"/>
        <w:numPr>
          <w:ilvl w:val="0"/>
          <w:numId w:val="7"/>
        </w:numPr>
        <w:spacing w:line="240" w:lineRule="auto"/>
        <w:jc w:val="both"/>
        <w:rPr>
          <w:szCs w:val="24"/>
        </w:rPr>
      </w:pPr>
      <w:r w:rsidRPr="00BF4926">
        <w:rPr>
          <w:szCs w:val="24"/>
        </w:rPr>
        <w:t xml:space="preserve">Гостиница «ХХХ»  заключила с Туроператором «А» договор на аренду с 01.03. по 01.09., согласно которому в аренду сдается 500 стандартных номеров, предоставляется скидка 50 %  от стоимости номера (3000 рублей). Рассчитайте стоимость аренды по договору. </w:t>
      </w:r>
    </w:p>
    <w:p w:rsidR="00CB0663" w:rsidRPr="00BF4926" w:rsidRDefault="00CB0663" w:rsidP="00CB0663">
      <w:pPr>
        <w:pStyle w:val="a3"/>
        <w:numPr>
          <w:ilvl w:val="0"/>
          <w:numId w:val="7"/>
        </w:numPr>
        <w:spacing w:line="240" w:lineRule="auto"/>
        <w:jc w:val="both"/>
        <w:rPr>
          <w:szCs w:val="24"/>
        </w:rPr>
      </w:pPr>
      <w:r w:rsidRPr="00BF4926">
        <w:rPr>
          <w:szCs w:val="24"/>
        </w:rPr>
        <w:t>Гостиница «ХХХ»  заключила с Туроператором «</w:t>
      </w:r>
      <w:proofErr w:type="spellStart"/>
      <w:r w:rsidRPr="00BF4926">
        <w:rPr>
          <w:szCs w:val="24"/>
        </w:rPr>
        <w:t>ТвойТур</w:t>
      </w:r>
      <w:proofErr w:type="spellEnd"/>
      <w:r w:rsidRPr="00BF4926">
        <w:rPr>
          <w:szCs w:val="24"/>
        </w:rPr>
        <w:t xml:space="preserve">» договор на аренду с 01.05. по 01.10., согласно которому в аренду сдается 123 стандартных номеров, предоставляется скидка 43 %  от стоимости номера (1500 рублей). Рассчитайте стоимость аренды по договору. </w:t>
      </w:r>
    </w:p>
    <w:p w:rsidR="00CB0663" w:rsidRPr="00BF4926" w:rsidRDefault="00CB0663" w:rsidP="00CB0663">
      <w:pPr>
        <w:pStyle w:val="a3"/>
        <w:numPr>
          <w:ilvl w:val="0"/>
          <w:numId w:val="7"/>
        </w:numPr>
        <w:spacing w:line="240" w:lineRule="auto"/>
        <w:jc w:val="both"/>
        <w:rPr>
          <w:szCs w:val="24"/>
        </w:rPr>
      </w:pPr>
      <w:r w:rsidRPr="00BF4926">
        <w:rPr>
          <w:szCs w:val="24"/>
        </w:rPr>
        <w:t xml:space="preserve">Гостиница «ХХХ»  заключила с Туроператором «Б» договор на </w:t>
      </w:r>
      <w:proofErr w:type="spellStart"/>
      <w:r w:rsidRPr="00BF4926">
        <w:rPr>
          <w:szCs w:val="24"/>
        </w:rPr>
        <w:t>комитмент-условиях</w:t>
      </w:r>
      <w:proofErr w:type="spellEnd"/>
      <w:r w:rsidRPr="00BF4926">
        <w:rPr>
          <w:szCs w:val="24"/>
        </w:rPr>
        <w:t xml:space="preserve"> с 01.05. по 01.10. на блок в 50 номеров «люкс», предоставляется скидка 40 % от стоимости номера (5000 рублей). Рассчитайте стоимость по этому договору </w:t>
      </w:r>
      <w:proofErr w:type="spellStart"/>
      <w:r w:rsidRPr="00BF4926">
        <w:rPr>
          <w:szCs w:val="24"/>
        </w:rPr>
        <w:t>комитмент-условий</w:t>
      </w:r>
      <w:proofErr w:type="spellEnd"/>
      <w:r w:rsidRPr="00BF4926">
        <w:rPr>
          <w:szCs w:val="24"/>
        </w:rPr>
        <w:t xml:space="preserve">. </w:t>
      </w:r>
    </w:p>
    <w:p w:rsidR="00E72DD3" w:rsidRPr="00BF4926" w:rsidRDefault="00E72DD3" w:rsidP="009B072C">
      <w:pPr>
        <w:pStyle w:val="a3"/>
        <w:numPr>
          <w:ilvl w:val="0"/>
          <w:numId w:val="7"/>
        </w:numPr>
        <w:spacing w:line="240" w:lineRule="auto"/>
        <w:jc w:val="both"/>
        <w:rPr>
          <w:szCs w:val="24"/>
        </w:rPr>
      </w:pPr>
      <w:r w:rsidRPr="00BF4926">
        <w:rPr>
          <w:szCs w:val="24"/>
        </w:rPr>
        <w:t>Гостиница «ХХХ»  заключила с Туроператором «</w:t>
      </w:r>
      <w:proofErr w:type="spellStart"/>
      <w:r w:rsidR="00CB0663" w:rsidRPr="00BF4926">
        <w:rPr>
          <w:szCs w:val="24"/>
        </w:rPr>
        <w:t>ЛюбоТур</w:t>
      </w:r>
      <w:proofErr w:type="spellEnd"/>
      <w:r w:rsidRPr="00BF4926">
        <w:rPr>
          <w:szCs w:val="24"/>
        </w:rPr>
        <w:t xml:space="preserve">» договор на </w:t>
      </w:r>
      <w:proofErr w:type="spellStart"/>
      <w:r w:rsidRPr="00BF4926">
        <w:rPr>
          <w:szCs w:val="24"/>
        </w:rPr>
        <w:t>комитмент-условиях</w:t>
      </w:r>
      <w:proofErr w:type="spellEnd"/>
      <w:r w:rsidRPr="00BF4926">
        <w:rPr>
          <w:szCs w:val="24"/>
        </w:rPr>
        <w:t xml:space="preserve"> с 01.0</w:t>
      </w:r>
      <w:r w:rsidR="00CB0663" w:rsidRPr="00BF4926">
        <w:rPr>
          <w:szCs w:val="24"/>
        </w:rPr>
        <w:t>4</w:t>
      </w:r>
      <w:r w:rsidRPr="00BF4926">
        <w:rPr>
          <w:szCs w:val="24"/>
        </w:rPr>
        <w:t xml:space="preserve">. по 01.10. на блок в </w:t>
      </w:r>
      <w:r w:rsidR="00CB0663" w:rsidRPr="00BF4926">
        <w:rPr>
          <w:szCs w:val="24"/>
        </w:rPr>
        <w:t xml:space="preserve">100 номеров «люкс» </w:t>
      </w:r>
      <w:r w:rsidRPr="00BF4926">
        <w:rPr>
          <w:szCs w:val="24"/>
        </w:rPr>
        <w:t>(</w:t>
      </w:r>
      <w:r w:rsidR="00CB0663" w:rsidRPr="00BF4926">
        <w:rPr>
          <w:szCs w:val="24"/>
        </w:rPr>
        <w:t>45</w:t>
      </w:r>
      <w:r w:rsidRPr="00BF4926">
        <w:rPr>
          <w:szCs w:val="24"/>
        </w:rPr>
        <w:t>00 рублей)</w:t>
      </w:r>
      <w:r w:rsidR="00CB0663" w:rsidRPr="00BF4926">
        <w:rPr>
          <w:szCs w:val="24"/>
        </w:rPr>
        <w:t xml:space="preserve"> и 150 номеров «стандарт» (1600 рублей), предоставляется скидка 49 % от стоимости номеров.</w:t>
      </w:r>
      <w:r w:rsidRPr="00BF4926">
        <w:rPr>
          <w:szCs w:val="24"/>
        </w:rPr>
        <w:t xml:space="preserve">. Рассчитайте стоимость по этому договору </w:t>
      </w:r>
      <w:proofErr w:type="spellStart"/>
      <w:r w:rsidRPr="00BF4926">
        <w:rPr>
          <w:szCs w:val="24"/>
        </w:rPr>
        <w:t>комитмент-условий</w:t>
      </w:r>
      <w:proofErr w:type="spellEnd"/>
      <w:r w:rsidRPr="00BF4926">
        <w:rPr>
          <w:szCs w:val="24"/>
        </w:rPr>
        <w:t xml:space="preserve">. </w:t>
      </w:r>
    </w:p>
    <w:p w:rsidR="00E72DD3" w:rsidRPr="00BF4926" w:rsidRDefault="00E72DD3" w:rsidP="009B072C">
      <w:pPr>
        <w:pStyle w:val="a3"/>
        <w:numPr>
          <w:ilvl w:val="0"/>
          <w:numId w:val="7"/>
        </w:numPr>
        <w:spacing w:line="240" w:lineRule="auto"/>
        <w:jc w:val="both"/>
        <w:rPr>
          <w:szCs w:val="24"/>
        </w:rPr>
      </w:pPr>
      <w:r w:rsidRPr="00BF4926">
        <w:rPr>
          <w:szCs w:val="24"/>
        </w:rPr>
        <w:lastRenderedPageBreak/>
        <w:t xml:space="preserve">Гостиница «ХХХ»  заключила с Туроператором «В» договор на </w:t>
      </w:r>
      <w:proofErr w:type="spellStart"/>
      <w:r w:rsidRPr="00BF4926">
        <w:rPr>
          <w:szCs w:val="24"/>
        </w:rPr>
        <w:t>элотмент-условиях</w:t>
      </w:r>
      <w:proofErr w:type="spellEnd"/>
      <w:r w:rsidRPr="00BF4926">
        <w:rPr>
          <w:szCs w:val="24"/>
        </w:rPr>
        <w:t xml:space="preserve"> с 15.04. по 15.10. на жесткий блок в 30 номеров «студия», предоставляется скидка 35 % от стоимости номера (3500 рублей). Рассчитайте стоимость по этому договору </w:t>
      </w:r>
      <w:proofErr w:type="spellStart"/>
      <w:r w:rsidRPr="00BF4926">
        <w:rPr>
          <w:szCs w:val="24"/>
        </w:rPr>
        <w:t>элотмент-условий</w:t>
      </w:r>
      <w:proofErr w:type="spellEnd"/>
      <w:r w:rsidRPr="00BF4926">
        <w:rPr>
          <w:szCs w:val="24"/>
        </w:rPr>
        <w:t xml:space="preserve">. </w:t>
      </w:r>
    </w:p>
    <w:p w:rsidR="00CB0663" w:rsidRPr="00BF4926" w:rsidRDefault="00CB0663" w:rsidP="00CB0663">
      <w:pPr>
        <w:pStyle w:val="a3"/>
        <w:numPr>
          <w:ilvl w:val="0"/>
          <w:numId w:val="7"/>
        </w:numPr>
        <w:spacing w:line="240" w:lineRule="auto"/>
        <w:jc w:val="both"/>
        <w:rPr>
          <w:szCs w:val="24"/>
        </w:rPr>
      </w:pPr>
      <w:r w:rsidRPr="00BF4926">
        <w:rPr>
          <w:szCs w:val="24"/>
        </w:rPr>
        <w:t>Гостиница «ХХХ»  заключила с Туроператором «</w:t>
      </w:r>
      <w:proofErr w:type="spellStart"/>
      <w:r w:rsidRPr="00BF4926">
        <w:rPr>
          <w:szCs w:val="24"/>
        </w:rPr>
        <w:t>СолнцеТур</w:t>
      </w:r>
      <w:proofErr w:type="spellEnd"/>
      <w:r w:rsidRPr="00BF4926">
        <w:rPr>
          <w:szCs w:val="24"/>
        </w:rPr>
        <w:t xml:space="preserve"> » договор на </w:t>
      </w:r>
      <w:proofErr w:type="spellStart"/>
      <w:r w:rsidRPr="00BF4926">
        <w:rPr>
          <w:szCs w:val="24"/>
        </w:rPr>
        <w:t>элотмент-условиях</w:t>
      </w:r>
      <w:proofErr w:type="spellEnd"/>
      <w:r w:rsidRPr="00BF4926">
        <w:rPr>
          <w:szCs w:val="24"/>
        </w:rPr>
        <w:t xml:space="preserve"> с 01.09. по 01.11. на жесткий блок в 130 номеров «студия», предоставляется скидка 32 % от стоимости номера (2500 рублей). Рассчитайте стоимость по этому договору </w:t>
      </w:r>
      <w:proofErr w:type="spellStart"/>
      <w:r w:rsidRPr="00BF4926">
        <w:rPr>
          <w:szCs w:val="24"/>
        </w:rPr>
        <w:t>элотмент-условий</w:t>
      </w:r>
      <w:proofErr w:type="spellEnd"/>
      <w:r w:rsidRPr="00BF4926">
        <w:rPr>
          <w:szCs w:val="24"/>
        </w:rPr>
        <w:t xml:space="preserve">. </w:t>
      </w:r>
    </w:p>
    <w:p w:rsidR="00E72DD3" w:rsidRPr="00BF4926" w:rsidRDefault="00E72DD3" w:rsidP="009B072C">
      <w:pPr>
        <w:pStyle w:val="a3"/>
        <w:numPr>
          <w:ilvl w:val="0"/>
          <w:numId w:val="7"/>
        </w:numPr>
        <w:spacing w:line="240" w:lineRule="auto"/>
        <w:jc w:val="both"/>
        <w:rPr>
          <w:szCs w:val="24"/>
        </w:rPr>
      </w:pPr>
      <w:r w:rsidRPr="00BF4926">
        <w:rPr>
          <w:szCs w:val="24"/>
        </w:rPr>
        <w:t xml:space="preserve">В гостиницу «ХХХ»  поступила заявка от Туроператора «С» на бронирование </w:t>
      </w:r>
      <w:r w:rsidR="00626CE1" w:rsidRPr="00BF4926">
        <w:rPr>
          <w:szCs w:val="24"/>
        </w:rPr>
        <w:t>15 номеров</w:t>
      </w:r>
      <w:r w:rsidRPr="00BF4926">
        <w:rPr>
          <w:szCs w:val="24"/>
        </w:rPr>
        <w:t xml:space="preserve"> «апартамент»</w:t>
      </w:r>
      <w:r w:rsidR="00626CE1" w:rsidRPr="00BF4926">
        <w:rPr>
          <w:szCs w:val="24"/>
        </w:rPr>
        <w:t xml:space="preserve"> (стоимость номера 11600 рублей)</w:t>
      </w:r>
      <w:r w:rsidRPr="00BF4926">
        <w:rPr>
          <w:szCs w:val="24"/>
        </w:rPr>
        <w:t xml:space="preserve"> с 05.07. по 15.07. С данным Туроператором Гостиница сотрудничает постоянно, поэтому статус для поступившей брони установить «приоритетный» и рассчитать стоимость услуг с учетом комиссии в 13%. </w:t>
      </w:r>
    </w:p>
    <w:p w:rsidR="00B35933" w:rsidRPr="00BF4926" w:rsidRDefault="00B35933" w:rsidP="009B072C">
      <w:pPr>
        <w:pStyle w:val="a3"/>
        <w:numPr>
          <w:ilvl w:val="0"/>
          <w:numId w:val="7"/>
        </w:numPr>
        <w:spacing w:after="0" w:line="240" w:lineRule="auto"/>
        <w:ind w:right="10"/>
        <w:jc w:val="both"/>
        <w:rPr>
          <w:szCs w:val="24"/>
        </w:rPr>
      </w:pPr>
      <w:r w:rsidRPr="00BF4926">
        <w:rPr>
          <w:szCs w:val="24"/>
        </w:rPr>
        <w:t xml:space="preserve">Гостиница «Хрустальная» получила от аудиторской компании, заявку на бронирование мест для участников семинара: 60 двухместных номеров первой категории (1900 рублей в сутки) для проживания участников семинара сроком на шесть суток; </w:t>
      </w:r>
      <w:r w:rsidR="009B072C" w:rsidRPr="00BF4926">
        <w:rPr>
          <w:szCs w:val="24"/>
        </w:rPr>
        <w:t xml:space="preserve">и </w:t>
      </w:r>
      <w:r w:rsidRPr="00BF4926">
        <w:rPr>
          <w:szCs w:val="24"/>
        </w:rPr>
        <w:t>ар</w:t>
      </w:r>
      <w:r w:rsidR="009B072C" w:rsidRPr="00BF4926">
        <w:rPr>
          <w:szCs w:val="24"/>
        </w:rPr>
        <w:t>енду</w:t>
      </w:r>
      <w:r w:rsidRPr="00BF4926">
        <w:rPr>
          <w:szCs w:val="24"/>
        </w:rPr>
        <w:t xml:space="preserve"> конференц-зала</w:t>
      </w:r>
      <w:r w:rsidR="005D1974">
        <w:rPr>
          <w:szCs w:val="24"/>
        </w:rPr>
        <w:t xml:space="preserve"> на 150 человек</w:t>
      </w:r>
      <w:r w:rsidRPr="00BF4926">
        <w:rPr>
          <w:szCs w:val="24"/>
        </w:rPr>
        <w:t xml:space="preserve"> на 10 часов (</w:t>
      </w:r>
      <w:r w:rsidR="009B072C" w:rsidRPr="00BF4926">
        <w:rPr>
          <w:szCs w:val="24"/>
        </w:rPr>
        <w:t>стоимость часа составляет 500 рублей)</w:t>
      </w:r>
      <w:r w:rsidRPr="00BF4926">
        <w:rPr>
          <w:szCs w:val="24"/>
        </w:rPr>
        <w:t xml:space="preserve">. </w:t>
      </w:r>
      <w:r w:rsidR="009B072C" w:rsidRPr="00BF4926">
        <w:rPr>
          <w:szCs w:val="24"/>
        </w:rPr>
        <w:t xml:space="preserve">С данной аудиторской компанией заключен договор со скидкой в 3 %. Рассчитайте сумму стопроцентной предоплаты </w:t>
      </w:r>
      <w:r w:rsidR="00FE55A2" w:rsidRPr="00BF4926">
        <w:rPr>
          <w:szCs w:val="24"/>
        </w:rPr>
        <w:t>по указанной заявке</w:t>
      </w:r>
      <w:r w:rsidR="009B072C" w:rsidRPr="00BF4926">
        <w:rPr>
          <w:szCs w:val="24"/>
        </w:rPr>
        <w:t>.</w:t>
      </w:r>
    </w:p>
    <w:p w:rsidR="00FE55A2" w:rsidRPr="00BF4926" w:rsidRDefault="00FE55A2" w:rsidP="00FE55A2">
      <w:pPr>
        <w:pStyle w:val="a3"/>
        <w:numPr>
          <w:ilvl w:val="0"/>
          <w:numId w:val="7"/>
        </w:numPr>
        <w:spacing w:after="0" w:line="240" w:lineRule="auto"/>
        <w:ind w:right="10"/>
        <w:jc w:val="both"/>
        <w:rPr>
          <w:szCs w:val="24"/>
        </w:rPr>
      </w:pPr>
      <w:r w:rsidRPr="00BF4926">
        <w:rPr>
          <w:szCs w:val="24"/>
        </w:rPr>
        <w:t>Гостиница «Престиж» получила от компании АО «</w:t>
      </w:r>
      <w:proofErr w:type="spellStart"/>
      <w:r w:rsidRPr="00BF4926">
        <w:rPr>
          <w:szCs w:val="24"/>
        </w:rPr>
        <w:t>Черномортранснефть</w:t>
      </w:r>
      <w:proofErr w:type="spellEnd"/>
      <w:r w:rsidRPr="00BF4926">
        <w:rPr>
          <w:szCs w:val="24"/>
        </w:rPr>
        <w:t xml:space="preserve">», заявку на бронирование мест для участников семинара: 10 двухместных номеров категории «люкс» (6900 рублей в сутки) для проживания участников семинара сроком на 10 суток; и аренду конференц-зала на 10 часов (стоимость часа составляет 1500 рублей, в стоимость аренды конференц-зала входит переносной </w:t>
      </w:r>
      <w:proofErr w:type="spellStart"/>
      <w:r w:rsidRPr="00BF4926">
        <w:rPr>
          <w:szCs w:val="24"/>
        </w:rPr>
        <w:t>флипчарт</w:t>
      </w:r>
      <w:proofErr w:type="spellEnd"/>
      <w:r w:rsidRPr="00BF4926">
        <w:rPr>
          <w:szCs w:val="24"/>
        </w:rPr>
        <w:t xml:space="preserve"> (с маркером и блоком бумаги), проектор, компьютер (ноутбук), колонки, микрофон, трибуна, </w:t>
      </w:r>
      <w:proofErr w:type="spellStart"/>
      <w:r w:rsidRPr="00BF4926">
        <w:rPr>
          <w:szCs w:val="24"/>
        </w:rPr>
        <w:t>кулер</w:t>
      </w:r>
      <w:proofErr w:type="spellEnd"/>
      <w:r w:rsidRPr="00BF4926">
        <w:rPr>
          <w:szCs w:val="24"/>
        </w:rPr>
        <w:t>). С компанией АО «</w:t>
      </w:r>
      <w:proofErr w:type="spellStart"/>
      <w:r w:rsidRPr="00BF4926">
        <w:rPr>
          <w:szCs w:val="24"/>
        </w:rPr>
        <w:t>Черномортранснефть</w:t>
      </w:r>
      <w:proofErr w:type="spellEnd"/>
      <w:r w:rsidRPr="00BF4926">
        <w:rPr>
          <w:szCs w:val="24"/>
        </w:rPr>
        <w:t>» заключен договор со скидкой в 9 %. Рассчитайте сумму стопроцентной предоплаты по указанной заявке.</w:t>
      </w:r>
    </w:p>
    <w:p w:rsidR="004F4EEA" w:rsidRPr="00BF4926" w:rsidRDefault="004F4EEA" w:rsidP="004F4EEA">
      <w:pPr>
        <w:pStyle w:val="a3"/>
        <w:numPr>
          <w:ilvl w:val="0"/>
          <w:numId w:val="7"/>
        </w:numPr>
        <w:spacing w:after="0" w:line="240" w:lineRule="auto"/>
        <w:ind w:right="10"/>
        <w:jc w:val="both"/>
        <w:rPr>
          <w:szCs w:val="24"/>
        </w:rPr>
      </w:pPr>
      <w:r w:rsidRPr="00BF4926">
        <w:rPr>
          <w:szCs w:val="24"/>
        </w:rPr>
        <w:t xml:space="preserve">В гостевой дом «Уют» поступила заявка на бронирование одного двухместного номера «люкс» 5600 рублей в сутки с дополнительным спальным местом для ребенка (доп.кроватка 1000 рублей в сутки) на 7 дней. Также в заявке был заказан </w:t>
      </w:r>
      <w:proofErr w:type="spellStart"/>
      <w:r w:rsidRPr="00BF4926">
        <w:rPr>
          <w:szCs w:val="24"/>
        </w:rPr>
        <w:t>трансфер</w:t>
      </w:r>
      <w:proofErr w:type="spellEnd"/>
      <w:r w:rsidRPr="00BF4926">
        <w:rPr>
          <w:szCs w:val="24"/>
        </w:rPr>
        <w:t xml:space="preserve"> от аэропорта до гостиницы (50 рублей посадка, расстояние от аэропорта до гостиницы составляет 50 км). Рассчитайте сумму стопроцентной предоплаты по указанной заявке.</w:t>
      </w:r>
    </w:p>
    <w:p w:rsidR="009815D5" w:rsidRPr="00BF4926" w:rsidRDefault="009815D5" w:rsidP="009815D5">
      <w:pPr>
        <w:pStyle w:val="a3"/>
        <w:numPr>
          <w:ilvl w:val="0"/>
          <w:numId w:val="7"/>
        </w:numPr>
        <w:spacing w:after="0" w:line="240" w:lineRule="auto"/>
        <w:ind w:right="10"/>
        <w:jc w:val="both"/>
        <w:rPr>
          <w:szCs w:val="24"/>
        </w:rPr>
      </w:pPr>
      <w:r w:rsidRPr="00BF4926">
        <w:rPr>
          <w:szCs w:val="24"/>
        </w:rPr>
        <w:t>В гостиничный комплекс «Атмосфера»</w:t>
      </w:r>
      <w:r w:rsidR="0052201F" w:rsidRPr="00BF4926">
        <w:rPr>
          <w:szCs w:val="24"/>
        </w:rPr>
        <w:t xml:space="preserve"> по факсу </w:t>
      </w:r>
      <w:r w:rsidRPr="00BF4926">
        <w:rPr>
          <w:szCs w:val="24"/>
        </w:rPr>
        <w:t xml:space="preserve">поступила заявка на бронирование </w:t>
      </w:r>
      <w:r w:rsidR="0052201F" w:rsidRPr="00BF4926">
        <w:rPr>
          <w:szCs w:val="24"/>
        </w:rPr>
        <w:t>для трюистической группы 30</w:t>
      </w:r>
      <w:r w:rsidRPr="00BF4926">
        <w:rPr>
          <w:szCs w:val="24"/>
        </w:rPr>
        <w:t xml:space="preserve"> </w:t>
      </w:r>
      <w:r w:rsidR="0052201F" w:rsidRPr="00BF4926">
        <w:rPr>
          <w:szCs w:val="24"/>
        </w:rPr>
        <w:t>двухместных</w:t>
      </w:r>
      <w:r w:rsidRPr="00BF4926">
        <w:rPr>
          <w:szCs w:val="24"/>
        </w:rPr>
        <w:t xml:space="preserve"> </w:t>
      </w:r>
      <w:r w:rsidR="0052201F" w:rsidRPr="00BF4926">
        <w:rPr>
          <w:szCs w:val="24"/>
        </w:rPr>
        <w:t>номеров</w:t>
      </w:r>
      <w:r w:rsidRPr="00BF4926">
        <w:rPr>
          <w:szCs w:val="24"/>
        </w:rPr>
        <w:t xml:space="preserve"> «</w:t>
      </w:r>
      <w:r w:rsidR="0052201F" w:rsidRPr="00BF4926">
        <w:rPr>
          <w:szCs w:val="24"/>
        </w:rPr>
        <w:t>стандарт</w:t>
      </w:r>
      <w:r w:rsidRPr="00BF4926">
        <w:rPr>
          <w:szCs w:val="24"/>
        </w:rPr>
        <w:t>»</w:t>
      </w:r>
      <w:r w:rsidR="0052201F" w:rsidRPr="00BF4926">
        <w:rPr>
          <w:szCs w:val="24"/>
        </w:rPr>
        <w:t xml:space="preserve"> 2</w:t>
      </w:r>
      <w:r w:rsidRPr="00BF4926">
        <w:rPr>
          <w:szCs w:val="24"/>
        </w:rPr>
        <w:t>600 рублей в сутки на 7 дней. В заявке был указан пакет питания «</w:t>
      </w:r>
      <w:proofErr w:type="spellStart"/>
      <w:r w:rsidRPr="00BF4926">
        <w:rPr>
          <w:szCs w:val="24"/>
        </w:rPr>
        <w:t>полупансион</w:t>
      </w:r>
      <w:proofErr w:type="spellEnd"/>
      <w:r w:rsidRPr="00BF4926">
        <w:rPr>
          <w:szCs w:val="24"/>
        </w:rPr>
        <w:t>»</w:t>
      </w:r>
      <w:r w:rsidR="0052201F" w:rsidRPr="00BF4926">
        <w:rPr>
          <w:szCs w:val="24"/>
        </w:rPr>
        <w:t xml:space="preserve">  (</w:t>
      </w:r>
      <w:r w:rsidRPr="00BF4926">
        <w:rPr>
          <w:szCs w:val="24"/>
        </w:rPr>
        <w:t>1000 рублей в сутки</w:t>
      </w:r>
      <w:r w:rsidR="0052201F" w:rsidRPr="00BF4926">
        <w:rPr>
          <w:szCs w:val="24"/>
        </w:rPr>
        <w:t xml:space="preserve"> с человека) и 5 экскурсий на каждого человека (стоимость одной экскурсии 500 рублей)</w:t>
      </w:r>
      <w:r w:rsidRPr="00BF4926">
        <w:rPr>
          <w:szCs w:val="24"/>
        </w:rPr>
        <w:t>. Рассчитайте сумму стопроцентной предоплаты по указанной заявке.</w:t>
      </w:r>
    </w:p>
    <w:p w:rsidR="00BF4926" w:rsidRPr="00BF4926" w:rsidRDefault="00BF4926" w:rsidP="00BF4926">
      <w:pPr>
        <w:pStyle w:val="a3"/>
        <w:numPr>
          <w:ilvl w:val="0"/>
          <w:numId w:val="7"/>
        </w:numPr>
        <w:spacing w:after="0" w:line="240" w:lineRule="auto"/>
        <w:ind w:right="10"/>
        <w:jc w:val="both"/>
        <w:rPr>
          <w:szCs w:val="24"/>
        </w:rPr>
      </w:pPr>
      <w:r w:rsidRPr="00BF4926">
        <w:rPr>
          <w:szCs w:val="24"/>
        </w:rPr>
        <w:t xml:space="preserve">В отель «Морской рай» поступила заявка через центральную систему бронирования </w:t>
      </w:r>
      <w:r w:rsidRPr="00BF4926">
        <w:rPr>
          <w:szCs w:val="24"/>
          <w:lang w:val="en-US"/>
        </w:rPr>
        <w:t>booking</w:t>
      </w:r>
      <w:r w:rsidRPr="00BF4926">
        <w:rPr>
          <w:szCs w:val="24"/>
        </w:rPr>
        <w:t>.</w:t>
      </w:r>
      <w:r w:rsidRPr="00BF4926">
        <w:rPr>
          <w:szCs w:val="24"/>
          <w:lang w:val="en-US"/>
        </w:rPr>
        <w:t>com</w:t>
      </w:r>
      <w:r w:rsidRPr="00BF4926">
        <w:rPr>
          <w:szCs w:val="24"/>
        </w:rPr>
        <w:t xml:space="preserve"> на бронирование на 5 суток следующих номеров: </w:t>
      </w:r>
      <w:r>
        <w:rPr>
          <w:szCs w:val="24"/>
        </w:rPr>
        <w:t>1</w:t>
      </w:r>
      <w:r w:rsidRPr="00BF4926">
        <w:rPr>
          <w:szCs w:val="24"/>
        </w:rPr>
        <w:t xml:space="preserve"> номер «стандарт» 1600 </w:t>
      </w:r>
      <w:proofErr w:type="spellStart"/>
      <w:r w:rsidRPr="00BF4926">
        <w:rPr>
          <w:szCs w:val="24"/>
        </w:rPr>
        <w:t>руб</w:t>
      </w:r>
      <w:proofErr w:type="spellEnd"/>
      <w:r w:rsidRPr="00BF4926">
        <w:rPr>
          <w:szCs w:val="24"/>
        </w:rPr>
        <w:t xml:space="preserve">/сутки, </w:t>
      </w:r>
      <w:r>
        <w:rPr>
          <w:szCs w:val="24"/>
        </w:rPr>
        <w:t>1 номер</w:t>
      </w:r>
      <w:r w:rsidRPr="00BF4926">
        <w:rPr>
          <w:szCs w:val="24"/>
        </w:rPr>
        <w:t xml:space="preserve"> «студия» - 2600 </w:t>
      </w:r>
      <w:proofErr w:type="spellStart"/>
      <w:r w:rsidRPr="00BF4926">
        <w:rPr>
          <w:szCs w:val="24"/>
        </w:rPr>
        <w:t>руб</w:t>
      </w:r>
      <w:proofErr w:type="spellEnd"/>
      <w:r w:rsidRPr="00BF4926">
        <w:rPr>
          <w:szCs w:val="24"/>
        </w:rPr>
        <w:t>/сутки,</w:t>
      </w:r>
      <w:r>
        <w:rPr>
          <w:szCs w:val="24"/>
        </w:rPr>
        <w:t xml:space="preserve"> 1</w:t>
      </w:r>
      <w:r w:rsidRPr="00BF4926">
        <w:rPr>
          <w:szCs w:val="24"/>
        </w:rPr>
        <w:t xml:space="preserve"> но</w:t>
      </w:r>
      <w:r>
        <w:rPr>
          <w:szCs w:val="24"/>
        </w:rPr>
        <w:t>мер</w:t>
      </w:r>
      <w:r w:rsidRPr="00BF4926">
        <w:rPr>
          <w:szCs w:val="24"/>
        </w:rPr>
        <w:t xml:space="preserve"> «люкс» - 4600 </w:t>
      </w:r>
      <w:proofErr w:type="spellStart"/>
      <w:r w:rsidRPr="00BF4926">
        <w:rPr>
          <w:szCs w:val="24"/>
        </w:rPr>
        <w:t>руб</w:t>
      </w:r>
      <w:proofErr w:type="spellEnd"/>
      <w:r w:rsidRPr="00BF4926">
        <w:rPr>
          <w:szCs w:val="24"/>
        </w:rPr>
        <w:t>/сутки,</w:t>
      </w:r>
      <w:r>
        <w:rPr>
          <w:szCs w:val="24"/>
        </w:rPr>
        <w:t xml:space="preserve"> 1 номер</w:t>
      </w:r>
      <w:r w:rsidRPr="00BF4926">
        <w:rPr>
          <w:szCs w:val="24"/>
        </w:rPr>
        <w:t xml:space="preserve"> «сюит» - 6600 </w:t>
      </w:r>
      <w:proofErr w:type="spellStart"/>
      <w:r w:rsidRPr="00BF4926">
        <w:rPr>
          <w:szCs w:val="24"/>
        </w:rPr>
        <w:t>руб</w:t>
      </w:r>
      <w:proofErr w:type="spellEnd"/>
      <w:r w:rsidRPr="00BF4926">
        <w:rPr>
          <w:szCs w:val="24"/>
        </w:rPr>
        <w:t>/сутки. Заезд 01.09 в 05:00 (это тариф «ранний заезд» - 50 % от стоимости номера). Рассчитайте сумму стопроцентной предоплаты по указанной заявке</w:t>
      </w:r>
      <w:r w:rsidR="005D1974">
        <w:rPr>
          <w:szCs w:val="24"/>
        </w:rPr>
        <w:t>, если на весь этот заказ преду</w:t>
      </w:r>
      <w:r w:rsidR="000F6AD3">
        <w:rPr>
          <w:szCs w:val="24"/>
        </w:rPr>
        <w:t>с</w:t>
      </w:r>
      <w:r w:rsidR="005D1974">
        <w:rPr>
          <w:szCs w:val="24"/>
        </w:rPr>
        <w:t xml:space="preserve">мотрена скидка в 3 %. </w:t>
      </w:r>
    </w:p>
    <w:p w:rsidR="005D1974" w:rsidRDefault="005D1974" w:rsidP="009B072C">
      <w:pPr>
        <w:pStyle w:val="a3"/>
        <w:numPr>
          <w:ilvl w:val="0"/>
          <w:numId w:val="7"/>
        </w:numPr>
        <w:spacing w:line="240" w:lineRule="auto"/>
        <w:rPr>
          <w:szCs w:val="24"/>
        </w:rPr>
      </w:pPr>
      <w:r w:rsidRPr="00BF4926">
        <w:rPr>
          <w:szCs w:val="24"/>
        </w:rPr>
        <w:t xml:space="preserve">В </w:t>
      </w:r>
      <w:r>
        <w:rPr>
          <w:szCs w:val="24"/>
        </w:rPr>
        <w:t>отеле</w:t>
      </w:r>
      <w:r w:rsidRPr="00BF4926">
        <w:rPr>
          <w:szCs w:val="24"/>
        </w:rPr>
        <w:t xml:space="preserve"> «</w:t>
      </w:r>
      <w:r>
        <w:rPr>
          <w:szCs w:val="24"/>
        </w:rPr>
        <w:t>Загадка</w:t>
      </w:r>
      <w:r w:rsidRPr="00BF4926">
        <w:rPr>
          <w:szCs w:val="24"/>
        </w:rPr>
        <w:t xml:space="preserve">» </w:t>
      </w:r>
      <w:r>
        <w:rPr>
          <w:szCs w:val="24"/>
        </w:rPr>
        <w:t xml:space="preserve">было проанализировано, что в течение </w:t>
      </w:r>
      <w:r w:rsidR="00BF76CB">
        <w:rPr>
          <w:szCs w:val="24"/>
        </w:rPr>
        <w:t>года</w:t>
      </w:r>
      <w:r>
        <w:rPr>
          <w:szCs w:val="24"/>
        </w:rPr>
        <w:t xml:space="preserve">  </w:t>
      </w:r>
      <w:r w:rsidR="00BF76CB">
        <w:rPr>
          <w:szCs w:val="24"/>
        </w:rPr>
        <w:t>2</w:t>
      </w:r>
      <w:r>
        <w:rPr>
          <w:szCs w:val="24"/>
        </w:rPr>
        <w:t xml:space="preserve"> % гостей с гарантированным бронированием не появились в отеле, 10 % гостей – вовремя отказались от брони и </w:t>
      </w:r>
      <w:r w:rsidR="00BF76CB">
        <w:rPr>
          <w:szCs w:val="24"/>
        </w:rPr>
        <w:t>5</w:t>
      </w:r>
      <w:r>
        <w:rPr>
          <w:szCs w:val="24"/>
        </w:rPr>
        <w:t xml:space="preserve"> % гостей постоянно продлевают свое проживание.  Рассчитайте процент возможного двойного бронирования (на сколько процентов можно принимать заявок больше реального количества номеров) при полной загрузке отеля. </w:t>
      </w:r>
    </w:p>
    <w:p w:rsidR="00FE55A2" w:rsidRPr="00BF4926" w:rsidRDefault="00FE55A2" w:rsidP="00FE55A2">
      <w:pPr>
        <w:pStyle w:val="a4"/>
        <w:tabs>
          <w:tab w:val="clear" w:pos="4677"/>
          <w:tab w:val="clear" w:pos="9355"/>
          <w:tab w:val="left" w:pos="6108"/>
        </w:tabs>
        <w:jc w:val="right"/>
        <w:rPr>
          <w:rFonts w:ascii="Times New Roman" w:hAnsi="Times New Roman"/>
          <w:sz w:val="24"/>
          <w:szCs w:val="24"/>
        </w:rPr>
      </w:pPr>
    </w:p>
    <w:p w:rsidR="00594DF5" w:rsidRPr="009B7D07" w:rsidRDefault="00B15C22" w:rsidP="009B7D07">
      <w:pPr>
        <w:pStyle w:val="a4"/>
        <w:tabs>
          <w:tab w:val="clear" w:pos="4677"/>
          <w:tab w:val="clear" w:pos="9355"/>
          <w:tab w:val="left" w:pos="6108"/>
        </w:tabs>
        <w:jc w:val="right"/>
        <w:rPr>
          <w:sz w:val="24"/>
          <w:szCs w:val="24"/>
        </w:rPr>
      </w:pPr>
      <w:r w:rsidRPr="00BF4926">
        <w:rPr>
          <w:rFonts w:ascii="Times New Roman" w:hAnsi="Times New Roman"/>
          <w:sz w:val="24"/>
          <w:szCs w:val="24"/>
        </w:rPr>
        <w:t xml:space="preserve">Преподаватель </w:t>
      </w:r>
      <w:r w:rsidRPr="00BF4926">
        <w:rPr>
          <w:rFonts w:ascii="Times New Roman" w:hAnsi="Times New Roman"/>
          <w:sz w:val="24"/>
          <w:szCs w:val="24"/>
        </w:rPr>
        <w:tab/>
        <w:t xml:space="preserve">Л.А.Достовалова </w:t>
      </w:r>
    </w:p>
    <w:sectPr w:rsidR="00594DF5" w:rsidRPr="009B7D07" w:rsidSect="00B15C2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54E"/>
    <w:multiLevelType w:val="hybridMultilevel"/>
    <w:tmpl w:val="0D280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A6F76"/>
    <w:multiLevelType w:val="hybridMultilevel"/>
    <w:tmpl w:val="B2E8F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C1DD1"/>
    <w:multiLevelType w:val="hybridMultilevel"/>
    <w:tmpl w:val="0D280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0731D"/>
    <w:multiLevelType w:val="hybridMultilevel"/>
    <w:tmpl w:val="04C669C2"/>
    <w:lvl w:ilvl="0" w:tplc="A9023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58E7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CCC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5EE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1E5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E87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CE6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3A7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066B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94D26A9"/>
    <w:multiLevelType w:val="hybridMultilevel"/>
    <w:tmpl w:val="C7BE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12FBA"/>
    <w:multiLevelType w:val="hybridMultilevel"/>
    <w:tmpl w:val="4DC85380"/>
    <w:lvl w:ilvl="0" w:tplc="B50890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ACB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0433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E3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7E90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F6F1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2A7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E2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76CF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A4B07E4"/>
    <w:multiLevelType w:val="hybridMultilevel"/>
    <w:tmpl w:val="AF7A837C"/>
    <w:lvl w:ilvl="0" w:tplc="A15E35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985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44F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7A9E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E01F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08E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C4F2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E47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808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EA44986"/>
    <w:multiLevelType w:val="hybridMultilevel"/>
    <w:tmpl w:val="B7E2CE5A"/>
    <w:lvl w:ilvl="0" w:tplc="E11C9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5E1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F00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4BC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8621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6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C272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90D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3C2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F3D17"/>
    <w:rsid w:val="00020093"/>
    <w:rsid w:val="0004046F"/>
    <w:rsid w:val="00077D1B"/>
    <w:rsid w:val="000A6C71"/>
    <w:rsid w:val="000F6AD3"/>
    <w:rsid w:val="001D6D93"/>
    <w:rsid w:val="001E43F2"/>
    <w:rsid w:val="00382A02"/>
    <w:rsid w:val="003B2E76"/>
    <w:rsid w:val="003B4BCE"/>
    <w:rsid w:val="00492AE0"/>
    <w:rsid w:val="004F4EEA"/>
    <w:rsid w:val="00514D40"/>
    <w:rsid w:val="0052201F"/>
    <w:rsid w:val="00594DF5"/>
    <w:rsid w:val="005D1974"/>
    <w:rsid w:val="00626CE1"/>
    <w:rsid w:val="00695DA4"/>
    <w:rsid w:val="006E6EFC"/>
    <w:rsid w:val="006F6145"/>
    <w:rsid w:val="00874702"/>
    <w:rsid w:val="008E0D2D"/>
    <w:rsid w:val="008E3BE6"/>
    <w:rsid w:val="0090123C"/>
    <w:rsid w:val="00963BD2"/>
    <w:rsid w:val="009815D5"/>
    <w:rsid w:val="00994050"/>
    <w:rsid w:val="00994703"/>
    <w:rsid w:val="009A4D18"/>
    <w:rsid w:val="009B072C"/>
    <w:rsid w:val="009B7D07"/>
    <w:rsid w:val="009C69FE"/>
    <w:rsid w:val="009D1208"/>
    <w:rsid w:val="00A21883"/>
    <w:rsid w:val="00AD05A1"/>
    <w:rsid w:val="00B15C22"/>
    <w:rsid w:val="00B35933"/>
    <w:rsid w:val="00B965F1"/>
    <w:rsid w:val="00BC5CB8"/>
    <w:rsid w:val="00BF4926"/>
    <w:rsid w:val="00BF76CB"/>
    <w:rsid w:val="00C57B92"/>
    <w:rsid w:val="00C76F83"/>
    <w:rsid w:val="00CB0663"/>
    <w:rsid w:val="00CB7EC8"/>
    <w:rsid w:val="00DA4BB3"/>
    <w:rsid w:val="00E72DD3"/>
    <w:rsid w:val="00E74555"/>
    <w:rsid w:val="00EB4EE4"/>
    <w:rsid w:val="00EE5841"/>
    <w:rsid w:val="00F20A8A"/>
    <w:rsid w:val="00F3366B"/>
    <w:rsid w:val="00F514B5"/>
    <w:rsid w:val="00FC17F5"/>
    <w:rsid w:val="00FE55A2"/>
    <w:rsid w:val="00FF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2AE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15C2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15C22"/>
    <w:rPr>
      <w:rFonts w:ascii="Calibri" w:eastAsia="Times New Roman" w:hAnsi="Calibri" w:cs="Times New Roman"/>
      <w:sz w:val="22"/>
      <w:lang w:eastAsia="ru-RU"/>
    </w:rPr>
  </w:style>
  <w:style w:type="paragraph" w:styleId="a6">
    <w:name w:val="No Spacing"/>
    <w:uiPriority w:val="1"/>
    <w:qFormat/>
    <w:rsid w:val="00B35933"/>
    <w:pPr>
      <w:spacing w:after="0" w:line="240" w:lineRule="auto"/>
    </w:pPr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00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9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8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3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7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6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5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2015</Words>
  <Characters>11491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dostovalova</cp:lastModifiedBy>
  <cp:revision>43</cp:revision>
  <dcterms:created xsi:type="dcterms:W3CDTF">2017-12-22T15:54:00Z</dcterms:created>
  <dcterms:modified xsi:type="dcterms:W3CDTF">2018-01-09T08:36:00Z</dcterms:modified>
</cp:coreProperties>
</file>