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C3" w:rsidRDefault="00D65EC3" w:rsidP="00D65EC3">
      <w:pPr>
        <w:jc w:val="center"/>
      </w:pPr>
      <w:r>
        <w:t xml:space="preserve">Тестирование по </w:t>
      </w:r>
      <w:r w:rsidRPr="002638E4">
        <w:t>раздел</w:t>
      </w:r>
      <w:r>
        <w:t xml:space="preserve">у </w:t>
      </w:r>
      <w:r w:rsidRPr="002638E4">
        <w:t>«</w:t>
      </w:r>
      <w:r>
        <w:t>Трубопроводный транспорт нефти</w:t>
      </w:r>
      <w:r w:rsidRPr="002638E4">
        <w:t>»</w:t>
      </w:r>
    </w:p>
    <w:p w:rsidR="00D65EC3" w:rsidRDefault="00D65EC3" w:rsidP="00D65EC3">
      <w:pPr>
        <w:jc w:val="center"/>
      </w:pPr>
    </w:p>
    <w:p w:rsidR="00682F82" w:rsidRPr="00682F82" w:rsidRDefault="00682F82" w:rsidP="00682F82">
      <w:pPr>
        <w:ind w:left="113"/>
      </w:pPr>
      <w:r w:rsidRPr="00682F82">
        <w:t>Выбрать правильный ответ: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1</w:t>
      </w:r>
      <w:proofErr w:type="gramStart"/>
      <w:r w:rsidRPr="00682F82">
        <w:t xml:space="preserve"> П</w:t>
      </w:r>
      <w:proofErr w:type="gramEnd"/>
      <w:r w:rsidRPr="00682F82">
        <w:t xml:space="preserve">од сырой нефтью понимается </w:t>
      </w:r>
    </w:p>
    <w:p w:rsidR="00682F82" w:rsidRPr="00682F82" w:rsidRDefault="00682F82" w:rsidP="00682F82">
      <w:pPr>
        <w:ind w:left="113"/>
      </w:pPr>
      <w:r w:rsidRPr="00682F82">
        <w:t>а) смесь углеводородов, которая содержит растворенный газ</w:t>
      </w:r>
    </w:p>
    <w:p w:rsidR="00682F82" w:rsidRPr="00682F82" w:rsidRDefault="00682F82" w:rsidP="00682F82">
      <w:pPr>
        <w:ind w:left="113"/>
      </w:pPr>
      <w:r w:rsidRPr="00682F82">
        <w:t>б) смесь</w:t>
      </w:r>
      <w:proofErr w:type="gramStart"/>
      <w:r w:rsidRPr="00682F82">
        <w:t xml:space="preserve"> ,</w:t>
      </w:r>
      <w:proofErr w:type="gramEnd"/>
      <w:r w:rsidRPr="00682F82">
        <w:t>которая содержит воду, минеральные соли, механические примеси</w:t>
      </w:r>
    </w:p>
    <w:p w:rsidR="00682F82" w:rsidRPr="00682F82" w:rsidRDefault="00682F82" w:rsidP="00682F82">
      <w:pPr>
        <w:ind w:left="113"/>
      </w:pPr>
      <w:r w:rsidRPr="00682F82">
        <w:t>в) жидкость, извлекаемая из скважин на промыслах и не прошедшая промысловую подготовку</w:t>
      </w:r>
    </w:p>
    <w:p w:rsidR="00682F82" w:rsidRPr="00682F82" w:rsidRDefault="00682F82" w:rsidP="00682F82">
      <w:pPr>
        <w:ind w:left="113"/>
      </w:pPr>
      <w:r w:rsidRPr="00682F82">
        <w:t>г) все ответы верны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2 Класс товарной нефти устанавливается в зависимости от содержания</w:t>
      </w:r>
    </w:p>
    <w:p w:rsidR="00682F82" w:rsidRPr="00682F82" w:rsidRDefault="00682F82" w:rsidP="00682F82">
      <w:pPr>
        <w:ind w:left="113"/>
      </w:pPr>
      <w:r w:rsidRPr="00682F82">
        <w:t>а) в ней серы</w:t>
      </w:r>
    </w:p>
    <w:p w:rsidR="00682F82" w:rsidRPr="00682F82" w:rsidRDefault="00682F82" w:rsidP="00682F82">
      <w:pPr>
        <w:ind w:left="113"/>
      </w:pPr>
      <w:r w:rsidRPr="00682F82">
        <w:t>б) парафина</w:t>
      </w:r>
    </w:p>
    <w:p w:rsidR="00682F82" w:rsidRPr="00682F82" w:rsidRDefault="00682F82" w:rsidP="00682F82">
      <w:pPr>
        <w:ind w:left="113"/>
      </w:pPr>
      <w:r w:rsidRPr="00682F82">
        <w:t>в) хлористых солей</w:t>
      </w:r>
    </w:p>
    <w:p w:rsidR="00682F82" w:rsidRPr="00682F82" w:rsidRDefault="00682F82" w:rsidP="00682F82">
      <w:pPr>
        <w:ind w:left="113"/>
      </w:pPr>
      <w:r w:rsidRPr="00682F82">
        <w:t xml:space="preserve">г) насыщенных паров 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 xml:space="preserve">3 Группа товарной нефти устанавливается в зависимости </w:t>
      </w:r>
    </w:p>
    <w:p w:rsidR="00682F82" w:rsidRPr="00682F82" w:rsidRDefault="00682F82" w:rsidP="00682F82">
      <w:pPr>
        <w:ind w:left="113"/>
      </w:pPr>
      <w:r w:rsidRPr="00682F82">
        <w:t xml:space="preserve">а) от степени ее подготовки </w:t>
      </w:r>
    </w:p>
    <w:p w:rsidR="00682F82" w:rsidRPr="00682F82" w:rsidRDefault="00682F82" w:rsidP="00682F82">
      <w:pPr>
        <w:ind w:left="113"/>
      </w:pPr>
      <w:r w:rsidRPr="00682F82">
        <w:t>б) от плотности нефти</w:t>
      </w:r>
    </w:p>
    <w:p w:rsidR="00682F82" w:rsidRPr="00682F82" w:rsidRDefault="00682F82" w:rsidP="00682F82">
      <w:pPr>
        <w:ind w:left="113"/>
      </w:pPr>
      <w:r w:rsidRPr="00682F82">
        <w:t>в) хлористых солей</w:t>
      </w:r>
    </w:p>
    <w:p w:rsidR="00682F82" w:rsidRPr="00682F82" w:rsidRDefault="00682F82" w:rsidP="00682F82">
      <w:pPr>
        <w:ind w:left="113"/>
      </w:pPr>
      <w:r w:rsidRPr="00682F82">
        <w:t>г) все ответы верны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 xml:space="preserve">4 Вид товарной нефти зависит </w:t>
      </w:r>
    </w:p>
    <w:p w:rsidR="00682F82" w:rsidRPr="00682F82" w:rsidRDefault="00682F82" w:rsidP="00682F82">
      <w:pPr>
        <w:ind w:left="113"/>
      </w:pPr>
      <w:r w:rsidRPr="00682F82">
        <w:t>а) от содержания в ней механических примесей</w:t>
      </w:r>
    </w:p>
    <w:p w:rsidR="00682F82" w:rsidRPr="00682F82" w:rsidRDefault="00682F82" w:rsidP="00682F82">
      <w:pPr>
        <w:ind w:left="113"/>
      </w:pPr>
      <w:r w:rsidRPr="00682F82">
        <w:t xml:space="preserve">б) от массового содержания воды и хлористых солей </w:t>
      </w:r>
    </w:p>
    <w:p w:rsidR="00682F82" w:rsidRPr="00682F82" w:rsidRDefault="00682F82" w:rsidP="00682F82">
      <w:pPr>
        <w:ind w:left="113"/>
      </w:pPr>
      <w:r w:rsidRPr="00682F82">
        <w:t>в) от давления насыщенных паров</w:t>
      </w:r>
    </w:p>
    <w:p w:rsidR="00682F82" w:rsidRPr="00682F82" w:rsidRDefault="00682F82" w:rsidP="00682F82">
      <w:pPr>
        <w:ind w:left="113"/>
      </w:pPr>
      <w:r w:rsidRPr="00682F82">
        <w:t>г) от содержания в ней углеводородов и легких меркаптанов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5</w:t>
      </w:r>
      <w:proofErr w:type="gramStart"/>
      <w:r w:rsidRPr="00682F82">
        <w:t xml:space="preserve"> Д</w:t>
      </w:r>
      <w:proofErr w:type="gramEnd"/>
      <w:r w:rsidRPr="00682F82">
        <w:t xml:space="preserve">ля проверки соответствия нефти требованиям стандарта </w:t>
      </w:r>
    </w:p>
    <w:p w:rsidR="00682F82" w:rsidRPr="00682F82" w:rsidRDefault="00682F82" w:rsidP="00682F82">
      <w:pPr>
        <w:ind w:left="113"/>
      </w:pPr>
      <w:r w:rsidRPr="00682F82">
        <w:t>а) проводят визуальный контроль</w:t>
      </w:r>
    </w:p>
    <w:p w:rsidR="00682F82" w:rsidRPr="00682F82" w:rsidRDefault="00682F82" w:rsidP="00682F82">
      <w:pPr>
        <w:ind w:left="113"/>
      </w:pPr>
      <w:r w:rsidRPr="00682F82">
        <w:t>б) проводят приемосдаточные и периодические испытания</w:t>
      </w:r>
    </w:p>
    <w:p w:rsidR="00682F82" w:rsidRPr="00682F82" w:rsidRDefault="00682F82" w:rsidP="00682F82">
      <w:pPr>
        <w:ind w:left="113"/>
      </w:pPr>
      <w:r w:rsidRPr="00682F82">
        <w:t>в) проводят сертификацию качества</w:t>
      </w:r>
    </w:p>
    <w:p w:rsidR="00682F82" w:rsidRPr="00682F82" w:rsidRDefault="00682F82" w:rsidP="00682F82">
      <w:pPr>
        <w:ind w:left="113"/>
      </w:pPr>
      <w:r w:rsidRPr="00682F82">
        <w:t>г) проводят периодические испытания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6</w:t>
      </w:r>
      <w:proofErr w:type="gramStart"/>
      <w:r w:rsidRPr="00682F82">
        <w:t xml:space="preserve"> П</w:t>
      </w:r>
      <w:proofErr w:type="gramEnd"/>
      <w:r w:rsidRPr="00682F82">
        <w:t xml:space="preserve">о следующим показателям: плотность; массовая доля серы; массовая доля воды; массовая концентрация хлористых солей; давление насыщенных паров </w:t>
      </w:r>
    </w:p>
    <w:p w:rsidR="00682F82" w:rsidRPr="00682F82" w:rsidRDefault="00682F82" w:rsidP="00682F82">
      <w:pPr>
        <w:ind w:left="113"/>
      </w:pPr>
      <w:r w:rsidRPr="00682F82">
        <w:t>а) проводят периодические испытания для каждой партии нефти</w:t>
      </w:r>
    </w:p>
    <w:p w:rsidR="00682F82" w:rsidRPr="00682F82" w:rsidRDefault="00682F82" w:rsidP="00682F82">
      <w:pPr>
        <w:ind w:left="113"/>
      </w:pPr>
      <w:r w:rsidRPr="00682F82">
        <w:t>б) проводят контрольные анализы для каждой партии нефти</w:t>
      </w:r>
    </w:p>
    <w:p w:rsidR="00682F82" w:rsidRPr="00682F82" w:rsidRDefault="00682F82" w:rsidP="00682F82">
      <w:pPr>
        <w:ind w:left="113"/>
      </w:pPr>
      <w:r w:rsidRPr="00682F82">
        <w:lastRenderedPageBreak/>
        <w:t>в) проводят приемосдаточные испытания для каждой партии нефти</w:t>
      </w:r>
    </w:p>
    <w:p w:rsidR="00682F82" w:rsidRPr="00682F82" w:rsidRDefault="00682F82" w:rsidP="00682F82">
      <w:pPr>
        <w:ind w:left="113"/>
      </w:pPr>
      <w:r w:rsidRPr="00682F82">
        <w:t>г) проводят стандартные испытания для каждой партии нефти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Закончить предложения:</w:t>
      </w:r>
    </w:p>
    <w:p w:rsidR="00682F82" w:rsidRPr="00682F82" w:rsidRDefault="00682F82" w:rsidP="00682F82">
      <w:pPr>
        <w:ind w:left="113"/>
      </w:pPr>
      <w:r w:rsidRPr="00682F82">
        <w:t>7 Нефтепроводом принято называть трубопровод, предназначенный для транспорта нефти и нефтепродуктов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8</w:t>
      </w:r>
      <w:proofErr w:type="gramStart"/>
      <w:r w:rsidRPr="00682F82">
        <w:t xml:space="preserve"> П</w:t>
      </w:r>
      <w:proofErr w:type="gramEnd"/>
      <w:r w:rsidRPr="00682F82">
        <w:t>о своему назначению нефтепроводы подразделяются: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9</w:t>
      </w:r>
      <w:proofErr w:type="gramStart"/>
      <w:r w:rsidRPr="00682F82">
        <w:t xml:space="preserve"> В</w:t>
      </w:r>
      <w:proofErr w:type="gramEnd"/>
      <w:r w:rsidRPr="00682F82">
        <w:t xml:space="preserve"> соответствии со строительными нормами и правилами магистральные нефтепроводы подразделяются ________________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10</w:t>
      </w:r>
      <w:proofErr w:type="gramStart"/>
      <w:r w:rsidRPr="00682F82">
        <w:t xml:space="preserve"> В</w:t>
      </w:r>
      <w:proofErr w:type="gramEnd"/>
      <w:r w:rsidRPr="00682F82">
        <w:t xml:space="preserve"> состав магистрального нефтепровода входят следующие комплексы сооружений:____________________________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11 Головная нефтеперекачивающая станция магистрального нефтепровода обеспечивает ________________________________________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 xml:space="preserve">12 Промежуточные нефтеперекачивающие станции предназначаются </w:t>
      </w:r>
      <w:proofErr w:type="gramStart"/>
      <w:r w:rsidRPr="00682F82">
        <w:t>для</w:t>
      </w:r>
      <w:proofErr w:type="gramEnd"/>
      <w:r w:rsidRPr="00682F82">
        <w:t xml:space="preserve"> ________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13 Среднее расстояние между станциями составляет:___________________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14</w:t>
      </w:r>
      <w:proofErr w:type="gramStart"/>
      <w:r w:rsidRPr="00682F82">
        <w:t xml:space="preserve"> Н</w:t>
      </w:r>
      <w:proofErr w:type="gramEnd"/>
      <w:r w:rsidRPr="00682F82">
        <w:t>а_______________________ производится ее прием, учет, перевалка на другие виды транспорта или сдача потребителю.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15</w:t>
      </w:r>
      <w:proofErr w:type="gramStart"/>
      <w:r w:rsidRPr="00682F82">
        <w:t xml:space="preserve"> К</w:t>
      </w:r>
      <w:proofErr w:type="gramEnd"/>
      <w:r w:rsidRPr="00682F82">
        <w:t xml:space="preserve"> линейным сооружениям магистрального нефтепровода относятся:________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>16 Резервуарный парк КП должен иметь такую же вместимость, что и резервуарный парк _______________________</w:t>
      </w:r>
    </w:p>
    <w:p w:rsidR="00682F82" w:rsidRPr="00682F82" w:rsidRDefault="00682F82" w:rsidP="00682F82">
      <w:pPr>
        <w:ind w:left="113"/>
      </w:pPr>
    </w:p>
    <w:p w:rsidR="00682F82" w:rsidRPr="00682F82" w:rsidRDefault="00682F82" w:rsidP="00682F82">
      <w:pPr>
        <w:ind w:left="113"/>
      </w:pPr>
      <w:r w:rsidRPr="00682F82">
        <w:t xml:space="preserve">17 </w:t>
      </w:r>
      <w:proofErr w:type="spellStart"/>
      <w:r w:rsidRPr="00682F82">
        <w:t>____________________________нефтепроводы</w:t>
      </w:r>
      <w:proofErr w:type="spellEnd"/>
      <w:r w:rsidRPr="00682F82">
        <w:t xml:space="preserve"> между точками врезки в магистральный нефтепровод на входе и выходе НПС, предназначенные для соединения различных объектов и установок</w:t>
      </w:r>
    </w:p>
    <w:p w:rsidR="00682F82" w:rsidRPr="00682F82" w:rsidRDefault="00682F82" w:rsidP="00682F82">
      <w:pPr>
        <w:ind w:left="113"/>
      </w:pPr>
    </w:p>
    <w:p w:rsidR="00682F82" w:rsidRDefault="00682F82" w:rsidP="00682F82">
      <w:pPr>
        <w:ind w:left="113"/>
      </w:pPr>
      <w:r w:rsidRPr="00682F82">
        <w:t>18 Нефть, подготовленная к поставке потребителю в соответствии с требованиями действующих нормативных и технических документов, принятых в установленном порядке, называется _____________________________</w:t>
      </w:r>
    </w:p>
    <w:p w:rsidR="00F03959" w:rsidRDefault="00F03959"/>
    <w:sectPr w:rsidR="00F03959" w:rsidSect="00BD74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2F82"/>
    <w:rsid w:val="00682F82"/>
    <w:rsid w:val="00C2477C"/>
    <w:rsid w:val="00C40D0C"/>
    <w:rsid w:val="00D65EC3"/>
    <w:rsid w:val="00D83A2A"/>
    <w:rsid w:val="00F03959"/>
    <w:rsid w:val="00FD11F6"/>
    <w:rsid w:val="00FE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360" w:lineRule="auto"/>
        <w:ind w:left="284" w:right="170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82"/>
    <w:pPr>
      <w:ind w:left="0" w:right="0" w:firstLine="709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moskowtzeva</dc:creator>
  <cp:keywords/>
  <dc:description/>
  <cp:lastModifiedBy>moskowtzeva</cp:lastModifiedBy>
  <cp:revision>3</cp:revision>
  <dcterms:created xsi:type="dcterms:W3CDTF">2019-11-09T10:49:00Z</dcterms:created>
  <dcterms:modified xsi:type="dcterms:W3CDTF">2019-12-06T15:42:00Z</dcterms:modified>
</cp:coreProperties>
</file>