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73" w:rsidRPr="00511686" w:rsidRDefault="00EC2973" w:rsidP="00EC297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ОБРАЗОВАНИЯ,</w:t>
      </w:r>
      <w:r w:rsidRPr="00511686">
        <w:rPr>
          <w:rFonts w:ascii="Times New Roman" w:hAnsi="Times New Roman"/>
          <w:sz w:val="28"/>
          <w:szCs w:val="28"/>
        </w:rPr>
        <w:t xml:space="preserve"> НАУКИ </w:t>
      </w:r>
      <w:r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511686"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EC2973" w:rsidRPr="00080369" w:rsidRDefault="00EC2973" w:rsidP="00EC2973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11686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686">
        <w:rPr>
          <w:rFonts w:ascii="Times New Roman" w:hAnsi="Times New Roman"/>
          <w:bCs/>
          <w:sz w:val="28"/>
          <w:szCs w:val="28"/>
        </w:rPr>
        <w:t>Краснодарского края</w:t>
      </w:r>
    </w:p>
    <w:p w:rsidR="00EC2973" w:rsidRPr="00511686" w:rsidRDefault="00EC2973" w:rsidP="00EC29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11686">
        <w:rPr>
          <w:rFonts w:ascii="Times New Roman" w:hAnsi="Times New Roman"/>
          <w:b/>
          <w:bCs/>
          <w:sz w:val="28"/>
          <w:szCs w:val="28"/>
        </w:rPr>
        <w:t xml:space="preserve"> «Новороссийский колледж строительства и экономики»</w:t>
      </w:r>
    </w:p>
    <w:p w:rsidR="00EC2973" w:rsidRPr="00511686" w:rsidRDefault="00EC2973" w:rsidP="00EC29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11686">
        <w:rPr>
          <w:rFonts w:ascii="Times New Roman" w:hAnsi="Times New Roman"/>
          <w:b/>
          <w:bCs/>
          <w:sz w:val="28"/>
          <w:szCs w:val="28"/>
        </w:rPr>
        <w:t xml:space="preserve"> (ГАПОУ КК «НКСЭ»)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A008EE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>для проведения промежуточной аттестации</w:t>
      </w:r>
      <w:r w:rsidR="0094043D">
        <w:rPr>
          <w:rFonts w:ascii="Times New Roman" w:hAnsi="Times New Roman"/>
          <w:b/>
          <w:sz w:val="28"/>
          <w:szCs w:val="28"/>
        </w:rPr>
        <w:t xml:space="preserve"> </w:t>
      </w:r>
    </w:p>
    <w:p w:rsidR="00A008EE" w:rsidRPr="004D75A7" w:rsidRDefault="00A008EE" w:rsidP="004D75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712B7">
        <w:rPr>
          <w:rFonts w:ascii="Times New Roman" w:hAnsi="Times New Roman"/>
          <w:b/>
          <w:sz w:val="28"/>
          <w:szCs w:val="28"/>
        </w:rPr>
        <w:t>профессиональному модулю ПМ03</w:t>
      </w:r>
      <w:r w:rsidR="000567B4">
        <w:rPr>
          <w:rFonts w:ascii="Times New Roman" w:hAnsi="Times New Roman"/>
          <w:b/>
          <w:sz w:val="28"/>
          <w:szCs w:val="28"/>
        </w:rPr>
        <w:t xml:space="preserve"> </w:t>
      </w:r>
      <w:r w:rsidRPr="00A73041">
        <w:rPr>
          <w:rFonts w:ascii="Times New Roman" w:hAnsi="Times New Roman"/>
          <w:b/>
          <w:sz w:val="28"/>
          <w:szCs w:val="28"/>
        </w:rPr>
        <w:t>«</w:t>
      </w:r>
      <w:r w:rsidR="0094043D" w:rsidRPr="00036A4C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5712B7">
        <w:rPr>
          <w:rFonts w:ascii="Times New Roman" w:hAnsi="Times New Roman"/>
          <w:b/>
          <w:sz w:val="28"/>
          <w:szCs w:val="28"/>
        </w:rPr>
        <w:t>обслуживания гостей в процессе проживания</w:t>
      </w:r>
      <w:r w:rsidRPr="00A73041">
        <w:rPr>
          <w:rFonts w:ascii="Times New Roman" w:hAnsi="Times New Roman"/>
          <w:b/>
          <w:sz w:val="28"/>
          <w:szCs w:val="28"/>
        </w:rPr>
        <w:t>»</w:t>
      </w:r>
    </w:p>
    <w:p w:rsidR="00A008EE" w:rsidRDefault="00A008EE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sz w:val="28"/>
          <w:szCs w:val="28"/>
        </w:rPr>
        <w:t>в рамках программы</w:t>
      </w:r>
      <w:r w:rsidR="000F4F53">
        <w:rPr>
          <w:rFonts w:ascii="Times New Roman" w:hAnsi="Times New Roman"/>
          <w:sz w:val="28"/>
          <w:szCs w:val="28"/>
        </w:rPr>
        <w:t xml:space="preserve"> подготовки специалистов среднего звена</w:t>
      </w:r>
      <w:r w:rsidRPr="000B18D8">
        <w:rPr>
          <w:rFonts w:ascii="Times New Roman" w:hAnsi="Times New Roman"/>
          <w:sz w:val="28"/>
          <w:szCs w:val="28"/>
        </w:rPr>
        <w:t xml:space="preserve"> (</w:t>
      </w:r>
      <w:r w:rsidR="000F4F53">
        <w:rPr>
          <w:rFonts w:ascii="Times New Roman" w:hAnsi="Times New Roman"/>
          <w:sz w:val="28"/>
          <w:szCs w:val="28"/>
        </w:rPr>
        <w:t>ППССЗ</w:t>
      </w:r>
      <w:r w:rsidRPr="000B18D8">
        <w:rPr>
          <w:rFonts w:ascii="Times New Roman" w:hAnsi="Times New Roman"/>
          <w:sz w:val="28"/>
          <w:szCs w:val="28"/>
        </w:rPr>
        <w:t xml:space="preserve">) </w:t>
      </w:r>
    </w:p>
    <w:p w:rsidR="00A008EE" w:rsidRDefault="0094043D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социально-экономического</w:t>
      </w:r>
      <w:r w:rsidR="00A008EE" w:rsidRPr="000567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08EE">
        <w:rPr>
          <w:rFonts w:ascii="Times New Roman" w:hAnsi="Times New Roman"/>
          <w:sz w:val="28"/>
          <w:szCs w:val="28"/>
        </w:rPr>
        <w:t xml:space="preserve">профиля 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sz w:val="28"/>
          <w:szCs w:val="28"/>
        </w:rPr>
      </w:pPr>
    </w:p>
    <w:p w:rsidR="00195630" w:rsidRDefault="00195630" w:rsidP="00A008EE">
      <w:pPr>
        <w:rPr>
          <w:rFonts w:ascii="Times New Roman" w:hAnsi="Times New Roman"/>
          <w:sz w:val="28"/>
          <w:szCs w:val="28"/>
        </w:rPr>
      </w:pPr>
    </w:p>
    <w:p w:rsidR="00195630" w:rsidRPr="000B18D8" w:rsidRDefault="00195630" w:rsidP="00A008EE">
      <w:pPr>
        <w:rPr>
          <w:rFonts w:ascii="Times New Roman" w:hAnsi="Times New Roman"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EC2973">
        <w:rPr>
          <w:rFonts w:ascii="Times New Roman" w:hAnsi="Times New Roman"/>
          <w:bCs/>
          <w:spacing w:val="60"/>
          <w:sz w:val="28"/>
          <w:szCs w:val="28"/>
        </w:rPr>
        <w:t>18</w:t>
      </w:r>
    </w:p>
    <w:tbl>
      <w:tblPr>
        <w:tblW w:w="9828" w:type="dxa"/>
        <w:tblLayout w:type="fixed"/>
        <w:tblLook w:val="0000"/>
      </w:tblPr>
      <w:tblGrid>
        <w:gridCol w:w="5508"/>
        <w:gridCol w:w="4320"/>
      </w:tblGrid>
      <w:tr w:rsidR="00A008EE" w:rsidRPr="00585E42" w:rsidTr="00CE29A2">
        <w:tc>
          <w:tcPr>
            <w:tcW w:w="5508" w:type="dxa"/>
          </w:tcPr>
          <w:tbl>
            <w:tblPr>
              <w:tblpPr w:leftFromText="180" w:rightFromText="180" w:bottomFromText="200" w:vertAnchor="text" w:horzAnchor="margin" w:tblpX="-426" w:tblpY="14"/>
              <w:tblW w:w="9498" w:type="dxa"/>
              <w:tblLayout w:type="fixed"/>
              <w:tblLook w:val="01E0"/>
            </w:tblPr>
            <w:tblGrid>
              <w:gridCol w:w="426"/>
              <w:gridCol w:w="2371"/>
              <w:gridCol w:w="288"/>
              <w:gridCol w:w="3398"/>
              <w:gridCol w:w="288"/>
              <w:gridCol w:w="2727"/>
            </w:tblGrid>
            <w:tr w:rsidR="00A008EE" w:rsidRPr="00A73041" w:rsidTr="00CE29A2">
              <w:trPr>
                <w:gridBefore w:val="1"/>
                <w:wBefore w:w="426" w:type="dxa"/>
              </w:trPr>
              <w:tc>
                <w:tcPr>
                  <w:tcW w:w="2371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015" w:type="dxa"/>
                  <w:gridSpan w:val="2"/>
                  <w:hideMark/>
                </w:tcPr>
                <w:p w:rsidR="00A008EE" w:rsidRPr="00A73041" w:rsidRDefault="00A008EE" w:rsidP="00CE29A2">
                  <w:pPr>
                    <w:shd w:val="clear" w:color="auto" w:fill="FFFFFF"/>
                    <w:tabs>
                      <w:tab w:val="left" w:pos="13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highlight w:val="yellow"/>
                    </w:rPr>
                  </w:pPr>
                </w:p>
              </w:tc>
            </w:tr>
            <w:tr w:rsidR="00A008EE" w:rsidRPr="00A73041" w:rsidTr="00CE29A2">
              <w:tc>
                <w:tcPr>
                  <w:tcW w:w="3085" w:type="dxa"/>
                  <w:gridSpan w:val="3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ind w:left="180" w:hanging="860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2727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</w:tr>
          </w:tbl>
          <w:p w:rsidR="00A008EE" w:rsidRPr="00A25F83" w:rsidRDefault="00A008EE" w:rsidP="00CE29A2">
            <w:pPr>
              <w:spacing w:after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20" w:type="dxa"/>
          </w:tcPr>
          <w:p w:rsidR="00A008EE" w:rsidRPr="00A25F83" w:rsidRDefault="00A008EE" w:rsidP="00CE29A2">
            <w:pPr>
              <w:rPr>
                <w:bCs/>
              </w:rPr>
            </w:pPr>
          </w:p>
        </w:tc>
      </w:tr>
    </w:tbl>
    <w:p w:rsidR="000F4F53" w:rsidRPr="00585E42" w:rsidRDefault="000F4F53" w:rsidP="000F4F5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288"/>
        <w:gridCol w:w="2797"/>
        <w:gridCol w:w="288"/>
        <w:gridCol w:w="3398"/>
        <w:gridCol w:w="288"/>
        <w:gridCol w:w="2547"/>
      </w:tblGrid>
      <w:tr w:rsidR="00EC729B" w:rsidTr="00EC729B">
        <w:tc>
          <w:tcPr>
            <w:tcW w:w="3085" w:type="dxa"/>
            <w:gridSpan w:val="2"/>
          </w:tcPr>
          <w:p w:rsidR="00EC729B" w:rsidRDefault="00EC729B" w:rsidP="00EC7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EC729B" w:rsidRDefault="00EC729B" w:rsidP="00EC7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EC729B" w:rsidRDefault="00EC729B" w:rsidP="00EC7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________Н.В.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</w:p>
          <w:p w:rsidR="00EC729B" w:rsidRDefault="00EC729B" w:rsidP="00EC72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«___»_______2018 г.</w:t>
            </w:r>
          </w:p>
        </w:tc>
        <w:tc>
          <w:tcPr>
            <w:tcW w:w="3686" w:type="dxa"/>
            <w:gridSpan w:val="2"/>
          </w:tcPr>
          <w:p w:rsidR="00EC729B" w:rsidRDefault="00EC729B" w:rsidP="00EC729B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EC729B" w:rsidRDefault="00EC729B" w:rsidP="00EC72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заседании ЦМК дисциплин специальностей сервиса и рекламы</w:t>
            </w:r>
          </w:p>
          <w:p w:rsidR="00EC729B" w:rsidRDefault="00EC729B" w:rsidP="00EC7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EC729B" w:rsidRDefault="00EC729B" w:rsidP="00EC7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«__»_____2018г. </w:t>
            </w:r>
          </w:p>
          <w:p w:rsidR="00EC729B" w:rsidRDefault="00EC729B" w:rsidP="00EC7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C729B" w:rsidRDefault="00EC729B" w:rsidP="00EC7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_________Л.А. Достовалова</w:t>
            </w:r>
          </w:p>
          <w:p w:rsidR="00EC729B" w:rsidRDefault="00EC729B" w:rsidP="00EC729B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hideMark/>
          </w:tcPr>
          <w:p w:rsidR="00EC729B" w:rsidRDefault="00EC729B" w:rsidP="00EC729B">
            <w:pPr>
              <w:shd w:val="clear" w:color="auto" w:fill="FFFFFF"/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КОС составлен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для укрупненной группы специальностей 43.00.00 «Сервис и туризм»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специальности 43.02.11  «Гостиничный сервис», приказ Министерства образования и науки РФ № 475 от 07.05.2014 г., зарегистрирован в Минюсте регистрационный №32876 от 26.06.2014 г.</w:t>
            </w:r>
          </w:p>
        </w:tc>
      </w:tr>
      <w:tr w:rsidR="00EC729B" w:rsidTr="00EC729B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«__»_____2018 г.                                                                    </w:t>
            </w:r>
          </w:p>
          <w:p w:rsidR="00EC729B" w:rsidRDefault="00EC729B" w:rsidP="00EC729B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729B" w:rsidRDefault="00EC729B" w:rsidP="00EC72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_________Э.М.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C729B" w:rsidRDefault="00EC729B" w:rsidP="00EC729B">
            <w:pPr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</w:tcPr>
          <w:p w:rsidR="00EC729B" w:rsidRDefault="00EC729B" w:rsidP="00EC7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47" w:type="dxa"/>
          </w:tcPr>
          <w:p w:rsidR="00EC729B" w:rsidRDefault="00EC729B" w:rsidP="00EC7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EC729B" w:rsidRDefault="00EC729B" w:rsidP="00EC729B">
      <w:pPr>
        <w:spacing w:after="0" w:line="240" w:lineRule="auto"/>
        <w:rPr>
          <w:rFonts w:ascii="Times New Roman" w:hAnsi="Times New Roman"/>
          <w:bCs/>
        </w:rPr>
      </w:pP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</w:rPr>
      </w:pP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</w:rPr>
      </w:pP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Разработчик:</w:t>
      </w: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_________Т.В. Хробостова </w:t>
      </w: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ГАПОУ КК "НКСЭ" </w:t>
      </w:r>
    </w:p>
    <w:p w:rsidR="00EC729B" w:rsidRDefault="00EC729B" w:rsidP="00EC729B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729B" w:rsidRDefault="00EC729B" w:rsidP="00EC729B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EC729B" w:rsidRDefault="00EC729B" w:rsidP="00EC729B">
      <w:pPr>
        <w:pStyle w:val="Style4"/>
        <w:widowControl/>
        <w:tabs>
          <w:tab w:val="left" w:pos="8352"/>
        </w:tabs>
        <w:spacing w:line="240" w:lineRule="auto"/>
        <w:ind w:firstLine="0"/>
        <w:rPr>
          <w:rStyle w:val="FontStyle11"/>
          <w:rFonts w:eastAsiaTheme="majorEastAsia"/>
        </w:rPr>
      </w:pPr>
      <w:r>
        <w:rPr>
          <w:rStyle w:val="FontStyle11"/>
          <w:rFonts w:eastAsiaTheme="majorEastAsia"/>
        </w:rPr>
        <w:t>Рецензент:</w:t>
      </w:r>
    </w:p>
    <w:p w:rsidR="00EC729B" w:rsidRDefault="00EC729B" w:rsidP="00EC729B">
      <w:pPr>
        <w:pStyle w:val="Style4"/>
        <w:widowControl/>
        <w:tabs>
          <w:tab w:val="left" w:pos="8352"/>
        </w:tabs>
        <w:spacing w:line="240" w:lineRule="auto"/>
        <w:ind w:firstLine="0"/>
        <w:rPr>
          <w:color w:val="000000"/>
          <w:spacing w:val="-2"/>
        </w:rPr>
      </w:pPr>
    </w:p>
    <w:p w:rsidR="00EC729B" w:rsidRDefault="00EC729B" w:rsidP="00EC729B">
      <w:pPr>
        <w:pStyle w:val="Style4"/>
        <w:widowControl/>
        <w:tabs>
          <w:tab w:val="left" w:pos="8352"/>
        </w:tabs>
        <w:spacing w:line="240" w:lineRule="auto"/>
        <w:ind w:firstLine="0"/>
        <w:rPr>
          <w:rStyle w:val="FontStyle11"/>
          <w:rFonts w:eastAsiaTheme="majorEastAsia"/>
        </w:rPr>
      </w:pPr>
      <w:r>
        <w:rPr>
          <w:color w:val="000000"/>
          <w:spacing w:val="-2"/>
        </w:rPr>
        <w:t>__________Л.А. Достовалова</w:t>
      </w:r>
      <w:r>
        <w:rPr>
          <w:rStyle w:val="FontStyle11"/>
          <w:rFonts w:eastAsiaTheme="majorEastAsia"/>
        </w:rPr>
        <w:tab/>
      </w:r>
    </w:p>
    <w:p w:rsidR="00EC729B" w:rsidRPr="00EC729B" w:rsidRDefault="00EC729B" w:rsidP="00EC729B">
      <w:pPr>
        <w:shd w:val="clear" w:color="auto" w:fill="FFFFFF"/>
        <w:tabs>
          <w:tab w:val="left" w:pos="8995"/>
        </w:tabs>
        <w:spacing w:line="274" w:lineRule="exact"/>
        <w:rPr>
          <w:rStyle w:val="FontStyle13"/>
          <w:b w:val="0"/>
          <w:sz w:val="24"/>
          <w:szCs w:val="24"/>
        </w:rPr>
      </w:pPr>
      <w:r w:rsidRPr="00EC729B">
        <w:rPr>
          <w:rStyle w:val="FontStyle13"/>
          <w:b w:val="0"/>
          <w:sz w:val="24"/>
          <w:szCs w:val="24"/>
        </w:rPr>
        <w:t xml:space="preserve">Преподаватель </w:t>
      </w:r>
      <w:r w:rsidRPr="00EC729B">
        <w:rPr>
          <w:rFonts w:ascii="Times New Roman" w:hAnsi="Times New Roman"/>
          <w:bCs/>
          <w:sz w:val="24"/>
          <w:szCs w:val="24"/>
        </w:rPr>
        <w:t>ГАПОУ КК</w:t>
      </w:r>
      <w:r w:rsidRPr="00EC729B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EC729B">
        <w:rPr>
          <w:rStyle w:val="FontStyle13"/>
          <w:b w:val="0"/>
          <w:sz w:val="24"/>
          <w:szCs w:val="24"/>
        </w:rPr>
        <w:t>НКСЭ"</w:t>
      </w:r>
    </w:p>
    <w:p w:rsidR="00EC729B" w:rsidRDefault="00EC729B" w:rsidP="00EC729B">
      <w:pPr>
        <w:spacing w:after="0" w:line="240" w:lineRule="auto"/>
      </w:pPr>
    </w:p>
    <w:p w:rsidR="00EC729B" w:rsidRDefault="00EC729B" w:rsidP="00EC72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C729B" w:rsidRDefault="00EC729B" w:rsidP="00EC729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Рецензент:</w:t>
      </w:r>
    </w:p>
    <w:p w:rsidR="00EC729B" w:rsidRDefault="00EC729B" w:rsidP="00EC729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C729B" w:rsidRDefault="00EC729B" w:rsidP="00EC729B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___________Е.Э. </w:t>
      </w:r>
      <w:proofErr w:type="spellStart"/>
      <w:r>
        <w:rPr>
          <w:rFonts w:ascii="Times New Roman" w:hAnsi="Times New Roman"/>
          <w:bCs/>
          <w:sz w:val="24"/>
          <w:szCs w:val="24"/>
        </w:rPr>
        <w:t>Фарзалиева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C729B" w:rsidRDefault="00EC729B" w:rsidP="00EC729B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службы приема и размещения</w:t>
      </w:r>
    </w:p>
    <w:p w:rsidR="00EC729B" w:rsidRDefault="00EC729B" w:rsidP="00EC729B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ООО «ГК «Бригантина» </w:t>
      </w:r>
    </w:p>
    <w:p w:rsidR="00EC729B" w:rsidRDefault="00EC729B" w:rsidP="00EC729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008EE" w:rsidRPr="00EC729B" w:rsidRDefault="000F4F53" w:rsidP="00EC729B">
      <w:pPr>
        <w:shd w:val="clear" w:color="auto" w:fill="FFFFFF"/>
        <w:tabs>
          <w:tab w:val="left" w:pos="8995"/>
        </w:tabs>
        <w:spacing w:line="274" w:lineRule="exact"/>
        <w:rPr>
          <w:b/>
          <w:sz w:val="24"/>
          <w:szCs w:val="24"/>
        </w:rPr>
      </w:pPr>
      <w:r w:rsidRPr="00EC2973">
        <w:rPr>
          <w:rStyle w:val="FontStyle13"/>
          <w:sz w:val="24"/>
          <w:szCs w:val="24"/>
        </w:rPr>
        <w:t xml:space="preserve">  </w:t>
      </w:r>
    </w:p>
    <w:p w:rsidR="00EC729B" w:rsidRDefault="00EC729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C5CD4" w:rsidRPr="00307282" w:rsidRDefault="00CC5CD4" w:rsidP="00CC5C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307282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CC5CD4" w:rsidRPr="00307282" w:rsidRDefault="00CC5CD4" w:rsidP="00CC5CD4"/>
    <w:p w:rsidR="00CC5CD4" w:rsidRPr="00307282" w:rsidRDefault="00CC5CD4" w:rsidP="00CC5C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5CD4" w:rsidRPr="00307282" w:rsidRDefault="00CC5CD4" w:rsidP="00CC5CD4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1. ПАСПОРТ КОМПЛЕКТА ОЦЕНОЧНЫХ СРЕДСТВ</w:t>
      </w:r>
      <w:r w:rsidRPr="00307282">
        <w:rPr>
          <w:rFonts w:ascii="Times New Roman" w:hAnsi="Times New Roman"/>
          <w:caps/>
          <w:color w:val="auto"/>
          <w:sz w:val="24"/>
          <w:szCs w:val="24"/>
        </w:rPr>
        <w:tab/>
      </w:r>
      <w:r w:rsidRPr="00307282">
        <w:rPr>
          <w:rFonts w:ascii="Times New Roman" w:hAnsi="Times New Roman"/>
          <w:color w:val="auto"/>
          <w:sz w:val="24"/>
          <w:szCs w:val="24"/>
        </w:rPr>
        <w:t>4</w:t>
      </w:r>
    </w:p>
    <w:p w:rsidR="00CC5CD4" w:rsidRPr="00307282" w:rsidRDefault="00CC5CD4" w:rsidP="00CC5CD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282">
        <w:rPr>
          <w:rFonts w:ascii="Times New Roman" w:hAnsi="Times New Roman"/>
          <w:b/>
          <w:caps/>
          <w:sz w:val="24"/>
          <w:szCs w:val="24"/>
        </w:rPr>
        <w:t>2. </w:t>
      </w:r>
      <w:r w:rsidRPr="0030728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Pr="00307282">
        <w:rPr>
          <w:rFonts w:ascii="Times New Roman" w:hAnsi="Times New Roman"/>
          <w:b/>
          <w:sz w:val="24"/>
          <w:szCs w:val="24"/>
        </w:rPr>
        <w:tab/>
        <w:t>5</w:t>
      </w:r>
    </w:p>
    <w:p w:rsidR="00CC5CD4" w:rsidRPr="00307282" w:rsidRDefault="00CC5CD4" w:rsidP="00CC5CD4">
      <w:pPr>
        <w:pStyle w:val="1"/>
        <w:tabs>
          <w:tab w:val="right" w:leader="dot" w:pos="9639"/>
        </w:tabs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282">
        <w:rPr>
          <w:rFonts w:ascii="Times New Roman" w:hAnsi="Times New Roman"/>
          <w:caps/>
          <w:color w:val="auto"/>
          <w:sz w:val="24"/>
          <w:szCs w:val="24"/>
        </w:rPr>
        <w:t>3. </w:t>
      </w:r>
      <w:r w:rsidRPr="00307282">
        <w:rPr>
          <w:rFonts w:ascii="Times New Roman" w:hAnsi="Times New Roman"/>
          <w:color w:val="auto"/>
          <w:sz w:val="24"/>
          <w:szCs w:val="24"/>
        </w:rPr>
        <w:t>ОЦЕНКА ОСВ</w:t>
      </w:r>
      <w:r w:rsidR="00456F96">
        <w:rPr>
          <w:rFonts w:ascii="Times New Roman" w:hAnsi="Times New Roman"/>
          <w:color w:val="auto"/>
          <w:sz w:val="24"/>
          <w:szCs w:val="24"/>
        </w:rPr>
        <w:t>ОЕНИЯ ПРОФЕССИОНАЛЬНОГО МОДУЛЯ</w:t>
      </w:r>
      <w:r w:rsidR="00456F96">
        <w:rPr>
          <w:rFonts w:ascii="Times New Roman" w:hAnsi="Times New Roman"/>
          <w:color w:val="auto"/>
          <w:sz w:val="24"/>
          <w:szCs w:val="24"/>
        </w:rPr>
        <w:tab/>
        <w:t>10</w:t>
      </w:r>
    </w:p>
    <w:p w:rsidR="00844984" w:rsidRPr="00CC5CD4" w:rsidRDefault="00CC5CD4" w:rsidP="00CC5CD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7628">
        <w:rPr>
          <w:rFonts w:ascii="Times New Roman" w:hAnsi="Times New Roman"/>
          <w:b/>
          <w:bCs/>
          <w:sz w:val="28"/>
          <w:szCs w:val="28"/>
        </w:rPr>
        <w:lastRenderedPageBreak/>
        <w:t>1. Паспорт комплекта оценочных средств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1.1. Профессиональные и общие компетенции</w:t>
      </w:r>
    </w:p>
    <w:p w:rsidR="00844984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C5CD4" w:rsidRDefault="00CC5CD4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</w:t>
      </w:r>
      <w:r>
        <w:rPr>
          <w:rFonts w:ascii="Times New Roman" w:hAnsi="Times New Roman"/>
          <w:sz w:val="24"/>
          <w:szCs w:val="24"/>
        </w:rPr>
        <w:t xml:space="preserve"> профессионального модуля ПМ03</w:t>
      </w:r>
      <w:r w:rsidRPr="00EA587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Организация обслуживания гостей в процессе проживания». </w:t>
      </w:r>
    </w:p>
    <w:p w:rsidR="00CC5CD4" w:rsidRDefault="00CC5CD4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CD4" w:rsidRPr="00EA5879" w:rsidRDefault="00CC5CD4" w:rsidP="00CC5CD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 разработан </w:t>
      </w:r>
      <w:r w:rsidRPr="00EA5879">
        <w:rPr>
          <w:rFonts w:ascii="Times New Roman" w:hAnsi="Times New Roman"/>
          <w:sz w:val="24"/>
          <w:szCs w:val="24"/>
        </w:rPr>
        <w:t>на основании:</w:t>
      </w:r>
    </w:p>
    <w:p w:rsidR="00CC5CD4" w:rsidRPr="00EA5879" w:rsidRDefault="00CC5CD4" w:rsidP="00CC5CD4">
      <w:pPr>
        <w:pStyle w:val="ac"/>
        <w:widowControl w:val="0"/>
        <w:numPr>
          <w:ilvl w:val="0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b/>
        </w:rPr>
      </w:pPr>
      <w:r w:rsidRPr="00EA5879">
        <w:t>программы подготовки специалистов среднего звена (основной профессиональной образовательной программы) в соответствии с ФГОС по специальности СПО 43.02.11 «Гостиничный сервис</w:t>
      </w:r>
      <w:r w:rsidRPr="00EA5879">
        <w:rPr>
          <w:rStyle w:val="af7"/>
          <w:bCs/>
          <w:color w:val="000000"/>
        </w:rPr>
        <w:t>» (базовая подготовка)</w:t>
      </w:r>
      <w:r w:rsidRPr="00EA5879">
        <w:t>;</w:t>
      </w:r>
    </w:p>
    <w:p w:rsidR="00CC5CD4" w:rsidRPr="00EA5879" w:rsidRDefault="00CC5CD4" w:rsidP="00CC5CD4">
      <w:pPr>
        <w:pStyle w:val="ac"/>
        <w:numPr>
          <w:ilvl w:val="0"/>
          <w:numId w:val="44"/>
        </w:numPr>
        <w:tabs>
          <w:tab w:val="left" w:pos="1134"/>
        </w:tabs>
        <w:spacing w:line="360" w:lineRule="auto"/>
        <w:ind w:left="0" w:firstLine="709"/>
        <w:contextualSpacing/>
        <w:jc w:val="both"/>
      </w:pPr>
      <w:r w:rsidRPr="00EA5879">
        <w:t>рабочей програм</w:t>
      </w:r>
      <w:r>
        <w:t>мы профессионального модуля ПМ03</w:t>
      </w:r>
      <w:r w:rsidRPr="00EA5879">
        <w:t xml:space="preserve"> «</w:t>
      </w:r>
      <w:r>
        <w:t>Организация обслуживания гостей в процессе проживания</w:t>
      </w:r>
      <w:r w:rsidRPr="00EA5879">
        <w:t>».</w:t>
      </w:r>
    </w:p>
    <w:p w:rsidR="00CC5CD4" w:rsidRDefault="00CC5CD4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CD4" w:rsidRDefault="00CC5CD4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5879">
        <w:rPr>
          <w:rFonts w:ascii="Times New Roman" w:hAnsi="Times New Roman"/>
          <w:sz w:val="24"/>
          <w:szCs w:val="24"/>
        </w:rPr>
        <w:t>КОС включает контрольные</w:t>
      </w:r>
      <w:r w:rsidRPr="00A94AC8">
        <w:rPr>
          <w:rFonts w:ascii="Times New Roman" w:hAnsi="Times New Roman"/>
          <w:sz w:val="24"/>
          <w:szCs w:val="24"/>
        </w:rPr>
        <w:t xml:space="preserve"> материалы для проведения </w:t>
      </w:r>
      <w:r>
        <w:rPr>
          <w:rFonts w:ascii="Times New Roman" w:hAnsi="Times New Roman"/>
          <w:sz w:val="24"/>
          <w:szCs w:val="24"/>
        </w:rPr>
        <w:t>итоговой</w:t>
      </w:r>
      <w:r w:rsidRPr="00A94AC8">
        <w:rPr>
          <w:rFonts w:ascii="Times New Roman" w:hAnsi="Times New Roman"/>
          <w:sz w:val="24"/>
          <w:szCs w:val="24"/>
        </w:rPr>
        <w:t xml:space="preserve"> аттестации в форме</w:t>
      </w:r>
      <w:r>
        <w:rPr>
          <w:rFonts w:ascii="Times New Roman" w:hAnsi="Times New Roman"/>
          <w:sz w:val="24"/>
          <w:szCs w:val="24"/>
        </w:rPr>
        <w:t xml:space="preserve"> экзамена квалификационного</w:t>
      </w:r>
      <w:r w:rsidRPr="00A94A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5CD4" w:rsidRDefault="00CC5CD4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промежуточной аттестации представлены в таблице 1.</w:t>
      </w:r>
    </w:p>
    <w:p w:rsidR="00613248" w:rsidRDefault="00613248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3248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B03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p w:rsidR="00613248" w:rsidRPr="00307282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5"/>
        <w:gridCol w:w="4617"/>
      </w:tblGrid>
      <w:tr w:rsidR="00613248" w:rsidRPr="0097301C" w:rsidTr="002C4CA9">
        <w:tc>
          <w:tcPr>
            <w:tcW w:w="5125" w:type="dxa"/>
          </w:tcPr>
          <w:p w:rsidR="00613248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Элементы модуля</w:t>
            </w:r>
            <w:r w:rsidRPr="0097301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13248" w:rsidRPr="0097301C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17" w:type="dxa"/>
          </w:tcPr>
          <w:p w:rsidR="00613248" w:rsidRPr="0097301C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  <w:p w:rsidR="00613248" w:rsidRPr="0097301C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248" w:rsidRPr="0097301C" w:rsidTr="002C4CA9">
        <w:trPr>
          <w:trHeight w:val="828"/>
        </w:trPr>
        <w:tc>
          <w:tcPr>
            <w:tcW w:w="5125" w:type="dxa"/>
            <w:vAlign w:val="center"/>
          </w:tcPr>
          <w:p w:rsidR="00613248" w:rsidRPr="0097301C" w:rsidRDefault="00613248" w:rsidP="006132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03.01</w:t>
            </w:r>
            <w:r w:rsidRPr="00973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обслуживания гостей в процессе проживания</w:t>
            </w:r>
          </w:p>
        </w:tc>
        <w:tc>
          <w:tcPr>
            <w:tcW w:w="4617" w:type="dxa"/>
          </w:tcPr>
          <w:p w:rsidR="00613248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(Э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3248" w:rsidRPr="0097301C" w:rsidTr="002C4CA9">
        <w:trPr>
          <w:trHeight w:val="828"/>
        </w:trPr>
        <w:tc>
          <w:tcPr>
            <w:tcW w:w="5125" w:type="dxa"/>
            <w:vAlign w:val="center"/>
          </w:tcPr>
          <w:p w:rsidR="00613248" w:rsidRPr="0097301C" w:rsidRDefault="00613248" w:rsidP="002C4C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Pr="0097301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оизводственная практика</w:t>
            </w:r>
          </w:p>
        </w:tc>
        <w:tc>
          <w:tcPr>
            <w:tcW w:w="4617" w:type="dxa"/>
          </w:tcPr>
          <w:p w:rsidR="00613248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</w:tr>
      <w:tr w:rsidR="00613248" w:rsidRPr="0097301C" w:rsidTr="002C4CA9">
        <w:trPr>
          <w:trHeight w:val="828"/>
        </w:trPr>
        <w:tc>
          <w:tcPr>
            <w:tcW w:w="5125" w:type="dxa"/>
          </w:tcPr>
          <w:p w:rsidR="00613248" w:rsidRPr="0097301C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01C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ПМ.03 </w:t>
            </w:r>
          </w:p>
        </w:tc>
        <w:tc>
          <w:tcPr>
            <w:tcW w:w="4617" w:type="dxa"/>
          </w:tcPr>
          <w:p w:rsidR="00613248" w:rsidRDefault="00613248" w:rsidP="002C4CA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(ЭК)</w:t>
            </w:r>
          </w:p>
        </w:tc>
      </w:tr>
    </w:tbl>
    <w:p w:rsidR="00613248" w:rsidRDefault="00613248" w:rsidP="00CC5C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CD4" w:rsidRPr="00CC7628" w:rsidRDefault="00CC5CD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13248" w:rsidRDefault="00613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13248" w:rsidRPr="00613248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613248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468A0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613248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3248" w:rsidRPr="00E468A0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8A0">
        <w:rPr>
          <w:rFonts w:ascii="Times New Roman" w:hAnsi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и </w:t>
      </w:r>
      <w:r>
        <w:rPr>
          <w:rFonts w:ascii="Times New Roman" w:hAnsi="Times New Roman"/>
          <w:sz w:val="24"/>
          <w:szCs w:val="24"/>
        </w:rPr>
        <w:t>общих компетенций, таблицы 2, 3.</w:t>
      </w:r>
    </w:p>
    <w:p w:rsidR="00613248" w:rsidRPr="00E468A0" w:rsidRDefault="00613248" w:rsidP="006132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4984" w:rsidRPr="00CC7628" w:rsidRDefault="00613248" w:rsidP="0061324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DC4AFB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2 - </w:t>
      </w:r>
      <w:r w:rsidRPr="00397E5D">
        <w:rPr>
          <w:rFonts w:ascii="Times New Roman" w:hAnsi="Times New Roman"/>
          <w:sz w:val="24"/>
          <w:szCs w:val="24"/>
        </w:rPr>
        <w:t>Профессиональные компетенции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5670"/>
      </w:tblGrid>
      <w:tr w:rsidR="00CC7628" w:rsidTr="00A937DF">
        <w:trPr>
          <w:trHeight w:val="42"/>
        </w:trPr>
        <w:tc>
          <w:tcPr>
            <w:tcW w:w="4395" w:type="dxa"/>
          </w:tcPr>
          <w:p w:rsidR="00CC7628" w:rsidRDefault="00CC7628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670" w:type="dxa"/>
          </w:tcPr>
          <w:p w:rsidR="00CC7628" w:rsidRDefault="00CC7628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 w:val="restart"/>
          </w:tcPr>
          <w:p w:rsidR="00A937DF" w:rsidRP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7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C5CD4">
              <w:rPr>
                <w:rFonts w:ascii="Times New Roman" w:hAnsi="Times New Roman"/>
                <w:sz w:val="24"/>
                <w:szCs w:val="24"/>
              </w:rPr>
              <w:t>3.</w:t>
            </w:r>
            <w:r w:rsidRPr="00A937D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и контролировать работу </w:t>
            </w:r>
            <w:r w:rsidR="00CC5CD4" w:rsidRPr="00A937DF">
              <w:rPr>
                <w:rFonts w:ascii="Times New Roman" w:hAnsi="Times New Roman"/>
                <w:bCs/>
                <w:sz w:val="24"/>
                <w:szCs w:val="24"/>
              </w:rPr>
              <w:t>обслуживающего и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технического персонала хозяйственной службы при предоставлении услуги размещения, дополнительных услуг, уборке номеров и служебных помещений.</w:t>
            </w: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правильная организация рабочего места </w:t>
            </w:r>
            <w:r>
              <w:rPr>
                <w:rFonts w:ascii="Times New Roman" w:hAnsi="Times New Roman"/>
                <w:sz w:val="24"/>
                <w:szCs w:val="24"/>
              </w:rPr>
              <w:t>дежурного по этажу, обслуживающего и технического персонала хозяйственной службы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/>
                <w:sz w:val="24"/>
                <w:szCs w:val="24"/>
              </w:rPr>
              <w:t>межличностного отношения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заявок на </w:t>
            </w:r>
            <w:r>
              <w:rPr>
                <w:rFonts w:ascii="Times New Roman" w:hAnsi="Times New Roman"/>
                <w:sz w:val="24"/>
                <w:szCs w:val="24"/>
              </w:rPr>
              <w:t>все виды дополнительных платных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услуг;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полнота и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 заявок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оформления платежных документов за оказанные дополнительные услуги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грамотное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сменного задания на производство уборочных работ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своевременность и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z w:val="24"/>
                <w:szCs w:val="24"/>
              </w:rPr>
              <w:t>подачи заявок на устранение технических неполадок и контроль их исполнения персоналом технической службы;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правильная комплектация тележки для горничных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выполнение уборочных работ;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P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учета и организации оборота постельного белья;</w:t>
            </w:r>
          </w:p>
        </w:tc>
      </w:tr>
      <w:tr w:rsidR="00A937DF" w:rsidTr="00A937DF">
        <w:trPr>
          <w:trHeight w:val="42"/>
        </w:trPr>
        <w:tc>
          <w:tcPr>
            <w:tcW w:w="4395" w:type="dxa"/>
            <w:vMerge/>
          </w:tcPr>
          <w:p w:rsidR="00A937DF" w:rsidRDefault="00A937DF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37DF" w:rsidRDefault="00A937DF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точность выполнения рекомендаций и инструкций по охране труда при проведении уборочных и ремонтных работ в жилом номере и нежилых помещениях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 w:val="restart"/>
          </w:tcPr>
          <w:p w:rsidR="008523B1" w:rsidRDefault="008523B1" w:rsidP="00A937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C5CD4">
              <w:rPr>
                <w:rFonts w:ascii="Times New Roman" w:hAnsi="Times New Roman"/>
                <w:sz w:val="24"/>
                <w:szCs w:val="24"/>
              </w:rPr>
              <w:t>3.</w:t>
            </w:r>
            <w:r w:rsidRPr="00A937D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Организовывать выполнять работу по предоставлению услуги питания в номерах (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room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service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670" w:type="dxa"/>
          </w:tcPr>
          <w:p w:rsidR="008523B1" w:rsidRPr="00036A4C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полнота </w:t>
            </w:r>
            <w:r w:rsidR="00CC5CD4" w:rsidRPr="00036A4C">
              <w:rPr>
                <w:rFonts w:ascii="Times New Roman" w:hAnsi="Times New Roman"/>
                <w:sz w:val="24"/>
                <w:szCs w:val="24"/>
              </w:rPr>
              <w:t>и последовательность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приема заказа на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 питания в номер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23B1" w:rsidRDefault="008523B1" w:rsidP="00A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A937DF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приема заявки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передачи ее на исполнение в кухню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A937DF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чека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порядок включения суммы в счет на проживания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A937DF" w:rsidRDefault="008523B1" w:rsidP="00373EA4">
            <w:pPr>
              <w:numPr>
                <w:ilvl w:val="0"/>
                <w:numId w:val="8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сервировки в номере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A937DF" w:rsidRDefault="008523B1" w:rsidP="00373EA4">
            <w:pPr>
              <w:numPr>
                <w:ilvl w:val="0"/>
                <w:numId w:val="8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комплектации сервировочной тележки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room</w:t>
            </w:r>
            <w:r w:rsidRPr="00111D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A937DF" w:rsidRDefault="008523B1" w:rsidP="00373EA4">
            <w:pPr>
              <w:numPr>
                <w:ilvl w:val="0"/>
                <w:numId w:val="8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z w:val="24"/>
                <w:szCs w:val="24"/>
              </w:rPr>
              <w:t>и аккуратность подачи блюд и напитков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8523B1" w:rsidRDefault="008523B1" w:rsidP="00373EA4">
            <w:pPr>
              <w:numPr>
                <w:ilvl w:val="0"/>
                <w:numId w:val="8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формирования акта на возмещение ущерба при порче личных вещей проживающих;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Default="008523B1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036A4C" w:rsidRDefault="008523B1" w:rsidP="00373EA4">
            <w:pPr>
              <w:numPr>
                <w:ilvl w:val="0"/>
                <w:numId w:val="8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точность исполнения правил безопасной работы с оборудованием при доставке и раздаче готовых блюд.</w:t>
            </w:r>
          </w:p>
        </w:tc>
      </w:tr>
      <w:tr w:rsidR="000A4AEB" w:rsidTr="00A937DF">
        <w:trPr>
          <w:trHeight w:val="42"/>
        </w:trPr>
        <w:tc>
          <w:tcPr>
            <w:tcW w:w="4395" w:type="dxa"/>
            <w:vMerge w:val="restart"/>
          </w:tcPr>
          <w:p w:rsidR="000A4AEB" w:rsidRPr="008523B1" w:rsidRDefault="000A4AEB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B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C5CD4">
              <w:rPr>
                <w:rFonts w:ascii="Times New Roman" w:hAnsi="Times New Roman"/>
                <w:sz w:val="24"/>
                <w:szCs w:val="24"/>
              </w:rPr>
              <w:t>3.</w:t>
            </w:r>
            <w:r w:rsidRPr="008523B1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A937DF" w:rsidRPr="008523B1">
              <w:rPr>
                <w:rFonts w:ascii="Times New Roman" w:hAnsi="Times New Roman"/>
                <w:bCs/>
                <w:sz w:val="24"/>
                <w:szCs w:val="24"/>
              </w:rPr>
              <w:t>Вести учет оборудования и инвентаря гостиницы.</w:t>
            </w:r>
          </w:p>
        </w:tc>
        <w:tc>
          <w:tcPr>
            <w:tcW w:w="5670" w:type="dxa"/>
          </w:tcPr>
          <w:p w:rsidR="000A4AEB" w:rsidRP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ведения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этаже по учету оборудования и инвентаря гостиницы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4AEB" w:rsidTr="00A937DF">
        <w:trPr>
          <w:trHeight w:val="42"/>
        </w:trPr>
        <w:tc>
          <w:tcPr>
            <w:tcW w:w="4395" w:type="dxa"/>
            <w:vMerge/>
          </w:tcPr>
          <w:p w:rsidR="000A4AEB" w:rsidRDefault="000A4AEB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инвентаризационной ведомости по итогам инвентаризации имущества гостиницы;</w:t>
            </w:r>
          </w:p>
          <w:p w:rsidR="000A4AEB" w:rsidRDefault="000A4AEB" w:rsidP="000A4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AEB" w:rsidTr="00A937DF">
        <w:trPr>
          <w:trHeight w:val="42"/>
        </w:trPr>
        <w:tc>
          <w:tcPr>
            <w:tcW w:w="4395" w:type="dxa"/>
            <w:vMerge/>
          </w:tcPr>
          <w:p w:rsidR="000A4AEB" w:rsidRDefault="000A4AEB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4AEB" w:rsidRP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составления акта на списание инвентаря и оборудования гостиницы в связи с истечением сроков службы (преждевременного износа или утраты);</w:t>
            </w:r>
          </w:p>
        </w:tc>
      </w:tr>
      <w:tr w:rsidR="000A4AEB" w:rsidTr="00A937DF">
        <w:trPr>
          <w:trHeight w:val="42"/>
        </w:trPr>
        <w:tc>
          <w:tcPr>
            <w:tcW w:w="4395" w:type="dxa"/>
            <w:vMerge/>
          </w:tcPr>
          <w:p w:rsidR="000A4AEB" w:rsidRDefault="000A4AEB" w:rsidP="00CC76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4AEB" w:rsidRDefault="008523B1" w:rsidP="000A4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грамотное формирование акта на возмещение ущерба имуществу гостиницы, причиненного гостем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CC5CD4" w:rsidRPr="00036A4C">
              <w:rPr>
                <w:rFonts w:ascii="Times New Roman" w:hAnsi="Times New Roman"/>
                <w:sz w:val="24"/>
                <w:szCs w:val="24"/>
              </w:rPr>
              <w:t>Правилам предоставления гостиничных услуг,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в Российской Федерации.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 w:val="restart"/>
          </w:tcPr>
          <w:p w:rsidR="008523B1" w:rsidRPr="008523B1" w:rsidRDefault="008523B1" w:rsidP="008523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CC5CD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>4. Создавать условия для обеспечения сохранности вещей и ценностей проживающих.</w:t>
            </w:r>
          </w:p>
        </w:tc>
        <w:tc>
          <w:tcPr>
            <w:tcW w:w="5670" w:type="dxa"/>
          </w:tcPr>
          <w:p w:rsidR="008523B1" w:rsidRP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услуг хранения ценных вещей и багажа гостей;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Pr="008523B1" w:rsidRDefault="008523B1" w:rsidP="008523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8523B1" w:rsidRDefault="008523B1" w:rsidP="00EC2973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документации при хранении личных вещей проживающих в гостинице (д</w:t>
            </w:r>
            <w:r w:rsidRPr="00932CBA">
              <w:rPr>
                <w:rFonts w:ascii="Times New Roman" w:hAnsi="Times New Roman"/>
                <w:sz w:val="24"/>
                <w:szCs w:val="24"/>
              </w:rPr>
              <w:t>епозитные ячейки (сейфы)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2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электронные сейфы);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Pr="008523B1" w:rsidRDefault="008523B1" w:rsidP="008523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стандартов поведения персонала в чрезвычайных ситуациях. 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Pr="008523B1" w:rsidRDefault="008523B1" w:rsidP="008523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P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>последовательность и грамотность действий дежурного персонала гостиницы при эвакуации людей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523B1" w:rsidTr="00A937DF">
        <w:trPr>
          <w:trHeight w:val="42"/>
        </w:trPr>
        <w:tc>
          <w:tcPr>
            <w:tcW w:w="4395" w:type="dxa"/>
            <w:vMerge/>
          </w:tcPr>
          <w:p w:rsidR="008523B1" w:rsidRPr="008523B1" w:rsidRDefault="008523B1" w:rsidP="008523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7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23B1" w:rsidRDefault="008523B1" w:rsidP="00373EA4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выполнения </w:t>
            </w:r>
            <w:r w:rsidRPr="009F4F44">
              <w:rPr>
                <w:rFonts w:ascii="Times New Roman" w:hAnsi="Times New Roman"/>
                <w:sz w:val="24"/>
                <w:szCs w:val="24"/>
              </w:rPr>
              <w:t>положения пожарной безопасности и инструкции по мерам противопожарной безопасности на рабочем месте.</w:t>
            </w:r>
          </w:p>
        </w:tc>
      </w:tr>
    </w:tbl>
    <w:p w:rsidR="008523B1" w:rsidRDefault="008523B1" w:rsidP="00613248">
      <w:pPr>
        <w:widowControl w:val="0"/>
        <w:autoSpaceDE w:val="0"/>
        <w:autoSpaceDN w:val="0"/>
        <w:adjustRightInd w:val="0"/>
        <w:spacing w:after="0" w:line="360" w:lineRule="auto"/>
        <w:ind w:right="188"/>
        <w:contextualSpacing/>
        <w:rPr>
          <w:rFonts w:ascii="Times New Roman" w:hAnsi="Times New Roman"/>
          <w:w w:val="99"/>
          <w:sz w:val="24"/>
          <w:szCs w:val="24"/>
        </w:rPr>
      </w:pPr>
    </w:p>
    <w:p w:rsidR="00844984" w:rsidRPr="00613248" w:rsidRDefault="00613248" w:rsidP="0061324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DC4AFB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3 - Общие</w:t>
      </w:r>
      <w:r w:rsidRPr="00397E5D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77"/>
      </w:tblGrid>
      <w:tr w:rsidR="008523B1" w:rsidRPr="00036A4C" w:rsidTr="008523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B1" w:rsidRPr="00036A4C" w:rsidRDefault="008523B1" w:rsidP="00210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8523B1" w:rsidRPr="00036A4C" w:rsidRDefault="008523B1" w:rsidP="00210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B1" w:rsidRPr="00036A4C" w:rsidRDefault="008523B1" w:rsidP="002109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 w:rsidRPr="00036A4C">
              <w:t>- демонстрация интереса к будущей профессии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ОК 2. Организовывать собственную деятельность, выбирать типовые методы и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lastRenderedPageBreak/>
              <w:t>способы выполнения профессиональных задач, оценивать их эффективность и качество.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spacing w:after="0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выбор и применени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t xml:space="preserve"> методов и способов решения профессиональных задач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области обслуживания потребителей гостиничных услуг;</w:t>
            </w:r>
          </w:p>
          <w:p w:rsidR="008523B1" w:rsidRPr="00036A4C" w:rsidRDefault="008523B1" w:rsidP="00210978">
            <w:pPr>
              <w:spacing w:after="0"/>
              <w:ind w:left="116" w:hanging="116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</w:tr>
      <w:tr w:rsidR="008523B1" w:rsidRPr="00036A4C" w:rsidTr="008523B1">
        <w:trPr>
          <w:trHeight w:val="118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lastRenderedPageBreak/>
              <w:t>ОК 3.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8523B1">
            <w:pPr>
              <w:pStyle w:val="ae"/>
              <w:widowControl w:val="0"/>
              <w:ind w:left="116" w:hanging="116"/>
            </w:pPr>
            <w:r w:rsidRPr="00036A4C">
              <w:rPr>
                <w:bCs/>
              </w:rPr>
              <w:t>- решение стандартных и</w:t>
            </w:r>
            <w:r w:rsidRPr="00036A4C">
              <w:rPr>
                <w:bCs/>
                <w:color w:val="FF0000"/>
              </w:rPr>
              <w:t xml:space="preserve"> </w:t>
            </w:r>
            <w:r w:rsidRPr="00036A4C">
              <w:rPr>
                <w:bCs/>
              </w:rPr>
              <w:t xml:space="preserve">нестандартных </w:t>
            </w:r>
            <w:r w:rsidRPr="00036A4C">
              <w:t xml:space="preserve">профессиональных задач в </w:t>
            </w:r>
            <w:r>
              <w:rPr>
                <w:bCs/>
              </w:rPr>
              <w:t>области обслуживания потребителей гостиничных услуг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4.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tabs>
                <w:tab w:val="left" w:pos="252"/>
              </w:tabs>
              <w:spacing w:after="0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t xml:space="preserve">- эффективный поиск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использование различных источников, включая электронные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 xml:space="preserve">- демонстрация навыков использования </w:t>
            </w:r>
            <w:r w:rsidRPr="00036A4C">
              <w:t>информационно-коммуникационных технологий в профессиональной деятельности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6. 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Default="008523B1" w:rsidP="00210978">
            <w:pPr>
              <w:pStyle w:val="ae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 xml:space="preserve">- </w:t>
            </w:r>
            <w:r>
              <w:rPr>
                <w:bCs/>
              </w:rPr>
              <w:t>самоанализ и коррекция результатов собственной работы;</w:t>
            </w:r>
          </w:p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 xml:space="preserve">- </w:t>
            </w:r>
            <w:r w:rsidRPr="00036A4C">
              <w:rPr>
                <w:bCs/>
              </w:rPr>
              <w:t>проявление ответственности за работу подчиненных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Default="008523B1" w:rsidP="00210978">
            <w:pPr>
              <w:pStyle w:val="ae"/>
              <w:widowControl w:val="0"/>
              <w:spacing w:line="276" w:lineRule="auto"/>
              <w:ind w:left="116" w:hanging="116"/>
              <w:rPr>
                <w:bCs/>
              </w:rPr>
            </w:pPr>
            <w:r w:rsidRPr="00036A4C">
              <w:rPr>
                <w:bCs/>
              </w:rPr>
              <w:t>- планирование обучающимся повышения личностного и квалификационного уровня</w:t>
            </w:r>
            <w:r>
              <w:rPr>
                <w:bCs/>
              </w:rPr>
              <w:t>;</w:t>
            </w:r>
          </w:p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>- организация самостоятельных занятий при изучении профессионального модуля</w:t>
            </w:r>
          </w:p>
        </w:tc>
      </w:tr>
      <w:tr w:rsidR="008523B1" w:rsidRPr="00036A4C" w:rsidTr="008523B1">
        <w:trPr>
          <w:trHeight w:val="6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B1" w:rsidRPr="00036A4C" w:rsidRDefault="008523B1" w:rsidP="00210978">
            <w:pPr>
              <w:pStyle w:val="ae"/>
              <w:widowControl w:val="0"/>
              <w:spacing w:line="276" w:lineRule="auto"/>
              <w:ind w:left="116" w:hanging="116"/>
            </w:pPr>
            <w:r w:rsidRPr="00036A4C">
              <w:rPr>
                <w:bCs/>
              </w:rPr>
              <w:t>- проявление интереса к инновациям в области профессиональной деятельности</w:t>
            </w:r>
          </w:p>
        </w:tc>
      </w:tr>
    </w:tbl>
    <w:p w:rsidR="00590171" w:rsidRDefault="00590171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4F53" w:rsidRDefault="000F4F53" w:rsidP="00613248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984" w:rsidRPr="00CC7628" w:rsidRDefault="00613248" w:rsidP="008523B1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</w:t>
      </w:r>
      <w:r w:rsidR="005901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4984" w:rsidRPr="00CC7628">
        <w:rPr>
          <w:rFonts w:ascii="Times New Roman" w:hAnsi="Times New Roman"/>
          <w:b/>
          <w:bCs/>
          <w:sz w:val="24"/>
          <w:szCs w:val="24"/>
        </w:rPr>
        <w:t>«Иметь практический опыт – уметь – знать»</w:t>
      </w:r>
    </w:p>
    <w:p w:rsidR="00844984" w:rsidRPr="00CC7628" w:rsidRDefault="00844984" w:rsidP="008523B1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В результате изучения профессионального модуля обучающийся должен:</w:t>
      </w:r>
    </w:p>
    <w:p w:rsidR="00844984" w:rsidRPr="008523B1" w:rsidRDefault="00844984" w:rsidP="008523B1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иметь практический опыт (ПО):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9"/>
        </w:numPr>
        <w:tabs>
          <w:tab w:val="left" w:pos="900"/>
        </w:tabs>
        <w:spacing w:line="360" w:lineRule="auto"/>
        <w:ind w:left="284" w:hanging="284"/>
        <w:contextualSpacing/>
        <w:jc w:val="both"/>
      </w:pPr>
      <w:r>
        <w:t>ПО</w:t>
      </w:r>
      <w:r w:rsidR="00EC2973">
        <w:t>1 -</w:t>
      </w:r>
      <w:r>
        <w:t xml:space="preserve"> </w:t>
      </w:r>
      <w:r w:rsidRPr="008523B1">
        <w:t>организации и контроля работы персонала хозяйственной службы;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9"/>
        </w:numPr>
        <w:tabs>
          <w:tab w:val="left" w:pos="900"/>
        </w:tabs>
        <w:spacing w:line="360" w:lineRule="auto"/>
        <w:ind w:left="284" w:hanging="284"/>
        <w:contextualSpacing/>
        <w:jc w:val="both"/>
      </w:pPr>
      <w:r>
        <w:t>ПО 2 -</w:t>
      </w:r>
      <w:r w:rsidRPr="008523B1">
        <w:t>предоставления услуги питания в номерах;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9"/>
        </w:numPr>
        <w:tabs>
          <w:tab w:val="left" w:pos="900"/>
        </w:tabs>
        <w:spacing w:line="360" w:lineRule="auto"/>
        <w:ind w:left="284" w:hanging="284"/>
        <w:contextualSpacing/>
        <w:jc w:val="both"/>
      </w:pPr>
      <w:r>
        <w:t xml:space="preserve">ПО 3 </w:t>
      </w:r>
      <w:r w:rsidRPr="008523B1">
        <w:t>оформления и ведения документации по учету оборудования и инвентаря гостиницы;</w:t>
      </w:r>
    </w:p>
    <w:p w:rsidR="008523B1" w:rsidRDefault="008523B1" w:rsidP="008523B1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4984" w:rsidRPr="008523B1" w:rsidRDefault="00844984" w:rsidP="008523B1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 w:rsidRPr="008523B1">
        <w:rPr>
          <w:rFonts w:ascii="Times New Roman" w:hAnsi="Times New Roman"/>
          <w:b/>
          <w:bCs/>
          <w:sz w:val="28"/>
          <w:szCs w:val="28"/>
        </w:rPr>
        <w:t>уметь (У):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У1 </w:t>
      </w:r>
      <w:r w:rsidRPr="008523B1">
        <w:t>организовывать и контролировать уборку номеров, служебных помещений и помещений общего пользования;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У2 </w:t>
      </w:r>
      <w:r w:rsidRPr="008523B1">
        <w:t>оформлять документы по приемке номеров и переводу гостей из одного номера в другой;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У3 </w:t>
      </w:r>
      <w:r w:rsidRPr="008523B1">
        <w:t xml:space="preserve">организовывать оказание персональных и дополнительных услуг по стирке и чистке одежды, питанию в номерах, предоставлению </w:t>
      </w:r>
      <w:proofErr w:type="gramStart"/>
      <w:r w:rsidRPr="008523B1">
        <w:t>бизнес-</w:t>
      </w:r>
      <w:r w:rsidR="00EC2973" w:rsidRPr="008523B1">
        <w:t>услуг</w:t>
      </w:r>
      <w:proofErr w:type="gramEnd"/>
      <w:r w:rsidRPr="008523B1">
        <w:t xml:space="preserve">, </w:t>
      </w:r>
      <w:r w:rsidRPr="008523B1">
        <w:rPr>
          <w:lang w:val="en-US"/>
        </w:rPr>
        <w:t>SPA</w:t>
      </w:r>
      <w:r w:rsidRPr="008523B1">
        <w:t>-услуг, туристическо-экскурсионного обслуживания, транспортного обслуживания, обеспечивать хранение ценностей проживающих;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У4 </w:t>
      </w:r>
      <w:r w:rsidRPr="008523B1">
        <w:t>контролировать соблюдение персоналом требований к стандартам и качеству обслуживания гостей;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У5 </w:t>
      </w:r>
      <w:r w:rsidRPr="008523B1">
        <w:t xml:space="preserve">комплектовать сервировочную тележку </w:t>
      </w:r>
      <w:r w:rsidRPr="008523B1">
        <w:rPr>
          <w:bCs/>
          <w:lang w:val="en-US"/>
        </w:rPr>
        <w:t>room</w:t>
      </w:r>
      <w:r w:rsidRPr="008523B1">
        <w:rPr>
          <w:bCs/>
        </w:rPr>
        <w:t>-</w:t>
      </w:r>
      <w:r w:rsidRPr="008523B1">
        <w:rPr>
          <w:bCs/>
          <w:lang w:val="en-US"/>
        </w:rPr>
        <w:t>service</w:t>
      </w:r>
      <w:r w:rsidRPr="008523B1">
        <w:rPr>
          <w:bCs/>
        </w:rPr>
        <w:t>, производить сервировку столов</w:t>
      </w:r>
      <w:r w:rsidRPr="008523B1">
        <w:t>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У6 </w:t>
      </w:r>
      <w:r w:rsidRPr="008523B1">
        <w:t>осуществлять различные приемы подачи блюд и напитков, собирать использованную посуду, составлять счет за обслуживание;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У7 </w:t>
      </w:r>
      <w:r w:rsidRPr="008523B1">
        <w:t>проводить инвентаризацию сохранности оборудования гостиницы и заполнять инвентаризационные ведомости;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У8 </w:t>
      </w:r>
      <w:r w:rsidRPr="008523B1">
        <w:t>составлять акты на списание инвентаря и оборудования и обеспечивать соблюдение техники безопасности и охраны труда при работе с ним;</w:t>
      </w:r>
    </w:p>
    <w:p w:rsidR="008523B1" w:rsidRPr="008523B1" w:rsidRDefault="008523B1" w:rsidP="00373EA4">
      <w:pPr>
        <w:pStyle w:val="ae"/>
        <w:widowControl w:val="0"/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i/>
        </w:rPr>
      </w:pPr>
      <w:r>
        <w:t xml:space="preserve">У9 </w:t>
      </w:r>
      <w:r w:rsidRPr="008523B1">
        <w:t>предоставлять услуги хранения ценных вещей (камеры хранения, сейфы и депозитные ячейки) для обеспечения безопасности проживающих;</w:t>
      </w:r>
    </w:p>
    <w:p w:rsidR="008523B1" w:rsidRDefault="008523B1" w:rsidP="008523B1">
      <w:pPr>
        <w:pStyle w:val="ae"/>
        <w:widowControl w:val="0"/>
        <w:tabs>
          <w:tab w:val="left" w:pos="567"/>
        </w:tabs>
        <w:spacing w:line="360" w:lineRule="auto"/>
        <w:contextualSpacing/>
        <w:jc w:val="both"/>
        <w:rPr>
          <w:b/>
          <w:bCs/>
          <w:sz w:val="28"/>
          <w:szCs w:val="28"/>
        </w:rPr>
      </w:pPr>
    </w:p>
    <w:p w:rsidR="00844984" w:rsidRPr="008523B1" w:rsidRDefault="00844984" w:rsidP="008523B1">
      <w:pPr>
        <w:pStyle w:val="ae"/>
        <w:widowControl w:val="0"/>
        <w:tabs>
          <w:tab w:val="left" w:pos="567"/>
        </w:tabs>
        <w:spacing w:line="360" w:lineRule="auto"/>
        <w:contextualSpacing/>
        <w:jc w:val="both"/>
        <w:rPr>
          <w:i/>
          <w:sz w:val="28"/>
          <w:szCs w:val="28"/>
        </w:rPr>
      </w:pPr>
      <w:r w:rsidRPr="008523B1">
        <w:rPr>
          <w:b/>
          <w:bCs/>
          <w:sz w:val="28"/>
          <w:szCs w:val="28"/>
        </w:rPr>
        <w:t>знать (З):</w:t>
      </w:r>
    </w:p>
    <w:p w:rsidR="008523B1" w:rsidRPr="008523B1" w:rsidRDefault="008523B1" w:rsidP="008523B1">
      <w:pPr>
        <w:pStyle w:val="ae"/>
        <w:widowControl w:val="0"/>
        <w:tabs>
          <w:tab w:val="left" w:pos="900"/>
        </w:tabs>
        <w:spacing w:line="360" w:lineRule="auto"/>
        <w:ind w:left="0" w:firstLine="0"/>
        <w:contextualSpacing/>
        <w:jc w:val="both"/>
        <w:rPr>
          <w:i/>
        </w:rPr>
      </w:pP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 </w:t>
      </w:r>
      <w:r w:rsidR="008523B1" w:rsidRPr="008523B1">
        <w:t>порядок организации уборки номеров и требования к качеству проведения уборочных работ;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З2 </w:t>
      </w:r>
      <w:r w:rsidR="008523B1" w:rsidRPr="008523B1">
        <w:t>правила техники безопасности и противопожарной безопасности при проведении уборочных работ в номерах, служебных помещениях и помеще</w:t>
      </w:r>
      <w:r w:rsidR="00EC2973">
        <w:t xml:space="preserve">ниях общего пользования, в том числе </w:t>
      </w:r>
      <w:r w:rsidR="008523B1" w:rsidRPr="008523B1">
        <w:t>при работе с моющими и чистящими средствами;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З3 </w:t>
      </w:r>
      <w:r w:rsidR="008523B1" w:rsidRPr="008523B1">
        <w:t>виды «комплиментов», персональных и дополнительных услуги порядок их оказания;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З4 </w:t>
      </w:r>
      <w:r w:rsidR="008523B1" w:rsidRPr="008523B1">
        <w:t>порядок и процедуру отправки одежды в стирку и чистку, и получения готовых заказов;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lastRenderedPageBreak/>
        <w:t xml:space="preserve">З5 </w:t>
      </w:r>
      <w:r w:rsidR="008523B1" w:rsidRPr="008523B1">
        <w:t>принципы и технологии организации досуга и отдыха;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З6 </w:t>
      </w:r>
      <w:r w:rsidR="008523B1" w:rsidRPr="008523B1">
        <w:t>порядок возмещения ущерба при порче личных вещей проживающих;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З7 </w:t>
      </w:r>
      <w:r w:rsidR="008523B1" w:rsidRPr="008523B1">
        <w:t>порядок проверки наличия и актирования утерянной или испорченной гостиничной собственности;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З8 </w:t>
      </w:r>
      <w:r w:rsidR="008523B1" w:rsidRPr="008523B1">
        <w:t>правила сервировки столов, приемы подачи блюд и напитков;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З9 </w:t>
      </w:r>
      <w:r w:rsidR="008523B1" w:rsidRPr="008523B1">
        <w:t xml:space="preserve">особенности обслуживания </w:t>
      </w:r>
      <w:r w:rsidR="008523B1" w:rsidRPr="008523B1">
        <w:rPr>
          <w:bCs/>
          <w:lang w:val="en-US"/>
        </w:rPr>
        <w:t>room</w:t>
      </w:r>
      <w:r w:rsidR="008523B1" w:rsidRPr="008523B1">
        <w:rPr>
          <w:bCs/>
        </w:rPr>
        <w:t>-</w:t>
      </w:r>
      <w:r w:rsidR="008523B1" w:rsidRPr="008523B1">
        <w:rPr>
          <w:bCs/>
          <w:lang w:val="en-US"/>
        </w:rPr>
        <w:t>service</w:t>
      </w:r>
      <w:r w:rsidR="008523B1" w:rsidRPr="008523B1">
        <w:t>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З10 </w:t>
      </w:r>
      <w:r w:rsidR="008523B1" w:rsidRPr="008523B1">
        <w:t>правила безопасной работы оборудования для доставки и раздачи готовых блюд;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З11 </w:t>
      </w:r>
      <w:r w:rsidR="008523B1" w:rsidRPr="008523B1">
        <w:t>правила заполнения актов на проживающего при порче или утере имущества гостиницы;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З12 </w:t>
      </w:r>
      <w:r w:rsidR="008523B1" w:rsidRPr="008523B1">
        <w:t>правила поведения сотрудников на жилых этажах в экстремальных ситуациях;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З13 </w:t>
      </w:r>
      <w:r w:rsidR="008523B1" w:rsidRPr="008523B1">
        <w:t>правила обращения с магнитными ключами;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З14 </w:t>
      </w:r>
      <w:r w:rsidR="008523B1" w:rsidRPr="008523B1">
        <w:t>правила организации хранения ценностей проживающих;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З15 </w:t>
      </w:r>
      <w:r w:rsidR="008523B1" w:rsidRPr="008523B1">
        <w:t>правила заполнения документации на хранение личных вещей проживающих в гостинице;</w:t>
      </w:r>
    </w:p>
    <w:p w:rsidR="008523B1" w:rsidRPr="008523B1" w:rsidRDefault="0064653A" w:rsidP="00373EA4">
      <w:pPr>
        <w:pStyle w:val="ae"/>
        <w:widowControl w:val="0"/>
        <w:numPr>
          <w:ilvl w:val="0"/>
          <w:numId w:val="11"/>
        </w:numPr>
        <w:tabs>
          <w:tab w:val="left" w:pos="900"/>
        </w:tabs>
        <w:spacing w:line="360" w:lineRule="auto"/>
        <w:ind w:left="567" w:hanging="283"/>
        <w:contextualSpacing/>
        <w:jc w:val="both"/>
      </w:pPr>
      <w:r>
        <w:t xml:space="preserve">З16 </w:t>
      </w:r>
      <w:r w:rsidR="008523B1" w:rsidRPr="008523B1">
        <w:t>правила заполнения актов при возмещении ущерба и порче личных вещей гостей.</w:t>
      </w:r>
    </w:p>
    <w:p w:rsidR="00844984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53A" w:rsidRDefault="006465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53A" w:rsidRDefault="006465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53A" w:rsidRDefault="006465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53A" w:rsidRPr="00CC7628" w:rsidRDefault="0064653A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13248" w:rsidRDefault="0061324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44984" w:rsidRPr="000967C6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67C6">
        <w:rPr>
          <w:rFonts w:ascii="Times New Roman" w:hAnsi="Times New Roman"/>
          <w:b/>
          <w:bCs/>
          <w:sz w:val="28"/>
          <w:szCs w:val="28"/>
        </w:rPr>
        <w:lastRenderedPageBreak/>
        <w:t>3. Оценка освоения профессионального модуля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3.1. Общие положения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Основной целью оценки освоения теоретического курса профессионального модуля является оценка умений и знаний.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теоретического курса профессионального модуля осуществляется с использованием следующих форм и методов контроля: устный опрос, тестирование, выполнение практических работ, выполнение контрольных работ.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456F96" w:rsidRDefault="00456F96" w:rsidP="0078463E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56F96">
        <w:rPr>
          <w:rFonts w:ascii="Times New Roman" w:hAnsi="Times New Roman"/>
          <w:b/>
          <w:bCs/>
          <w:sz w:val="24"/>
          <w:szCs w:val="24"/>
        </w:rPr>
        <w:t>3.2</w:t>
      </w:r>
      <w:r w:rsidR="001A2DC4" w:rsidRPr="00456F96">
        <w:rPr>
          <w:rFonts w:ascii="Times New Roman" w:hAnsi="Times New Roman"/>
          <w:b/>
          <w:bCs/>
          <w:sz w:val="24"/>
          <w:szCs w:val="24"/>
        </w:rPr>
        <w:t>. Оценка по курсовой работе</w:t>
      </w:r>
    </w:p>
    <w:p w:rsidR="00017CE9" w:rsidRPr="00017CE9" w:rsidRDefault="00017CE9" w:rsidP="00017CE9">
      <w:pPr>
        <w:tabs>
          <w:tab w:val="left" w:pos="18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017CE9">
        <w:rPr>
          <w:rFonts w:ascii="Times New Roman" w:hAnsi="Times New Roman"/>
          <w:b/>
          <w:sz w:val="24"/>
          <w:szCs w:val="24"/>
        </w:rPr>
        <w:t>ема курсовой работы: Организация работы службы обслуживания номерного фонда</w:t>
      </w:r>
    </w:p>
    <w:p w:rsidR="00017CE9" w:rsidRPr="00017CE9" w:rsidRDefault="00017CE9" w:rsidP="00017CE9">
      <w:pPr>
        <w:spacing w:line="360" w:lineRule="auto"/>
        <w:rPr>
          <w:rFonts w:ascii="Times New Roman" w:hAnsi="Times New Roman"/>
          <w:sz w:val="24"/>
          <w:szCs w:val="24"/>
        </w:rPr>
      </w:pPr>
      <w:r w:rsidRPr="00017CE9">
        <w:rPr>
          <w:rFonts w:ascii="Times New Roman" w:hAnsi="Times New Roman"/>
          <w:sz w:val="24"/>
          <w:szCs w:val="24"/>
        </w:rPr>
        <w:t>Курсовая работа носит теоретический характер и состоит из следующих разделов:</w:t>
      </w:r>
    </w:p>
    <w:p w:rsidR="00017CE9" w:rsidRPr="00017CE9" w:rsidRDefault="00017CE9" w:rsidP="00373EA4">
      <w:pPr>
        <w:pStyle w:val="ac"/>
        <w:numPr>
          <w:ilvl w:val="0"/>
          <w:numId w:val="15"/>
        </w:numPr>
        <w:tabs>
          <w:tab w:val="left" w:pos="180"/>
        </w:tabs>
        <w:spacing w:line="360" w:lineRule="auto"/>
        <w:ind w:left="0" w:firstLine="0"/>
        <w:contextualSpacing/>
      </w:pPr>
      <w:r w:rsidRPr="00017CE9">
        <w:t>Введение</w:t>
      </w:r>
    </w:p>
    <w:p w:rsidR="00017CE9" w:rsidRPr="00017CE9" w:rsidRDefault="00017CE9" w:rsidP="00373EA4">
      <w:pPr>
        <w:pStyle w:val="ac"/>
        <w:numPr>
          <w:ilvl w:val="0"/>
          <w:numId w:val="15"/>
        </w:numPr>
        <w:tabs>
          <w:tab w:val="left" w:pos="180"/>
        </w:tabs>
        <w:spacing w:line="360" w:lineRule="auto"/>
        <w:ind w:left="0" w:firstLine="0"/>
        <w:contextualSpacing/>
      </w:pPr>
      <w:r w:rsidRPr="00017CE9">
        <w:t>Основная часть</w:t>
      </w:r>
    </w:p>
    <w:p w:rsidR="00017CE9" w:rsidRPr="00017CE9" w:rsidRDefault="00017CE9" w:rsidP="00373EA4">
      <w:pPr>
        <w:pStyle w:val="ac"/>
        <w:numPr>
          <w:ilvl w:val="0"/>
          <w:numId w:val="15"/>
        </w:numPr>
        <w:tabs>
          <w:tab w:val="left" w:pos="180"/>
        </w:tabs>
        <w:spacing w:line="360" w:lineRule="auto"/>
        <w:ind w:left="0" w:firstLine="0"/>
        <w:contextualSpacing/>
      </w:pPr>
      <w:r w:rsidRPr="00017CE9">
        <w:t>Заключение</w:t>
      </w:r>
    </w:p>
    <w:p w:rsidR="00017CE9" w:rsidRPr="00017CE9" w:rsidRDefault="00017CE9" w:rsidP="00373EA4">
      <w:pPr>
        <w:pStyle w:val="ac"/>
        <w:numPr>
          <w:ilvl w:val="0"/>
          <w:numId w:val="15"/>
        </w:numPr>
        <w:tabs>
          <w:tab w:val="left" w:pos="180"/>
        </w:tabs>
        <w:spacing w:line="360" w:lineRule="auto"/>
        <w:ind w:left="0" w:firstLine="0"/>
        <w:contextualSpacing/>
      </w:pPr>
      <w:r w:rsidRPr="00017CE9">
        <w:t>Список используемой литературы</w:t>
      </w:r>
    </w:p>
    <w:p w:rsidR="00017CE9" w:rsidRPr="00017CE9" w:rsidRDefault="00017CE9" w:rsidP="00017CE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17CE9">
        <w:rPr>
          <w:rFonts w:ascii="Times New Roman" w:hAnsi="Times New Roman"/>
          <w:sz w:val="24"/>
          <w:szCs w:val="24"/>
        </w:rPr>
        <w:t>Для полного раскрытия предложенной темы следует рассмотреть следующие вопросы:</w:t>
      </w:r>
    </w:p>
    <w:p w:rsidR="00017CE9" w:rsidRPr="00017CE9" w:rsidRDefault="00017CE9" w:rsidP="00373EA4">
      <w:pPr>
        <w:pStyle w:val="ac"/>
        <w:numPr>
          <w:ilvl w:val="0"/>
          <w:numId w:val="14"/>
        </w:numPr>
        <w:shd w:val="clear" w:color="000000" w:fill="auto"/>
        <w:tabs>
          <w:tab w:val="left" w:pos="993"/>
        </w:tabs>
        <w:suppressAutoHyphens/>
        <w:spacing w:line="360" w:lineRule="auto"/>
        <w:ind w:left="284" w:hanging="284"/>
        <w:contextualSpacing/>
        <w:rPr>
          <w:color w:val="000000"/>
        </w:rPr>
      </w:pPr>
      <w:r w:rsidRPr="00017CE9">
        <w:rPr>
          <w:color w:val="000000"/>
        </w:rPr>
        <w:t>Специфика работы службы обслуживания номерного фонда</w:t>
      </w:r>
    </w:p>
    <w:p w:rsidR="00017CE9" w:rsidRPr="00017CE9" w:rsidRDefault="00017CE9" w:rsidP="00373EA4">
      <w:pPr>
        <w:pStyle w:val="ac"/>
        <w:numPr>
          <w:ilvl w:val="0"/>
          <w:numId w:val="14"/>
        </w:numPr>
        <w:shd w:val="clear" w:color="000000" w:fill="auto"/>
        <w:tabs>
          <w:tab w:val="left" w:pos="993"/>
        </w:tabs>
        <w:suppressAutoHyphens/>
        <w:spacing w:line="360" w:lineRule="auto"/>
        <w:ind w:left="284" w:hanging="284"/>
        <w:contextualSpacing/>
        <w:rPr>
          <w:bCs/>
          <w:color w:val="000000"/>
        </w:rPr>
      </w:pPr>
      <w:r w:rsidRPr="00017CE9">
        <w:rPr>
          <w:bCs/>
          <w:color w:val="000000"/>
        </w:rPr>
        <w:t>Организация уборочных работ</w:t>
      </w:r>
    </w:p>
    <w:p w:rsidR="00017CE9" w:rsidRPr="00017CE9" w:rsidRDefault="00017CE9" w:rsidP="00373EA4">
      <w:pPr>
        <w:pStyle w:val="ac"/>
        <w:numPr>
          <w:ilvl w:val="0"/>
          <w:numId w:val="14"/>
        </w:numPr>
        <w:shd w:val="clear" w:color="000000" w:fill="auto"/>
        <w:tabs>
          <w:tab w:val="left" w:pos="993"/>
        </w:tabs>
        <w:suppressAutoHyphens/>
        <w:spacing w:line="360" w:lineRule="auto"/>
        <w:ind w:left="284" w:hanging="284"/>
        <w:contextualSpacing/>
        <w:rPr>
          <w:color w:val="000000"/>
        </w:rPr>
      </w:pPr>
      <w:r w:rsidRPr="00017CE9">
        <w:rPr>
          <w:bCs/>
          <w:color w:val="000000"/>
        </w:rPr>
        <w:t xml:space="preserve">Служба прачечной как подразделение службы хозяйственного обеспечения </w:t>
      </w:r>
    </w:p>
    <w:p w:rsidR="00017CE9" w:rsidRPr="00017CE9" w:rsidRDefault="00017CE9" w:rsidP="00373EA4">
      <w:pPr>
        <w:pStyle w:val="ac"/>
        <w:numPr>
          <w:ilvl w:val="0"/>
          <w:numId w:val="14"/>
        </w:numPr>
        <w:shd w:val="clear" w:color="000000" w:fill="auto"/>
        <w:tabs>
          <w:tab w:val="left" w:pos="993"/>
        </w:tabs>
        <w:suppressAutoHyphens/>
        <w:spacing w:line="360" w:lineRule="auto"/>
        <w:ind w:left="284" w:hanging="284"/>
        <w:contextualSpacing/>
        <w:rPr>
          <w:color w:val="000000"/>
        </w:rPr>
      </w:pPr>
      <w:r w:rsidRPr="00017CE9">
        <w:rPr>
          <w:color w:val="000000"/>
        </w:rPr>
        <w:t>Должностные инструкции основных работников службы хозяйственного обслуживания номерного фонда</w:t>
      </w:r>
    </w:p>
    <w:p w:rsidR="00017CE9" w:rsidRDefault="00017CE9" w:rsidP="00017CE9">
      <w:pPr>
        <w:spacing w:line="36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017CE9">
        <w:rPr>
          <w:rFonts w:ascii="Times New Roman" w:hAnsi="Times New Roman"/>
          <w:bCs/>
          <w:sz w:val="24"/>
          <w:szCs w:val="24"/>
        </w:rPr>
        <w:t>Теоретические основы учебного материала необходимо дополнить материалами из практики действующего гостиничного предприятия.</w:t>
      </w:r>
    </w:p>
    <w:p w:rsidR="00017CE9" w:rsidRPr="00CC7628" w:rsidRDefault="00017CE9" w:rsidP="00017CE9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Критерии оценки</w:t>
      </w:r>
      <w:r w:rsidRPr="00CC7628">
        <w:rPr>
          <w:rFonts w:ascii="Times New Roman" w:hAnsi="Times New Roman"/>
          <w:sz w:val="24"/>
          <w:szCs w:val="24"/>
        </w:rPr>
        <w:t>:</w:t>
      </w:r>
    </w:p>
    <w:p w:rsidR="00017CE9" w:rsidRPr="00CC7628" w:rsidRDefault="00017CE9" w:rsidP="00373EA4">
      <w:pPr>
        <w:widowControl w:val="0"/>
        <w:numPr>
          <w:ilvl w:val="1"/>
          <w:numId w:val="1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правильность </w:t>
      </w:r>
      <w:r>
        <w:rPr>
          <w:rFonts w:ascii="Times New Roman" w:hAnsi="Times New Roman"/>
          <w:sz w:val="24"/>
          <w:szCs w:val="24"/>
        </w:rPr>
        <w:t>и своевременность выполнения разделов курсовой работы</w:t>
      </w:r>
      <w:r w:rsidRPr="00CC7628">
        <w:rPr>
          <w:rFonts w:ascii="Times New Roman" w:hAnsi="Times New Roman"/>
          <w:sz w:val="24"/>
          <w:szCs w:val="24"/>
        </w:rPr>
        <w:t xml:space="preserve"> </w:t>
      </w:r>
    </w:p>
    <w:p w:rsidR="00017CE9" w:rsidRPr="00845C67" w:rsidRDefault="00017CE9" w:rsidP="00373EA4">
      <w:pPr>
        <w:widowControl w:val="0"/>
        <w:numPr>
          <w:ilvl w:val="0"/>
          <w:numId w:val="1"/>
        </w:numPr>
        <w:tabs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точность </w:t>
      </w:r>
      <w:r w:rsidR="00456F96" w:rsidRPr="00CC7628">
        <w:rPr>
          <w:rFonts w:ascii="Times New Roman" w:hAnsi="Times New Roman"/>
          <w:sz w:val="24"/>
          <w:szCs w:val="24"/>
        </w:rPr>
        <w:t>и грамотность</w:t>
      </w:r>
      <w:r w:rsidRPr="00CC7628">
        <w:rPr>
          <w:rFonts w:ascii="Times New Roman" w:hAnsi="Times New Roman"/>
          <w:sz w:val="24"/>
          <w:szCs w:val="24"/>
        </w:rPr>
        <w:t xml:space="preserve"> оформления </w:t>
      </w:r>
      <w:r>
        <w:rPr>
          <w:rFonts w:ascii="Times New Roman" w:hAnsi="Times New Roman"/>
          <w:sz w:val="24"/>
          <w:szCs w:val="24"/>
        </w:rPr>
        <w:t xml:space="preserve">работы (соответствие оформления работы требования </w:t>
      </w:r>
      <w:proofErr w:type="spellStart"/>
      <w:r>
        <w:rPr>
          <w:rFonts w:ascii="Times New Roman" w:hAnsi="Times New Roman"/>
          <w:sz w:val="24"/>
          <w:szCs w:val="24"/>
        </w:rPr>
        <w:t>нормоконтроля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845C67">
        <w:rPr>
          <w:rFonts w:ascii="Times New Roman" w:hAnsi="Times New Roman"/>
          <w:sz w:val="24"/>
          <w:szCs w:val="24"/>
        </w:rPr>
        <w:t>;</w:t>
      </w:r>
    </w:p>
    <w:p w:rsidR="00017CE9" w:rsidRPr="00CC7628" w:rsidRDefault="00017CE9" w:rsidP="00017CE9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-  самостоятельность при выполнении </w:t>
      </w:r>
      <w:r w:rsidR="00456F96">
        <w:rPr>
          <w:rFonts w:ascii="Times New Roman" w:hAnsi="Times New Roman"/>
          <w:sz w:val="24"/>
          <w:szCs w:val="24"/>
        </w:rPr>
        <w:t xml:space="preserve">курсовой </w:t>
      </w:r>
      <w:r w:rsidR="00456F96" w:rsidRPr="00CC7628">
        <w:rPr>
          <w:rFonts w:ascii="Times New Roman" w:hAnsi="Times New Roman"/>
          <w:sz w:val="24"/>
          <w:szCs w:val="24"/>
        </w:rPr>
        <w:t>работы</w:t>
      </w:r>
      <w:r w:rsidRPr="00CC7628">
        <w:rPr>
          <w:rFonts w:ascii="Times New Roman" w:hAnsi="Times New Roman"/>
          <w:sz w:val="24"/>
          <w:szCs w:val="24"/>
        </w:rPr>
        <w:t>.</w:t>
      </w:r>
    </w:p>
    <w:p w:rsidR="00017CE9" w:rsidRPr="00CC7628" w:rsidRDefault="00017CE9" w:rsidP="00017C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отлично</w:t>
      </w:r>
      <w:r w:rsidRPr="00CC7628">
        <w:rPr>
          <w:rFonts w:ascii="Times New Roman" w:hAnsi="Times New Roman"/>
          <w:sz w:val="24"/>
          <w:szCs w:val="24"/>
        </w:rPr>
        <w:t xml:space="preserve">» - если обучающийся правильно ответил </w:t>
      </w:r>
      <w:r>
        <w:rPr>
          <w:rFonts w:ascii="Times New Roman" w:hAnsi="Times New Roman"/>
          <w:sz w:val="24"/>
          <w:szCs w:val="24"/>
        </w:rPr>
        <w:t xml:space="preserve">на вопросы </w:t>
      </w:r>
      <w:r w:rsidRPr="00CC7628">
        <w:rPr>
          <w:rFonts w:ascii="Times New Roman" w:hAnsi="Times New Roman"/>
          <w:sz w:val="24"/>
          <w:szCs w:val="24"/>
        </w:rPr>
        <w:t xml:space="preserve">и оформил </w:t>
      </w:r>
      <w:r>
        <w:rPr>
          <w:rFonts w:ascii="Times New Roman" w:hAnsi="Times New Roman"/>
          <w:sz w:val="24"/>
          <w:szCs w:val="24"/>
        </w:rPr>
        <w:t>работу</w:t>
      </w:r>
      <w:r w:rsidRPr="00CC7628">
        <w:rPr>
          <w:rFonts w:ascii="Times New Roman" w:hAnsi="Times New Roman"/>
          <w:sz w:val="24"/>
          <w:szCs w:val="24"/>
        </w:rPr>
        <w:t xml:space="preserve"> в отведенное время</w:t>
      </w:r>
    </w:p>
    <w:p w:rsidR="00017CE9" w:rsidRPr="00CC7628" w:rsidRDefault="00017CE9" w:rsidP="00017C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хорошо»</w:t>
      </w:r>
      <w:r w:rsidRPr="00CC7628">
        <w:rPr>
          <w:rFonts w:ascii="Times New Roman" w:hAnsi="Times New Roman"/>
          <w:sz w:val="24"/>
          <w:szCs w:val="24"/>
        </w:rPr>
        <w:t xml:space="preserve"> - если обучающийся правильно ответил </w:t>
      </w:r>
      <w:r>
        <w:rPr>
          <w:rFonts w:ascii="Times New Roman" w:hAnsi="Times New Roman"/>
          <w:sz w:val="24"/>
          <w:szCs w:val="24"/>
        </w:rPr>
        <w:t xml:space="preserve">на вопросы </w:t>
      </w:r>
      <w:r w:rsidRPr="00CC7628">
        <w:rPr>
          <w:rFonts w:ascii="Times New Roman" w:hAnsi="Times New Roman"/>
          <w:sz w:val="24"/>
          <w:szCs w:val="24"/>
        </w:rPr>
        <w:t xml:space="preserve">и оформил </w:t>
      </w:r>
      <w:r>
        <w:rPr>
          <w:rFonts w:ascii="Times New Roman" w:hAnsi="Times New Roman"/>
          <w:sz w:val="24"/>
          <w:szCs w:val="24"/>
        </w:rPr>
        <w:t>работу</w:t>
      </w:r>
      <w:r w:rsidRPr="00CC7628">
        <w:rPr>
          <w:rFonts w:ascii="Times New Roman" w:hAnsi="Times New Roman"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lastRenderedPageBreak/>
        <w:t xml:space="preserve">в отведенное время, но </w:t>
      </w:r>
      <w:r>
        <w:rPr>
          <w:rFonts w:ascii="Times New Roman" w:hAnsi="Times New Roman"/>
          <w:sz w:val="24"/>
          <w:szCs w:val="24"/>
        </w:rPr>
        <w:t xml:space="preserve">имеются замечания </w:t>
      </w:r>
      <w:proofErr w:type="spellStart"/>
      <w:r>
        <w:rPr>
          <w:rFonts w:ascii="Times New Roman" w:hAnsi="Times New Roman"/>
          <w:sz w:val="24"/>
          <w:szCs w:val="24"/>
        </w:rPr>
        <w:t>нормоконтроля</w:t>
      </w:r>
      <w:proofErr w:type="spellEnd"/>
    </w:p>
    <w:p w:rsidR="00017CE9" w:rsidRPr="00CC7628" w:rsidRDefault="00017CE9" w:rsidP="00017CE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Оценка </w:t>
      </w:r>
      <w:r w:rsidRPr="00CC7628">
        <w:rPr>
          <w:rFonts w:ascii="Times New Roman" w:hAnsi="Times New Roman"/>
          <w:b/>
          <w:bCs/>
          <w:sz w:val="24"/>
          <w:szCs w:val="24"/>
        </w:rPr>
        <w:t>«удовлетворительно»</w:t>
      </w:r>
      <w:r w:rsidRPr="00CC7628">
        <w:rPr>
          <w:rFonts w:ascii="Times New Roman" w:hAnsi="Times New Roman"/>
          <w:sz w:val="24"/>
          <w:szCs w:val="24"/>
        </w:rPr>
        <w:t xml:space="preserve"> - если обучающийся не дал развернутый ответ </w:t>
      </w:r>
      <w:r>
        <w:rPr>
          <w:rFonts w:ascii="Times New Roman" w:hAnsi="Times New Roman"/>
          <w:sz w:val="24"/>
          <w:szCs w:val="24"/>
        </w:rPr>
        <w:t>на вопросы</w:t>
      </w:r>
      <w:r w:rsidR="00170662">
        <w:rPr>
          <w:rFonts w:ascii="Times New Roman" w:hAnsi="Times New Roman"/>
          <w:sz w:val="24"/>
          <w:szCs w:val="24"/>
        </w:rPr>
        <w:t xml:space="preserve"> разделов работы</w:t>
      </w:r>
      <w:r w:rsidRPr="00CC7628">
        <w:rPr>
          <w:rFonts w:ascii="Times New Roman" w:hAnsi="Times New Roman"/>
          <w:sz w:val="24"/>
          <w:szCs w:val="24"/>
        </w:rPr>
        <w:t xml:space="preserve">, проявив при этом неаккуратность при </w:t>
      </w:r>
      <w:r w:rsidR="00170662">
        <w:rPr>
          <w:rFonts w:ascii="Times New Roman" w:hAnsi="Times New Roman"/>
          <w:sz w:val="24"/>
          <w:szCs w:val="24"/>
        </w:rPr>
        <w:t xml:space="preserve">оформлении (имеются замечания </w:t>
      </w:r>
      <w:proofErr w:type="spellStart"/>
      <w:r w:rsidR="00170662">
        <w:rPr>
          <w:rFonts w:ascii="Times New Roman" w:hAnsi="Times New Roman"/>
          <w:sz w:val="24"/>
          <w:szCs w:val="24"/>
        </w:rPr>
        <w:t>нормоконтроля</w:t>
      </w:r>
      <w:proofErr w:type="spellEnd"/>
      <w:r w:rsidR="00170662">
        <w:rPr>
          <w:rFonts w:ascii="Times New Roman" w:hAnsi="Times New Roman"/>
          <w:sz w:val="24"/>
          <w:szCs w:val="24"/>
        </w:rPr>
        <w:t>)</w:t>
      </w:r>
    </w:p>
    <w:p w:rsidR="00017CE9" w:rsidRDefault="00017CE9" w:rsidP="00017CE9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04A1" w:rsidRDefault="00B004A1" w:rsidP="00017CE9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4984" w:rsidRPr="00456F96" w:rsidRDefault="00456F96" w:rsidP="00456F96">
      <w:pPr>
        <w:rPr>
          <w:rFonts w:ascii="Times New Roman" w:hAnsi="Times New Roman"/>
          <w:b/>
          <w:bCs/>
          <w:sz w:val="24"/>
          <w:szCs w:val="24"/>
        </w:rPr>
      </w:pPr>
      <w:r w:rsidRPr="00456F96">
        <w:rPr>
          <w:rFonts w:ascii="Times New Roman" w:hAnsi="Times New Roman"/>
          <w:b/>
          <w:bCs/>
          <w:sz w:val="24"/>
          <w:szCs w:val="24"/>
        </w:rPr>
        <w:t>3.3</w:t>
      </w:r>
      <w:r w:rsidR="00844984" w:rsidRPr="00456F96">
        <w:rPr>
          <w:rFonts w:ascii="Times New Roman" w:hAnsi="Times New Roman"/>
          <w:b/>
          <w:bCs/>
          <w:sz w:val="24"/>
          <w:szCs w:val="24"/>
        </w:rPr>
        <w:t>. Оценка по производственной практике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Целью </w:t>
      </w:r>
      <w:r w:rsidR="00170CC0">
        <w:rPr>
          <w:rFonts w:ascii="Times New Roman" w:hAnsi="Times New Roman"/>
          <w:sz w:val="24"/>
          <w:szCs w:val="24"/>
        </w:rPr>
        <w:t>оценки производственной практики</w:t>
      </w:r>
      <w:r w:rsidRPr="00CC7628">
        <w:rPr>
          <w:rFonts w:ascii="Times New Roman" w:hAnsi="Times New Roman"/>
          <w:sz w:val="24"/>
          <w:szCs w:val="24"/>
        </w:rPr>
        <w:t xml:space="preserve"> является оценка освоения:</w:t>
      </w:r>
    </w:p>
    <w:p w:rsidR="00844984" w:rsidRPr="00CC7628" w:rsidRDefault="00844984" w:rsidP="00373EA4">
      <w:pPr>
        <w:widowControl w:val="0"/>
        <w:numPr>
          <w:ilvl w:val="0"/>
          <w:numId w:val="2"/>
        </w:numPr>
        <w:tabs>
          <w:tab w:val="num" w:pos="4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C7628">
        <w:rPr>
          <w:rFonts w:ascii="Times New Roman" w:hAnsi="Times New Roman"/>
          <w:sz w:val="24"/>
          <w:szCs w:val="24"/>
        </w:rPr>
        <w:t xml:space="preserve">профессиональных и общих компетенций; </w:t>
      </w:r>
    </w:p>
    <w:p w:rsidR="00844984" w:rsidRPr="00CC7628" w:rsidRDefault="00844984" w:rsidP="00373EA4">
      <w:pPr>
        <w:widowControl w:val="0"/>
        <w:numPr>
          <w:ilvl w:val="0"/>
          <w:numId w:val="2"/>
        </w:numPr>
        <w:tabs>
          <w:tab w:val="num" w:pos="4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практического опыта и умений. 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по производственной практике производится на основании данных аттестационного листа с указанием видов работ, выполненных обучающимся во время практики, их объема, качества выполнения в соответствии с</w:t>
      </w:r>
      <w:r w:rsidR="00E36D61" w:rsidRPr="00CC7628">
        <w:rPr>
          <w:rFonts w:ascii="Times New Roman" w:hAnsi="Times New Roman"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t>технологией и (или) требованиями организации, в которой проходила практика.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Виды работ практики и проверяемые результаты обучения по</w:t>
      </w:r>
    </w:p>
    <w:p w:rsidR="00844984" w:rsidRPr="00D67372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профессиональному модулю</w:t>
      </w:r>
    </w:p>
    <w:p w:rsidR="00ED4351" w:rsidRPr="00CC7628" w:rsidRDefault="00ED4351" w:rsidP="00456F96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w w:val="99"/>
          <w:sz w:val="24"/>
          <w:szCs w:val="24"/>
        </w:rPr>
        <w:t>Таблица 4</w:t>
      </w:r>
      <w:r w:rsidR="00456F96">
        <w:rPr>
          <w:rFonts w:ascii="Times New Roman" w:hAnsi="Times New Roman"/>
          <w:w w:val="99"/>
          <w:sz w:val="24"/>
          <w:szCs w:val="24"/>
        </w:rPr>
        <w:t xml:space="preserve"> – Производственная практика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2"/>
        <w:gridCol w:w="4941"/>
      </w:tblGrid>
      <w:tr w:rsidR="00ED4351" w:rsidTr="00ED4351">
        <w:trPr>
          <w:trHeight w:val="87"/>
        </w:trPr>
        <w:tc>
          <w:tcPr>
            <w:tcW w:w="4982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Коды проверяемых результатов (ПК, 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6"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Ознакомление с гостиничным циклом обслуживания гостей в отеле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ОК1, ОК4, ОК6, ОК7, ОК8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6"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Изучение стандарта внешнего вида, порядок ношения спецодежды и правила пользования средствами индивидуальной защиты;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ПК3, ОК2, ОК3, ОК9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6"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Обучение стандартам поведения в экстремальных ситуациях, порядок эвакуации людей из здания гостиницы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ПК2, ПК3, ОК2, ОК7. ОК8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6"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 xml:space="preserve">Изучение порядка приема и передачи информации по сменам;  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ПК1, ПК2, </w:t>
            </w:r>
            <w:r w:rsidR="00170CC0" w:rsidRPr="00CC7628">
              <w:rPr>
                <w:rFonts w:ascii="Times New Roman" w:hAnsi="Times New Roman"/>
                <w:sz w:val="24"/>
                <w:szCs w:val="24"/>
              </w:rPr>
              <w:t>ПК3</w:t>
            </w:r>
            <w:r w:rsidR="00170C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 xml:space="preserve">Отработка правил соблюдения </w:t>
            </w:r>
            <w:r w:rsidRPr="00170CC0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связей со службами гостиницы;</w:t>
            </w:r>
          </w:p>
        </w:tc>
        <w:tc>
          <w:tcPr>
            <w:tcW w:w="4941" w:type="dxa"/>
          </w:tcPr>
          <w:p w:rsidR="00ED4351" w:rsidRPr="00CC7628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lastRenderedPageBreak/>
              <w:t>ПК1, ПК2, ПК3, ОК2, ОК3, ОК4, ОК6,</w:t>
            </w:r>
          </w:p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170C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lastRenderedPageBreak/>
              <w:t>Ведение документационного обеспечения учета и списания имущества гостиницы</w:t>
            </w:r>
          </w:p>
        </w:tc>
        <w:tc>
          <w:tcPr>
            <w:tcW w:w="4941" w:type="dxa"/>
          </w:tcPr>
          <w:p w:rsidR="00ED4351" w:rsidRPr="00CC7628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ПК2, ПК3, ОК1, ОК2, ОК3, ОК4, ОК6</w:t>
            </w:r>
          </w:p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Изучение порядка хранения багажа и ценных принадлежностей гостя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ОК4, ОК5, ОК9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Практика оформления акта и последующей работы с личными вещами гостей, забытыми в гостинице</w:t>
            </w:r>
          </w:p>
        </w:tc>
        <w:tc>
          <w:tcPr>
            <w:tcW w:w="4941" w:type="dxa"/>
          </w:tcPr>
          <w:p w:rsidR="00ED4351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ПК2, ОК2, ОК4, ОК5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Изучение порядка и способов разрешения рабочих ситуаций при обслуживании гостя дополнительными платными и бесплатными услугами</w:t>
            </w:r>
          </w:p>
        </w:tc>
        <w:tc>
          <w:tcPr>
            <w:tcW w:w="4941" w:type="dxa"/>
          </w:tcPr>
          <w:p w:rsidR="00ED4351" w:rsidRPr="00CC7628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ОК4, ОК5, ОК9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Работа с оборотом белья на этаже и в прачечной</w:t>
            </w:r>
          </w:p>
        </w:tc>
        <w:tc>
          <w:tcPr>
            <w:tcW w:w="4941" w:type="dxa"/>
          </w:tcPr>
          <w:p w:rsidR="00ED4351" w:rsidRPr="00CC7628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ПК1, ПК3, ОК2, ОК7, ОК8, ОК9</w:t>
            </w:r>
          </w:p>
        </w:tc>
      </w:tr>
      <w:tr w:rsidR="00ED4351" w:rsidTr="00ED4351">
        <w:trPr>
          <w:trHeight w:val="82"/>
        </w:trPr>
        <w:tc>
          <w:tcPr>
            <w:tcW w:w="4982" w:type="dxa"/>
          </w:tcPr>
          <w:p w:rsidR="00ED4351" w:rsidRPr="00170CC0" w:rsidRDefault="00170CC0" w:rsidP="00ED43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CC0">
              <w:rPr>
                <w:rFonts w:ascii="Times New Roman" w:hAnsi="Times New Roman"/>
                <w:sz w:val="24"/>
                <w:szCs w:val="24"/>
              </w:rPr>
              <w:t>Отработка правил расчетов оплаты по дополнительным услугам, виды платежей</w:t>
            </w:r>
          </w:p>
        </w:tc>
        <w:tc>
          <w:tcPr>
            <w:tcW w:w="4941" w:type="dxa"/>
          </w:tcPr>
          <w:p w:rsidR="00ED4351" w:rsidRPr="00CC7628" w:rsidRDefault="00ED4351" w:rsidP="00ED43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ПК3, ОК3, ОК6, ОК7, ОК9</w:t>
            </w:r>
          </w:p>
        </w:tc>
      </w:tr>
    </w:tbl>
    <w:p w:rsidR="00ED4351" w:rsidRDefault="00ED4351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Форма аттестационного листа</w:t>
      </w:r>
    </w:p>
    <w:p w:rsidR="00844984" w:rsidRPr="00CC7628" w:rsidRDefault="00844984" w:rsidP="00ED4351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ED4351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Характеристика профессиональной деятельности обучающегося во</w:t>
      </w:r>
      <w:r w:rsidR="00ED4351">
        <w:rPr>
          <w:rFonts w:ascii="Times New Roman" w:hAnsi="Times New Roman"/>
          <w:sz w:val="24"/>
          <w:szCs w:val="24"/>
        </w:rPr>
        <w:t xml:space="preserve"> </w:t>
      </w:r>
      <w:r w:rsidRPr="00CC7628">
        <w:rPr>
          <w:rFonts w:ascii="Times New Roman" w:hAnsi="Times New Roman"/>
          <w:b/>
          <w:bCs/>
          <w:sz w:val="24"/>
          <w:szCs w:val="24"/>
        </w:rPr>
        <w:t>время производственной практики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  <w:u w:val="single"/>
        </w:rPr>
        <w:t>_________________</w:t>
      </w:r>
      <w:r w:rsidRPr="00CC7628">
        <w:rPr>
          <w:rFonts w:ascii="Times New Roman" w:hAnsi="Times New Roman"/>
          <w:sz w:val="24"/>
          <w:szCs w:val="24"/>
        </w:rPr>
        <w:t xml:space="preserve">Иванов </w:t>
      </w:r>
      <w:r w:rsidR="00D67372">
        <w:rPr>
          <w:rFonts w:ascii="Times New Roman" w:hAnsi="Times New Roman"/>
          <w:sz w:val="24"/>
          <w:szCs w:val="24"/>
        </w:rPr>
        <w:t>Иван Иванович</w:t>
      </w:r>
      <w:r w:rsidRPr="00CC7628">
        <w:rPr>
          <w:rFonts w:ascii="Times New Roman" w:hAnsi="Times New Roman"/>
          <w:sz w:val="24"/>
          <w:szCs w:val="24"/>
        </w:rPr>
        <w:t xml:space="preserve">, гр. </w:t>
      </w:r>
      <w:r w:rsidR="00D67372">
        <w:rPr>
          <w:rFonts w:ascii="Times New Roman" w:hAnsi="Times New Roman"/>
          <w:sz w:val="24"/>
          <w:szCs w:val="24"/>
        </w:rPr>
        <w:t>ГС-21</w:t>
      </w:r>
      <w:r w:rsidRPr="00CC7628">
        <w:rPr>
          <w:rFonts w:ascii="Times New Roman" w:hAnsi="Times New Roman"/>
          <w:sz w:val="24"/>
          <w:szCs w:val="24"/>
          <w:u w:val="single"/>
        </w:rPr>
        <w:t>__________________</w:t>
      </w:r>
      <w:r w:rsidR="00D67372">
        <w:rPr>
          <w:rFonts w:ascii="Times New Roman" w:hAnsi="Times New Roman"/>
          <w:sz w:val="24"/>
          <w:szCs w:val="24"/>
          <w:u w:val="single"/>
        </w:rPr>
        <w:t>_______</w:t>
      </w:r>
    </w:p>
    <w:p w:rsidR="00844984" w:rsidRPr="00CC7628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обучающийся по специальности СПО __</w:t>
      </w:r>
      <w:r w:rsidR="0078463E">
        <w:rPr>
          <w:rFonts w:ascii="Times New Roman" w:hAnsi="Times New Roman"/>
          <w:sz w:val="24"/>
          <w:szCs w:val="24"/>
        </w:rPr>
        <w:t>43.02.11</w:t>
      </w:r>
      <w:r w:rsidRPr="00CC7628">
        <w:rPr>
          <w:rFonts w:ascii="Times New Roman" w:hAnsi="Times New Roman"/>
          <w:sz w:val="24"/>
          <w:szCs w:val="24"/>
        </w:rPr>
        <w:t xml:space="preserve"> Гостиничный сервис_______</w:t>
      </w:r>
      <w:r w:rsidR="00D67372">
        <w:rPr>
          <w:rFonts w:ascii="Times New Roman" w:hAnsi="Times New Roman"/>
          <w:sz w:val="24"/>
          <w:szCs w:val="24"/>
        </w:rPr>
        <w:t>_____</w:t>
      </w:r>
    </w:p>
    <w:p w:rsidR="00D67372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успешно прошел(ла) производственную п</w:t>
      </w:r>
      <w:r w:rsidR="00D67372">
        <w:rPr>
          <w:rFonts w:ascii="Times New Roman" w:hAnsi="Times New Roman"/>
          <w:sz w:val="24"/>
          <w:szCs w:val="24"/>
        </w:rPr>
        <w:t>рактику по профессиональному   мо</w:t>
      </w:r>
      <w:r w:rsidRPr="00CC7628">
        <w:rPr>
          <w:rFonts w:ascii="Times New Roman" w:hAnsi="Times New Roman"/>
          <w:sz w:val="24"/>
          <w:szCs w:val="24"/>
        </w:rPr>
        <w:t>дулю</w:t>
      </w:r>
    </w:p>
    <w:p w:rsidR="00844984" w:rsidRPr="00CC7628" w:rsidRDefault="00717CB2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__ПМ.03 Организация обслуживания гостей в процессе проживания</w:t>
      </w:r>
      <w:r w:rsidR="00844984" w:rsidRPr="00CC7628">
        <w:rPr>
          <w:rFonts w:ascii="Times New Roman" w:hAnsi="Times New Roman"/>
          <w:sz w:val="24"/>
          <w:szCs w:val="24"/>
        </w:rPr>
        <w:t>________________________</w:t>
      </w:r>
      <w:r w:rsidR="00D67372">
        <w:rPr>
          <w:rFonts w:ascii="Times New Roman" w:hAnsi="Times New Roman"/>
          <w:sz w:val="24"/>
          <w:szCs w:val="24"/>
        </w:rPr>
        <w:t>__________</w:t>
      </w:r>
    </w:p>
    <w:p w:rsidR="00844984" w:rsidRPr="00CC7628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в объеме </w:t>
      </w:r>
      <w:r w:rsidR="00717CB2">
        <w:rPr>
          <w:rFonts w:ascii="Times New Roman" w:hAnsi="Times New Roman"/>
          <w:sz w:val="24"/>
          <w:szCs w:val="24"/>
        </w:rPr>
        <w:t xml:space="preserve">126 </w:t>
      </w:r>
      <w:r w:rsidRPr="00CC7628">
        <w:rPr>
          <w:rFonts w:ascii="Times New Roman" w:hAnsi="Times New Roman"/>
          <w:sz w:val="24"/>
          <w:szCs w:val="24"/>
        </w:rPr>
        <w:t>час</w:t>
      </w:r>
      <w:r w:rsidR="00717CB2">
        <w:rPr>
          <w:rFonts w:ascii="Times New Roman" w:hAnsi="Times New Roman"/>
          <w:sz w:val="24"/>
          <w:szCs w:val="24"/>
        </w:rPr>
        <w:t>ов. с «10</w:t>
      </w:r>
      <w:r w:rsidRPr="00CC7628">
        <w:rPr>
          <w:rFonts w:ascii="Times New Roman" w:hAnsi="Times New Roman"/>
          <w:sz w:val="24"/>
          <w:szCs w:val="24"/>
        </w:rPr>
        <w:t xml:space="preserve">» </w:t>
      </w:r>
      <w:r w:rsidR="0078463E">
        <w:rPr>
          <w:rFonts w:ascii="Times New Roman" w:hAnsi="Times New Roman"/>
          <w:sz w:val="24"/>
          <w:szCs w:val="24"/>
        </w:rPr>
        <w:t xml:space="preserve">февраля </w:t>
      </w:r>
      <w:r w:rsidR="0078463E" w:rsidRPr="00CC7628">
        <w:rPr>
          <w:rFonts w:ascii="Times New Roman" w:hAnsi="Times New Roman"/>
          <w:sz w:val="24"/>
          <w:szCs w:val="24"/>
        </w:rPr>
        <w:t>2014</w:t>
      </w:r>
      <w:r w:rsidR="00D67372">
        <w:rPr>
          <w:rFonts w:ascii="Times New Roman" w:hAnsi="Times New Roman"/>
          <w:sz w:val="24"/>
          <w:szCs w:val="24"/>
        </w:rPr>
        <w:t xml:space="preserve"> г. по «</w:t>
      </w:r>
      <w:r w:rsidR="0078463E">
        <w:rPr>
          <w:rFonts w:ascii="Times New Roman" w:hAnsi="Times New Roman"/>
          <w:sz w:val="24"/>
          <w:szCs w:val="24"/>
        </w:rPr>
        <w:t>01</w:t>
      </w:r>
      <w:r w:rsidR="0078463E" w:rsidRPr="00CC7628">
        <w:rPr>
          <w:rFonts w:ascii="Times New Roman" w:hAnsi="Times New Roman"/>
          <w:sz w:val="24"/>
          <w:szCs w:val="24"/>
        </w:rPr>
        <w:t>»</w:t>
      </w:r>
      <w:r w:rsidRPr="00CC7628">
        <w:rPr>
          <w:rFonts w:ascii="Times New Roman" w:hAnsi="Times New Roman"/>
          <w:sz w:val="24"/>
          <w:szCs w:val="24"/>
        </w:rPr>
        <w:t xml:space="preserve"> </w:t>
      </w:r>
      <w:r w:rsidR="00D67372">
        <w:rPr>
          <w:rFonts w:ascii="Times New Roman" w:hAnsi="Times New Roman"/>
          <w:sz w:val="24"/>
          <w:szCs w:val="24"/>
        </w:rPr>
        <w:t>ма</w:t>
      </w:r>
      <w:r w:rsidR="00717CB2">
        <w:rPr>
          <w:rFonts w:ascii="Times New Roman" w:hAnsi="Times New Roman"/>
          <w:sz w:val="24"/>
          <w:szCs w:val="24"/>
        </w:rPr>
        <w:t>рта</w:t>
      </w:r>
      <w:r w:rsidR="0078463E">
        <w:rPr>
          <w:rFonts w:ascii="Times New Roman" w:hAnsi="Times New Roman"/>
          <w:sz w:val="24"/>
          <w:szCs w:val="24"/>
        </w:rPr>
        <w:t xml:space="preserve"> 2018 </w:t>
      </w:r>
      <w:r w:rsidRPr="00CC7628">
        <w:rPr>
          <w:rFonts w:ascii="Times New Roman" w:hAnsi="Times New Roman"/>
          <w:sz w:val="24"/>
          <w:szCs w:val="24"/>
        </w:rPr>
        <w:t>г.</w:t>
      </w:r>
    </w:p>
    <w:p w:rsidR="00844984" w:rsidRPr="00CC7628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в организации   ООО «</w:t>
      </w:r>
      <w:r w:rsidR="00D67372">
        <w:rPr>
          <w:rFonts w:ascii="Times New Roman" w:hAnsi="Times New Roman"/>
          <w:sz w:val="24"/>
          <w:szCs w:val="24"/>
        </w:rPr>
        <w:t>Бригантина</w:t>
      </w:r>
      <w:r w:rsidRPr="00CC7628">
        <w:rPr>
          <w:rFonts w:ascii="Times New Roman" w:hAnsi="Times New Roman"/>
          <w:sz w:val="24"/>
          <w:szCs w:val="24"/>
        </w:rPr>
        <w:t xml:space="preserve">» (г. </w:t>
      </w:r>
      <w:r w:rsidR="0078463E">
        <w:rPr>
          <w:rFonts w:ascii="Times New Roman" w:hAnsi="Times New Roman"/>
          <w:sz w:val="24"/>
          <w:szCs w:val="24"/>
        </w:rPr>
        <w:t>Новороссийск</w:t>
      </w:r>
      <w:r w:rsidR="0078463E" w:rsidRPr="00CC7628">
        <w:rPr>
          <w:rFonts w:ascii="Times New Roman" w:hAnsi="Times New Roman"/>
          <w:sz w:val="24"/>
          <w:szCs w:val="24"/>
        </w:rPr>
        <w:t>) _</w:t>
      </w:r>
      <w:r w:rsidRPr="00CC7628">
        <w:rPr>
          <w:rFonts w:ascii="Times New Roman" w:hAnsi="Times New Roman"/>
          <w:sz w:val="24"/>
          <w:szCs w:val="24"/>
        </w:rPr>
        <w:t>______________________</w:t>
      </w:r>
      <w:r w:rsidR="00D67372">
        <w:rPr>
          <w:rFonts w:ascii="Times New Roman" w:hAnsi="Times New Roman"/>
          <w:sz w:val="24"/>
          <w:szCs w:val="24"/>
        </w:rPr>
        <w:t>__</w:t>
      </w:r>
    </w:p>
    <w:p w:rsidR="00844984" w:rsidRPr="00CC7628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D67372">
        <w:rPr>
          <w:rFonts w:ascii="Times New Roman" w:hAnsi="Times New Roman"/>
          <w:sz w:val="24"/>
          <w:szCs w:val="24"/>
        </w:rPr>
        <w:t>________</w:t>
      </w:r>
    </w:p>
    <w:p w:rsidR="00844984" w:rsidRPr="00D67372" w:rsidRDefault="00844984" w:rsidP="00D67372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67372">
        <w:rPr>
          <w:rFonts w:ascii="Times New Roman" w:hAnsi="Times New Roman"/>
          <w:sz w:val="24"/>
          <w:szCs w:val="24"/>
          <w:vertAlign w:val="superscript"/>
        </w:rPr>
        <w:t>(наименование организации, юридический адрес)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Виды и качество выполнения работ</w:t>
      </w:r>
    </w:p>
    <w:tbl>
      <w:tblPr>
        <w:tblW w:w="970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4"/>
      </w:tblGrid>
      <w:tr w:rsidR="00D67372" w:rsidTr="00D67372">
        <w:trPr>
          <w:trHeight w:val="44"/>
        </w:trPr>
        <w:tc>
          <w:tcPr>
            <w:tcW w:w="9704" w:type="dxa"/>
          </w:tcPr>
          <w:p w:rsidR="00D67372" w:rsidRDefault="00D67372" w:rsidP="00D673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Виды и объем работ, выполняемых обучающимся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D67372" w:rsidP="00373EA4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950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 w:rsidRPr="006F2CB6">
              <w:t xml:space="preserve">Ознакомление с гостиничным циклом обслуживания гостей в отеле 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950"/>
              </w:tabs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 w:rsidRPr="00B01BA9">
              <w:t>Изучение стандарта внешнего вида, порядок ношения спецодежды и правила пользования средствами индивидуальной защиты;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</w:pPr>
            <w:r w:rsidRPr="00B01BA9">
              <w:t>Обучение стандартам поведения в экстремальных ситуациях, порядок эвакуации людей из здания гостиницы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 w:rsidRPr="00B01BA9">
              <w:t xml:space="preserve">Изучение порядка приема и передачи информации по сменам;  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 w:rsidRPr="00B01BA9">
              <w:t>Отработка правил соблюдения информационных связей со службами гостиницы;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>
              <w:t>Ведение</w:t>
            </w:r>
            <w:r w:rsidRPr="00B01BA9">
              <w:t xml:space="preserve"> документационного обеспечения учета и списания имущества гостиницы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-284"/>
              <w:contextualSpacing/>
              <w:jc w:val="both"/>
            </w:pPr>
            <w:r w:rsidRPr="00B01BA9">
              <w:t>Изучение порядка хранения багажа и ценных принадлежностей гостя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</w:pPr>
            <w:r w:rsidRPr="00B01BA9">
              <w:t>Практика оформления акта и последующей работы с личными вещами гостей, забытыми в гостинице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33"/>
              <w:contextualSpacing/>
              <w:jc w:val="both"/>
            </w:pPr>
            <w:r w:rsidRPr="00B01BA9">
              <w:t>Изучение порядка и способов разрешения рабочих ситуаций при обслуживании гостя дополнительными платными и бесплатными услугами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</w:pPr>
            <w:r>
              <w:t>Работа</w:t>
            </w:r>
            <w:r w:rsidRPr="00B01BA9">
              <w:t xml:space="preserve"> с оборотом белья на этаже и в прачечной</w:t>
            </w:r>
          </w:p>
        </w:tc>
      </w:tr>
      <w:tr w:rsidR="00D67372" w:rsidTr="00D67372">
        <w:trPr>
          <w:trHeight w:val="37"/>
        </w:trPr>
        <w:tc>
          <w:tcPr>
            <w:tcW w:w="9704" w:type="dxa"/>
          </w:tcPr>
          <w:p w:rsidR="00D67372" w:rsidRPr="006F2CB6" w:rsidRDefault="001A2DC4" w:rsidP="00373EA4">
            <w:pPr>
              <w:pStyle w:val="ac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right="33"/>
              <w:contextualSpacing/>
              <w:jc w:val="both"/>
            </w:pPr>
            <w:r w:rsidRPr="00B01BA9">
              <w:t>Отработка правил расчетов оплаты по дополнительным услугам, виды платежей</w:t>
            </w:r>
          </w:p>
        </w:tc>
      </w:tr>
    </w:tbl>
    <w:p w:rsidR="006F2CB6" w:rsidRDefault="006F2CB6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31E3" w:rsidRPr="002879EA" w:rsidRDefault="000531E3" w:rsidP="000531E3">
      <w:pPr>
        <w:tabs>
          <w:tab w:val="left" w:pos="851"/>
          <w:tab w:val="left" w:pos="1134"/>
        </w:tabs>
        <w:spacing w:after="0" w:line="360" w:lineRule="auto"/>
        <w:ind w:left="851" w:right="284"/>
        <w:jc w:val="center"/>
        <w:rPr>
          <w:rFonts w:ascii="Times New Roman" w:hAnsi="Times New Roman"/>
          <w:b/>
          <w:sz w:val="24"/>
          <w:szCs w:val="24"/>
        </w:rPr>
      </w:pPr>
      <w:r w:rsidRPr="002879EA">
        <w:rPr>
          <w:rFonts w:ascii="Times New Roman" w:hAnsi="Times New Roman"/>
          <w:b/>
          <w:sz w:val="24"/>
          <w:szCs w:val="24"/>
        </w:rPr>
        <w:t xml:space="preserve">Список вопросов к экзамену </w:t>
      </w:r>
    </w:p>
    <w:p w:rsidR="000531E3" w:rsidRPr="002879EA" w:rsidRDefault="000531E3" w:rsidP="000531E3">
      <w:pPr>
        <w:tabs>
          <w:tab w:val="left" w:pos="851"/>
          <w:tab w:val="left" w:pos="1134"/>
        </w:tabs>
        <w:spacing w:after="0" w:line="360" w:lineRule="auto"/>
        <w:ind w:left="851" w:right="284"/>
        <w:jc w:val="center"/>
        <w:rPr>
          <w:rFonts w:ascii="Times New Roman" w:hAnsi="Times New Roman"/>
          <w:b/>
          <w:sz w:val="24"/>
          <w:szCs w:val="24"/>
        </w:rPr>
      </w:pPr>
      <w:r w:rsidRPr="002879EA">
        <w:rPr>
          <w:rFonts w:ascii="Times New Roman" w:hAnsi="Times New Roman"/>
          <w:b/>
          <w:sz w:val="24"/>
          <w:szCs w:val="24"/>
        </w:rPr>
        <w:t>МДК 03.01 «Организация обслуживания гостей в процессе проживания»</w:t>
      </w:r>
    </w:p>
    <w:p w:rsidR="000531E3" w:rsidRPr="00B86D3C" w:rsidRDefault="000531E3" w:rsidP="000531E3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6D3C">
        <w:rPr>
          <w:rFonts w:ascii="Times New Roman" w:hAnsi="Times New Roman"/>
          <w:sz w:val="24"/>
          <w:szCs w:val="24"/>
        </w:rPr>
        <w:t>Вопросы:</w:t>
      </w:r>
    </w:p>
    <w:p w:rsidR="000531E3" w:rsidRPr="00EC3EBA" w:rsidRDefault="000531E3" w:rsidP="002879EA">
      <w:pPr>
        <w:numPr>
          <w:ilvl w:val="0"/>
          <w:numId w:val="26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3EBA">
        <w:rPr>
          <w:rFonts w:ascii="Times New Roman" w:hAnsi="Times New Roman"/>
          <w:sz w:val="24"/>
          <w:szCs w:val="24"/>
        </w:rPr>
        <w:t xml:space="preserve">Требования к инженерно – технической службе в гостинице. Опишите порядок взаимодействия данной службы с другими подразделениями в гостинице. </w:t>
      </w:r>
    </w:p>
    <w:p w:rsidR="000531E3" w:rsidRPr="00EC3EBA" w:rsidRDefault="000531E3" w:rsidP="002879EA">
      <w:pPr>
        <w:numPr>
          <w:ilvl w:val="0"/>
          <w:numId w:val="26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3EBA">
        <w:rPr>
          <w:rFonts w:ascii="Times New Roman" w:hAnsi="Times New Roman"/>
          <w:sz w:val="24"/>
          <w:szCs w:val="24"/>
        </w:rPr>
        <w:t>Виды приемов и банкетов в ресторанах при гостиницах. Роль менеджера в их организации.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851"/>
          <w:tab w:val="left" w:pos="1134"/>
        </w:tabs>
        <w:spacing w:after="200"/>
        <w:ind w:left="0" w:firstLine="0"/>
        <w:contextualSpacing/>
        <w:jc w:val="both"/>
      </w:pPr>
      <w:r w:rsidRPr="00EC3EBA">
        <w:t>Организация и технология предоставления дополнительных услуг в гостинице – бесплатные и платные услуги.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contextualSpacing/>
        <w:jc w:val="both"/>
      </w:pPr>
      <w:r w:rsidRPr="00EC3EBA">
        <w:t>Информация о дополнительных услугах и порядок ее оформления</w:t>
      </w:r>
      <w:r w:rsidRPr="00EC3EBA">
        <w:rPr>
          <w:b/>
        </w:rPr>
        <w:t xml:space="preserve"> </w:t>
      </w:r>
      <w:r w:rsidRPr="00EC3EBA">
        <w:t>для потребителей</w:t>
      </w:r>
      <w:r w:rsidRPr="00EC3EBA">
        <w:rPr>
          <w:b/>
        </w:rPr>
        <w:t xml:space="preserve">.   </w:t>
      </w:r>
    </w:p>
    <w:p w:rsidR="000531E3" w:rsidRPr="00EC3EBA" w:rsidRDefault="000531E3" w:rsidP="002879EA">
      <w:pPr>
        <w:pStyle w:val="af"/>
        <w:numPr>
          <w:ilvl w:val="0"/>
          <w:numId w:val="26"/>
        </w:numPr>
        <w:tabs>
          <w:tab w:val="left" w:pos="426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EC3EBA">
        <w:rPr>
          <w:sz w:val="24"/>
          <w:szCs w:val="24"/>
        </w:rPr>
        <w:t>Стандарт уборки гостиничного номера (статус номера – жилой, уборка производится во время отсутствия гостя)</w:t>
      </w:r>
    </w:p>
    <w:p w:rsidR="000531E3" w:rsidRPr="000531E3" w:rsidRDefault="000531E3" w:rsidP="002879EA">
      <w:pPr>
        <w:pStyle w:val="af"/>
        <w:numPr>
          <w:ilvl w:val="0"/>
          <w:numId w:val="26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531E3">
        <w:rPr>
          <w:rFonts w:ascii="Times New Roman" w:hAnsi="Times New Roman"/>
          <w:sz w:val="24"/>
          <w:szCs w:val="24"/>
        </w:rPr>
        <w:t>Квалификационные уровни и требования к основным должностям работников туристской индустрии – начальник службы обслуживания (эксплуатации) номерного фонда.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EC3EBA">
        <w:t>Понятие и классификация экскурсий.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EC3EBA">
        <w:t>Виды и продажа гостиничных пакетов.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shd w:val="clear" w:color="auto" w:fill="FFFFFF"/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EC3EBA">
        <w:rPr>
          <w:bCs/>
          <w:color w:val="000000"/>
        </w:rPr>
        <w:t xml:space="preserve">Правила разрешения конфликтных ситуаций в гостинице. Отечественный и зарубежный опыт работы с жалобами гостей. 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993"/>
        </w:tabs>
        <w:spacing w:after="200"/>
        <w:ind w:left="0" w:firstLine="0"/>
        <w:contextualSpacing/>
        <w:jc w:val="both"/>
        <w:rPr>
          <w:color w:val="000000"/>
        </w:rPr>
      </w:pPr>
      <w:r w:rsidRPr="00EC3EBA">
        <w:rPr>
          <w:color w:val="000000"/>
        </w:rPr>
        <w:t>Прачечная – химчистка в гостинице. Порядок приема и оформления заказов на стирку и чистку личных вещей проживающих.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EC3EBA">
        <w:t>Порядок действия персонала гостиницы при обнаружении забытых гостями вещей.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709"/>
          <w:tab w:val="left" w:pos="851"/>
        </w:tabs>
        <w:ind w:left="0" w:firstLine="0"/>
        <w:contextualSpacing/>
        <w:jc w:val="both"/>
      </w:pPr>
      <w:r w:rsidRPr="00EC3EBA">
        <w:t xml:space="preserve"> Сроки, порядок хранения и правила возврата забытых в гостинице потребителями личных вещей.</w:t>
      </w:r>
    </w:p>
    <w:p w:rsidR="000531E3" w:rsidRPr="00EC3EBA" w:rsidRDefault="000531E3" w:rsidP="002879E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3EB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Правила предоставления услуг бизнес – центра гостям. Порядок и сроки оплаты услуг бизнес- центра. </w:t>
      </w:r>
    </w:p>
    <w:p w:rsidR="000531E3" w:rsidRPr="00EC3EBA" w:rsidRDefault="000531E3" w:rsidP="002879E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3EBA">
        <w:rPr>
          <w:rFonts w:ascii="Times New Roman" w:hAnsi="Times New Roman"/>
          <w:color w:val="000000"/>
          <w:sz w:val="24"/>
          <w:szCs w:val="24"/>
        </w:rPr>
        <w:t xml:space="preserve">Транспортные и </w:t>
      </w:r>
      <w:proofErr w:type="spellStart"/>
      <w:r w:rsidRPr="00EC3EBA">
        <w:rPr>
          <w:rFonts w:ascii="Times New Roman" w:hAnsi="Times New Roman"/>
          <w:color w:val="000000"/>
          <w:sz w:val="24"/>
          <w:szCs w:val="24"/>
        </w:rPr>
        <w:t>автосервисные</w:t>
      </w:r>
      <w:proofErr w:type="spellEnd"/>
      <w:r w:rsidRPr="00EC3EBA">
        <w:rPr>
          <w:rFonts w:ascii="Times New Roman" w:hAnsi="Times New Roman"/>
          <w:color w:val="000000"/>
          <w:sz w:val="24"/>
          <w:szCs w:val="24"/>
        </w:rPr>
        <w:t xml:space="preserve"> услуги в гостинице. Взаимодействие транспортного отдела с другими службами гостиницы.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851"/>
          <w:tab w:val="left" w:pos="1134"/>
        </w:tabs>
        <w:spacing w:after="200"/>
        <w:ind w:left="0" w:firstLine="0"/>
        <w:contextualSpacing/>
        <w:jc w:val="both"/>
      </w:pPr>
      <w:r w:rsidRPr="00EC3EBA">
        <w:t>Последовательность и технология выполнения различных видов уборочных работ.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709"/>
          <w:tab w:val="left" w:pos="851"/>
          <w:tab w:val="left" w:pos="1134"/>
        </w:tabs>
        <w:spacing w:after="200"/>
        <w:ind w:left="0" w:firstLine="0"/>
        <w:contextualSpacing/>
        <w:jc w:val="both"/>
      </w:pPr>
      <w:r w:rsidRPr="00EC3EBA">
        <w:t>Квалификационные уровни и требования к основным должностям работников гостиничной индустрии – супервайзер службы обслуживания (эксплуатации) номерного фонда.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EC3EBA">
        <w:t>Планирование рабочего дня горничной. Рабочий лист горничной.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EC3EBA">
        <w:t>Виды столового белья в службе питания гостиницы. Хранение, учет и подготовка к использованию столового белья.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EC3EBA">
        <w:t>Порядок подготовки ресторанного зала к обслуживанию – требования к содержанию предметов индивидуального пользования (столовое белье, посуда, приборы).</w:t>
      </w:r>
    </w:p>
    <w:p w:rsidR="000531E3" w:rsidRPr="00EC3EBA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EC3EBA">
        <w:t>Определите в соответствии с требованиями должностной инструкции квалификационный уровень работника службы питания – официант.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993"/>
        </w:tabs>
        <w:ind w:left="0" w:firstLine="0"/>
        <w:contextualSpacing/>
        <w:jc w:val="both"/>
      </w:pPr>
      <w:r w:rsidRPr="00972946">
        <w:t>Информационное обеспечение процесса обс</w:t>
      </w:r>
      <w:r>
        <w:t xml:space="preserve">луживания в ресторане гостиницы </w:t>
      </w:r>
      <w:r w:rsidRPr="00972946">
        <w:t>(типы меню, карты коктейлей и карты вин).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993"/>
        </w:tabs>
        <w:ind w:left="0" w:firstLine="0"/>
        <w:contextualSpacing/>
        <w:jc w:val="both"/>
      </w:pPr>
      <w:r w:rsidRPr="00972946">
        <w:t>Порядок подготовки ресторанного зала к обслуживанию – последовательность предварительной сервировки столов.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972946">
        <w:t>Требования, предъявляемые к гостиницам делового назначения. Особенности обслуживания деловых туристов.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972946">
        <w:t>Организация и технология обслуживания гостей питанием в гостинице по типу «шведский стол».</w:t>
      </w:r>
    </w:p>
    <w:p w:rsidR="000531E3" w:rsidRDefault="000531E3" w:rsidP="002879EA">
      <w:pPr>
        <w:pStyle w:val="af0"/>
        <w:numPr>
          <w:ilvl w:val="0"/>
          <w:numId w:val="26"/>
        </w:numPr>
        <w:tabs>
          <w:tab w:val="left" w:pos="426"/>
          <w:tab w:val="left" w:pos="851"/>
        </w:tabs>
        <w:spacing w:after="0"/>
        <w:ind w:left="0" w:firstLine="0"/>
        <w:jc w:val="both"/>
      </w:pPr>
      <w:r>
        <w:t>Особенности размещения и обслуживания иностранных туристов в российских гостиницах. Документационное обеспечение процесса размещения и выписки иностранного гостя.</w:t>
      </w:r>
    </w:p>
    <w:p w:rsidR="000531E3" w:rsidRPr="00912EC7" w:rsidRDefault="000531E3" w:rsidP="002879EA">
      <w:pPr>
        <w:pStyle w:val="af0"/>
        <w:numPr>
          <w:ilvl w:val="0"/>
          <w:numId w:val="26"/>
        </w:numPr>
        <w:tabs>
          <w:tab w:val="left" w:pos="426"/>
          <w:tab w:val="left" w:pos="851"/>
        </w:tabs>
        <w:spacing w:after="0"/>
        <w:ind w:left="0" w:firstLine="0"/>
        <w:jc w:val="both"/>
      </w:pPr>
      <w:r>
        <w:t>Принципы взаимодействия службы приема и размещения с другими службами в гостинице.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 xml:space="preserve">Особенности работы с постоянными и </w:t>
      </w:r>
      <w:r w:rsidRPr="00972946">
        <w:rPr>
          <w:color w:val="000000"/>
          <w:lang w:val="en-US"/>
        </w:rPr>
        <w:t>VIP</w:t>
      </w:r>
      <w:r w:rsidRPr="00972946">
        <w:rPr>
          <w:color w:val="000000"/>
        </w:rPr>
        <w:t xml:space="preserve"> – гостями. Организация встречи и обслуживания </w:t>
      </w:r>
      <w:r w:rsidRPr="00972946">
        <w:rPr>
          <w:color w:val="000000"/>
          <w:lang w:val="en-US"/>
        </w:rPr>
        <w:t>VIP</w:t>
      </w:r>
      <w:r w:rsidRPr="00972946">
        <w:rPr>
          <w:color w:val="000000"/>
        </w:rPr>
        <w:t xml:space="preserve"> – гостей.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>Классификация номеров гостиниц. Система обязательных требований к номерному фонду.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972946">
        <w:t>Порядок смены постельного белья в российских гостиницах в зависимости от категории. Правила уборки постели.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972946">
        <w:t>Правила и виды маркировки, допустимые дефекты используемого белья.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972946">
        <w:t>Правила поведения и речевые стандарты при общении с гостями.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</w:pPr>
      <w:r w:rsidRPr="00972946">
        <w:t>Виды и категории виз. Понятие миграционной карты.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 xml:space="preserve">Организация работы службы </w:t>
      </w:r>
      <w:r w:rsidRPr="00972946">
        <w:rPr>
          <w:color w:val="000000"/>
          <w:lang w:val="en-US"/>
        </w:rPr>
        <w:t>room</w:t>
      </w:r>
      <w:r w:rsidRPr="00972946">
        <w:rPr>
          <w:color w:val="000000"/>
        </w:rPr>
        <w:t xml:space="preserve"> – </w:t>
      </w:r>
      <w:r w:rsidRPr="00972946">
        <w:rPr>
          <w:color w:val="000000"/>
          <w:lang w:val="en-US"/>
        </w:rPr>
        <w:t>service</w:t>
      </w:r>
      <w:r w:rsidRPr="00972946">
        <w:rPr>
          <w:color w:val="000000"/>
        </w:rPr>
        <w:t xml:space="preserve"> в гостинице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  <w:tab w:val="left" w:pos="1134"/>
        </w:tabs>
        <w:spacing w:after="200"/>
        <w:ind w:left="0" w:firstLine="0"/>
        <w:contextualSpacing/>
        <w:jc w:val="both"/>
      </w:pPr>
      <w:r w:rsidRPr="00972946">
        <w:t>Документация, необходимая для учета использования номерного фонда гостиницы.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 xml:space="preserve">Организация предоставления спортивных, оздоровительных и </w:t>
      </w:r>
      <w:r w:rsidRPr="00972946">
        <w:rPr>
          <w:color w:val="000000"/>
          <w:lang w:val="en-US"/>
        </w:rPr>
        <w:t>SPA</w:t>
      </w:r>
      <w:r w:rsidRPr="00972946">
        <w:rPr>
          <w:color w:val="000000"/>
        </w:rPr>
        <w:t xml:space="preserve"> – услуг в гостинице.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>Типы питания в гостинице. Виды завтраков.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shd w:val="clear" w:color="auto" w:fill="FFFFFF"/>
        <w:tabs>
          <w:tab w:val="left" w:pos="426"/>
        </w:tabs>
        <w:spacing w:after="200"/>
        <w:ind w:left="0" w:firstLine="0"/>
        <w:contextualSpacing/>
        <w:jc w:val="both"/>
      </w:pPr>
      <w:r w:rsidRPr="00972946">
        <w:t>Порядок комплектации и содержание информационной папки гостя в номере.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shd w:val="clear" w:color="auto" w:fill="FFFFFF"/>
        <w:tabs>
          <w:tab w:val="left" w:pos="426"/>
        </w:tabs>
        <w:spacing w:after="200"/>
        <w:ind w:left="0" w:firstLine="0"/>
        <w:contextualSpacing/>
        <w:jc w:val="both"/>
      </w:pPr>
      <w:r w:rsidRPr="00972946">
        <w:t>Средства индивидуального пользования для гостей в номере, порядок их пополнения.</w:t>
      </w:r>
    </w:p>
    <w:p w:rsidR="000531E3" w:rsidRPr="00B86D3C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972946">
        <w:t>Проведение противопожарной профилактики и подготовки персонала гостиницы. Инст</w:t>
      </w:r>
      <w:r>
        <w:t xml:space="preserve">руктаж по пожарной безопасности. </w:t>
      </w:r>
      <w:r w:rsidRPr="00B86D3C">
        <w:t>Действия персонала в случае пожара. Правила эвакуации людей.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>Порядок учета и инвентаризации оборудования и инвентаря на этажах гостиницы.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972946">
        <w:rPr>
          <w:color w:val="000000"/>
        </w:rPr>
        <w:t>Организация работы камеры хранения в гостинице.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bCs/>
          <w:iCs/>
          <w:color w:val="000000"/>
        </w:rPr>
      </w:pPr>
      <w:r w:rsidRPr="00972946">
        <w:rPr>
          <w:bCs/>
          <w:iCs/>
          <w:color w:val="000000"/>
        </w:rPr>
        <w:t>Правила обслуживания мини – баров в гостиничных номерах.</w:t>
      </w:r>
    </w:p>
    <w:p w:rsidR="000531E3" w:rsidRPr="00972946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bCs/>
          <w:iCs/>
          <w:color w:val="000000"/>
        </w:rPr>
      </w:pPr>
      <w:r w:rsidRPr="00972946">
        <w:rPr>
          <w:bCs/>
          <w:iCs/>
          <w:color w:val="000000"/>
        </w:rPr>
        <w:t>Порядок проведения генеральной уборки гостиничного номера.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3D1D77">
        <w:rPr>
          <w:color w:val="000000"/>
        </w:rPr>
        <w:t>Норма обслуживания и прядок проведения экспресс – уборки жилого номера.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3D1D77">
        <w:rPr>
          <w:color w:val="000000"/>
        </w:rPr>
        <w:t>Назначение тележки горничной и порядок ее комплектации.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3D1D77">
        <w:lastRenderedPageBreak/>
        <w:t>Основные правила техники безопасности горничной в процессе работы.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contextualSpacing/>
        <w:jc w:val="both"/>
      </w:pPr>
      <w:r w:rsidRPr="003D1D77">
        <w:t>Порядок возмещения ущерба, причиненного гостем. Порядок составления акта порчи имущества гостиницы.</w:t>
      </w:r>
    </w:p>
    <w:p w:rsidR="000531E3" w:rsidRPr="003D1D77" w:rsidRDefault="000531E3" w:rsidP="002879EA">
      <w:pPr>
        <w:numPr>
          <w:ilvl w:val="0"/>
          <w:numId w:val="2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D1D77">
        <w:rPr>
          <w:rFonts w:ascii="Times New Roman" w:hAnsi="Times New Roman"/>
          <w:color w:val="000000"/>
          <w:sz w:val="24"/>
          <w:szCs w:val="24"/>
        </w:rPr>
        <w:t xml:space="preserve">Правила комплектации сервировочной тележки </w:t>
      </w:r>
      <w:r w:rsidRPr="003D1D77">
        <w:rPr>
          <w:rFonts w:ascii="Times New Roman" w:hAnsi="Times New Roman"/>
          <w:color w:val="000000"/>
          <w:sz w:val="24"/>
          <w:szCs w:val="24"/>
          <w:lang w:val="en-US"/>
        </w:rPr>
        <w:t>Room</w:t>
      </w:r>
      <w:r w:rsidRPr="003D1D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D77">
        <w:rPr>
          <w:rFonts w:ascii="Times New Roman" w:hAnsi="Times New Roman"/>
          <w:color w:val="000000"/>
          <w:sz w:val="24"/>
          <w:szCs w:val="24"/>
          <w:lang w:val="en-US"/>
        </w:rPr>
        <w:t>service</w:t>
      </w:r>
      <w:r w:rsidRPr="003D1D77">
        <w:rPr>
          <w:rFonts w:ascii="Times New Roman" w:hAnsi="Times New Roman"/>
          <w:color w:val="000000"/>
          <w:sz w:val="24"/>
          <w:szCs w:val="24"/>
        </w:rPr>
        <w:t>.</w:t>
      </w:r>
    </w:p>
    <w:p w:rsidR="000531E3" w:rsidRPr="003D1D77" w:rsidRDefault="000531E3" w:rsidP="002879EA">
      <w:pPr>
        <w:numPr>
          <w:ilvl w:val="0"/>
          <w:numId w:val="2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D1D77">
        <w:rPr>
          <w:rFonts w:ascii="Times New Roman" w:hAnsi="Times New Roman"/>
          <w:color w:val="000000"/>
          <w:sz w:val="24"/>
          <w:szCs w:val="24"/>
        </w:rPr>
        <w:t xml:space="preserve">Последовательность уборки номеров в гостинице. 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3D1D77">
        <w:rPr>
          <w:color w:val="000000"/>
        </w:rPr>
        <w:t>Индивидуальные сейфы в номере и депозитные сейфовые ячейки: принципиальные отличия, порядок их использования в гостинице.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000000"/>
        </w:rPr>
      </w:pPr>
      <w:r w:rsidRPr="003D1D77">
        <w:rPr>
          <w:color w:val="000000"/>
        </w:rPr>
        <w:t>Организация обслуживания по системе «</w:t>
      </w:r>
      <w:proofErr w:type="spellStart"/>
      <w:r w:rsidRPr="003D1D77">
        <w:rPr>
          <w:color w:val="000000"/>
        </w:rPr>
        <w:t>кейтеринг</w:t>
      </w:r>
      <w:proofErr w:type="spellEnd"/>
      <w:r w:rsidRPr="003D1D77">
        <w:rPr>
          <w:color w:val="000000"/>
        </w:rPr>
        <w:t>» в гостинице.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3D1D77">
        <w:t>Стандарты внешнего вида и личной гигиены горничной. Нормы и правила ношения спецодежды.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3D1D77">
        <w:t>Бельевое хозяйство гостиничного комплекса. Функциональные обязанности персонала, ответственного за оборот постельного белья в гостинице.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spacing w:after="200"/>
        <w:ind w:left="0" w:firstLine="0"/>
        <w:contextualSpacing/>
        <w:jc w:val="both"/>
      </w:pPr>
      <w:r w:rsidRPr="003D1D77">
        <w:t>Виды дисциплинарных взысканий к работникам гостиницы. Перечень трудовых нарушений, за которые работнику могут быть обвялены такие дисциплинарные взыскания, как: замечание, выговор, увольнение.</w:t>
      </w:r>
    </w:p>
    <w:p w:rsidR="000531E3" w:rsidRPr="003D1D77" w:rsidRDefault="000531E3" w:rsidP="002879EA">
      <w:pPr>
        <w:pStyle w:val="ac"/>
        <w:numPr>
          <w:ilvl w:val="0"/>
          <w:numId w:val="26"/>
        </w:numPr>
        <w:tabs>
          <w:tab w:val="left" w:pos="426"/>
        </w:tabs>
        <w:ind w:left="0" w:firstLine="0"/>
        <w:contextualSpacing/>
        <w:jc w:val="both"/>
      </w:pPr>
      <w:r w:rsidRPr="003D1D77">
        <w:t xml:space="preserve">Квалификационные и личностные характеристики к работникам службы приема и размещения (администратор). </w:t>
      </w:r>
    </w:p>
    <w:p w:rsidR="000531E3" w:rsidRDefault="000531E3" w:rsidP="002879EA">
      <w:pPr>
        <w:pStyle w:val="af8"/>
        <w:numPr>
          <w:ilvl w:val="0"/>
          <w:numId w:val="26"/>
        </w:numPr>
        <w:tabs>
          <w:tab w:val="left" w:pos="426"/>
        </w:tabs>
        <w:spacing w:before="150" w:beforeAutospacing="0" w:after="0" w:afterAutospacing="0"/>
        <w:ind w:left="0" w:firstLine="0"/>
        <w:jc w:val="both"/>
      </w:pPr>
      <w:r>
        <w:t>Порядок обслуживания мини – баров в гостинице.</w:t>
      </w:r>
    </w:p>
    <w:p w:rsidR="000531E3" w:rsidRDefault="000531E3" w:rsidP="002879EA">
      <w:pPr>
        <w:pStyle w:val="af8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Особенности обслуживания иностранных туристов в ресторанах, кафе и барах при гостиницах (знание основных видов кухни, предпочтений в еде и напитках). Приведите примеры обслуживания иностранных туристов из таких стран, как Япония, Китай, Франция, США, Германия.</w:t>
      </w:r>
    </w:p>
    <w:p w:rsidR="000531E3" w:rsidRDefault="000531E3" w:rsidP="002879EA">
      <w:pPr>
        <w:pStyle w:val="af8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Организация работы службы безопасности в гостинице. Состав службы для различных категорий гостиниц.</w:t>
      </w:r>
    </w:p>
    <w:p w:rsidR="000531E3" w:rsidRDefault="000531E3" w:rsidP="002879EA">
      <w:pPr>
        <w:pStyle w:val="af8"/>
        <w:numPr>
          <w:ilvl w:val="0"/>
          <w:numId w:val="26"/>
        </w:numPr>
        <w:tabs>
          <w:tab w:val="left" w:pos="426"/>
        </w:tabs>
        <w:spacing w:before="150" w:beforeAutospacing="0" w:after="150" w:afterAutospacing="0"/>
        <w:ind w:left="0" w:firstLine="0"/>
        <w:jc w:val="both"/>
      </w:pPr>
      <w:r>
        <w:t>Подготовка зала ресторана к обслуживанию (санитарная обработка, подготовка столовых приборов, белья, предварительная сервировка).</w:t>
      </w:r>
    </w:p>
    <w:p w:rsidR="002879EA" w:rsidRDefault="002879EA" w:rsidP="002879EA">
      <w:pPr>
        <w:pStyle w:val="af8"/>
        <w:tabs>
          <w:tab w:val="left" w:pos="426"/>
        </w:tabs>
        <w:spacing w:before="150" w:beforeAutospacing="0" w:after="150" w:afterAutospacing="0"/>
        <w:jc w:val="center"/>
        <w:rPr>
          <w:b/>
        </w:rPr>
      </w:pPr>
    </w:p>
    <w:p w:rsidR="000531E3" w:rsidRPr="002879EA" w:rsidRDefault="000531E3" w:rsidP="002879EA">
      <w:pPr>
        <w:pStyle w:val="af8"/>
        <w:tabs>
          <w:tab w:val="left" w:pos="426"/>
        </w:tabs>
        <w:spacing w:before="150" w:beforeAutospacing="0" w:after="150" w:afterAutospacing="0"/>
        <w:jc w:val="center"/>
        <w:rPr>
          <w:b/>
        </w:rPr>
      </w:pPr>
      <w:r w:rsidRPr="002879EA">
        <w:rPr>
          <w:b/>
        </w:rPr>
        <w:t>Практические задания</w:t>
      </w:r>
      <w:r w:rsidR="002879EA">
        <w:rPr>
          <w:b/>
        </w:rPr>
        <w:t xml:space="preserve"> к экзамену МДК 03.01</w:t>
      </w:r>
      <w:r w:rsidRPr="002879EA">
        <w:rPr>
          <w:b/>
        </w:rPr>
        <w:t>:</w:t>
      </w:r>
    </w:p>
    <w:p w:rsidR="000531E3" w:rsidRPr="00532169" w:rsidRDefault="000531E3" w:rsidP="002879EA">
      <w:pPr>
        <w:numPr>
          <w:ilvl w:val="0"/>
          <w:numId w:val="45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2169">
        <w:rPr>
          <w:rFonts w:ascii="Times New Roman" w:hAnsi="Times New Roman"/>
          <w:sz w:val="24"/>
          <w:szCs w:val="24"/>
        </w:rPr>
        <w:t xml:space="preserve">Вы - супервайзер гостиницы категории </w:t>
      </w:r>
      <w:r>
        <w:rPr>
          <w:rFonts w:ascii="Times New Roman" w:hAnsi="Times New Roman"/>
          <w:sz w:val="24"/>
          <w:szCs w:val="24"/>
        </w:rPr>
        <w:t>три</w:t>
      </w:r>
      <w:r w:rsidRPr="00532169">
        <w:rPr>
          <w:rFonts w:ascii="Times New Roman" w:hAnsi="Times New Roman"/>
          <w:sz w:val="24"/>
          <w:szCs w:val="24"/>
        </w:rPr>
        <w:t xml:space="preserve"> звезды. </w:t>
      </w:r>
      <w:r w:rsidRPr="005321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Составьте список комплектующих тележки горничной и требования к тележке; изучив ассортимент чистящих и моющих средств конкретного магазина, составьте список рекомендуемых для гостиницы средств уборки.</w:t>
      </w:r>
    </w:p>
    <w:p w:rsidR="000531E3" w:rsidRPr="00532169" w:rsidRDefault="000531E3" w:rsidP="002879EA">
      <w:pPr>
        <w:pStyle w:val="af8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32169">
        <w:rPr>
          <w:iCs/>
          <w:color w:val="000000"/>
        </w:rPr>
        <w:t>Охарактеризуйте средства размещения с возможным поселением гостя с домашними животными по следующим классификациям: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532169">
        <w:rPr>
          <w:iCs/>
          <w:color w:val="000000"/>
        </w:rPr>
        <w:t>- место расположения;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532169">
        <w:rPr>
          <w:iCs/>
          <w:color w:val="000000"/>
        </w:rPr>
        <w:t>- уровень;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532169">
        <w:rPr>
          <w:iCs/>
          <w:color w:val="000000"/>
        </w:rPr>
        <w:t>- ассортимент;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532169">
        <w:rPr>
          <w:iCs/>
          <w:color w:val="000000"/>
        </w:rPr>
        <w:t>- стоимость услуг;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Cs/>
          <w:color w:val="000000"/>
        </w:rPr>
      </w:pPr>
      <w:r w:rsidRPr="00532169">
        <w:rPr>
          <w:iCs/>
          <w:color w:val="000000"/>
        </w:rPr>
        <w:t>- ценовая политика на средства размещения.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rPr>
          <w:iCs/>
          <w:color w:val="000000"/>
        </w:rPr>
      </w:pPr>
      <w:r w:rsidRPr="00532169">
        <w:rPr>
          <w:iCs/>
          <w:color w:val="000000"/>
        </w:rPr>
        <w:t>Составьте свод правил для гостей, размещающихся в отеле с животными.</w:t>
      </w:r>
    </w:p>
    <w:p w:rsidR="000531E3" w:rsidRPr="000531E3" w:rsidRDefault="000531E3" w:rsidP="002879EA">
      <w:pPr>
        <w:pStyle w:val="af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32169">
        <w:rPr>
          <w:iCs/>
          <w:color w:val="000000"/>
          <w:sz w:val="24"/>
          <w:szCs w:val="24"/>
        </w:rPr>
        <w:t>3</w:t>
      </w:r>
      <w:r w:rsidRPr="000531E3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0531E3">
        <w:rPr>
          <w:rFonts w:ascii="Times New Roman" w:hAnsi="Times New Roman"/>
          <w:sz w:val="24"/>
          <w:szCs w:val="24"/>
        </w:rPr>
        <w:t>Гость жалуется горничной на то, что в его номере есть тараканы. Опишите действия всех работников гостиницы при поступлении данной жалобы. Составьте письменный ответ на жалобу гостя.</w:t>
      </w:r>
    </w:p>
    <w:p w:rsidR="000531E3" w:rsidRPr="00532169" w:rsidRDefault="000531E3" w:rsidP="002879EA">
      <w:pPr>
        <w:pStyle w:val="ac"/>
        <w:tabs>
          <w:tab w:val="left" w:pos="426"/>
        </w:tabs>
        <w:ind w:left="0"/>
        <w:jc w:val="both"/>
      </w:pPr>
      <w:r w:rsidRPr="00532169">
        <w:t>4. Опишите порядок действий администратора при поступлении от гостя просьбы помочь с выбором экскурсионной программы по городу. Предложите несколько экскурсий, опишите их маршрут, время и стоимость. Воспользуйтесь для удобства картой города.</w:t>
      </w:r>
    </w:p>
    <w:p w:rsidR="000531E3" w:rsidRPr="00532169" w:rsidRDefault="000531E3" w:rsidP="002879EA">
      <w:pPr>
        <w:pStyle w:val="af8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 w:rsidRPr="00532169">
        <w:t xml:space="preserve">5. </w:t>
      </w:r>
      <w:r w:rsidRPr="000531E3">
        <w:rPr>
          <w:rStyle w:val="af9"/>
          <w:b w:val="0"/>
          <w:iCs/>
        </w:rPr>
        <w:t>Определите категорию номера: площадь не менее 35 м2, комнаты: спальня, гостиная/столовая/кабинет, полный санузел, ковровое покрытие в номере, в перечень санитарно-гигиенических принадлежностей входят банные халат, шапочка и тапочки.</w:t>
      </w:r>
      <w:r w:rsidRPr="00532169">
        <w:rPr>
          <w:rStyle w:val="af9"/>
          <w:iCs/>
        </w:rPr>
        <w:t xml:space="preserve"> </w:t>
      </w:r>
      <w:r w:rsidRPr="00532169">
        <w:t xml:space="preserve">В </w:t>
      </w:r>
      <w:r w:rsidRPr="00532169">
        <w:lastRenderedPageBreak/>
        <w:t>гостиной: мягкая мебель, стенка с посудой, ТВ,</w:t>
      </w:r>
      <w:r w:rsidRPr="00532169">
        <w:rPr>
          <w:color w:val="424242"/>
        </w:rPr>
        <w:t xml:space="preserve"> </w:t>
      </w:r>
      <w:r w:rsidRPr="00532169">
        <w:t>холодильник, журнальный стол, стулья, письменный стол, кондиционер, сейф, балкон. Расскажите о данном номере гостю так, чтобы ему захотелось остановить свой выбор на нем.</w:t>
      </w:r>
    </w:p>
    <w:p w:rsidR="000531E3" w:rsidRPr="0053216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2169">
        <w:rPr>
          <w:rFonts w:ascii="Times New Roman" w:hAnsi="Times New Roman"/>
          <w:sz w:val="24"/>
          <w:szCs w:val="24"/>
        </w:rPr>
        <w:t xml:space="preserve">6. </w:t>
      </w:r>
      <w:r w:rsidRPr="00532169">
        <w:rPr>
          <w:rFonts w:ascii="Times New Roman" w:hAnsi="Times New Roman"/>
          <w:color w:val="000000"/>
          <w:sz w:val="24"/>
          <w:szCs w:val="24"/>
        </w:rPr>
        <w:t>Вы – администратор бизнес – центра гостиницы. Гость хочет заказать переговорную комнату с гарантией конфиденциальности. Опишите порядок ваших действий при оформлении данной услуги гостю.</w:t>
      </w:r>
    </w:p>
    <w:p w:rsidR="000531E3" w:rsidRPr="0053216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2169">
        <w:rPr>
          <w:rFonts w:ascii="Times New Roman" w:hAnsi="Times New Roman"/>
          <w:color w:val="000000"/>
          <w:sz w:val="24"/>
          <w:szCs w:val="24"/>
        </w:rPr>
        <w:t>7. Вы – горничная. Собираетесь произвести уборку жилого номера. Гость не слышал стука в дверь, так как был в наушниках. Он лежит на диване и слушает музыку. Вы открыли номер служебным ключом и вошли. Ваши действия.</w:t>
      </w:r>
    </w:p>
    <w:p w:rsidR="000531E3" w:rsidRPr="00532169" w:rsidRDefault="000531E3" w:rsidP="002879EA">
      <w:pPr>
        <w:pStyle w:val="ac"/>
        <w:tabs>
          <w:tab w:val="left" w:pos="426"/>
          <w:tab w:val="left" w:pos="709"/>
          <w:tab w:val="left" w:pos="851"/>
          <w:tab w:val="left" w:pos="1134"/>
        </w:tabs>
        <w:ind w:left="0"/>
        <w:jc w:val="both"/>
      </w:pPr>
      <w:r w:rsidRPr="00532169">
        <w:rPr>
          <w:color w:val="000000"/>
        </w:rPr>
        <w:t xml:space="preserve">8. </w:t>
      </w:r>
      <w:r w:rsidRPr="00532169">
        <w:t>Вы - старшая горничная. В выездном номере обнаружена пропажа банного полотенца. Гость отказывается подписывать составленный акт. Ваши действия.</w:t>
      </w:r>
    </w:p>
    <w:p w:rsidR="000531E3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2169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532169">
        <w:rPr>
          <w:rFonts w:ascii="Times New Roman" w:hAnsi="Times New Roman"/>
          <w:sz w:val="24"/>
          <w:szCs w:val="24"/>
        </w:rPr>
        <w:t>Вы – горничная отеля категории 5 звезд. На этаже к вам подходит гость и обращается с просьбой сходить в ближайший магазин и купить ему продукты по списку. Ваши действия.</w:t>
      </w:r>
    </w:p>
    <w:p w:rsidR="000531E3" w:rsidRPr="00A846C9" w:rsidRDefault="000531E3" w:rsidP="002879EA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>10. Ресторан готовится к обслуживанию по методу «банкет с частичным обслуживанием» по случаю семейного торжества гостей (День рождения).</w:t>
      </w:r>
    </w:p>
    <w:p w:rsidR="000531E3" w:rsidRPr="00A846C9" w:rsidRDefault="000531E3" w:rsidP="002879EA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>Предложите и обоснуйте состав меню по ассортименту и количеству блюд; сервировку стола на одного участника банкета и порядок процесса обслуживания.</w:t>
      </w:r>
    </w:p>
    <w:p w:rsidR="000531E3" w:rsidRPr="00A846C9" w:rsidRDefault="000531E3" w:rsidP="002879EA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>11. Вы - менеджер торгового зала ресторана гостиницы категории четыре звезды. Вам предстоит подготовить торговый зал и провести обслуживание банкета за столом на 30 человек.</w:t>
      </w:r>
    </w:p>
    <w:p w:rsidR="000531E3" w:rsidRPr="00A846C9" w:rsidRDefault="000531E3" w:rsidP="002879EA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>Разработайте план мероприятий по подготовке к банкету и схему процесса обслуживания гостей.</w:t>
      </w:r>
    </w:p>
    <w:p w:rsidR="000531E3" w:rsidRPr="00A846C9" w:rsidRDefault="000531E3" w:rsidP="002879EA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12. 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Вы – администратор службы приема и размещения. Только что прибывший гость Петров Евгений Иванович обращается к вам с жалобой о том, что он забронировал номер с одной двуспальной </w:t>
      </w:r>
      <w:hyperlink r:id="rId8" w:tooltip="Кровати" w:history="1">
        <w:r w:rsidRPr="000531E3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кроватью</w:t>
        </w:r>
      </w:hyperlink>
      <w:r w:rsidRPr="00A846C9">
        <w:rPr>
          <w:rFonts w:ascii="Times New Roman" w:hAnsi="Times New Roman"/>
          <w:sz w:val="24"/>
          <w:szCs w:val="24"/>
        </w:rPr>
        <w:t xml:space="preserve">, </w:t>
      </w:r>
      <w:r w:rsidRPr="00A846C9">
        <w:rPr>
          <w:rFonts w:ascii="Times New Roman" w:hAnsi="Times New Roman"/>
          <w:color w:val="000000"/>
          <w:sz w:val="24"/>
          <w:szCs w:val="24"/>
        </w:rPr>
        <w:t>а из-за ошибки предыдущей смены в наличии остался только номер с двумя кроватями. Ваши действия. Ваши действия.</w:t>
      </w:r>
    </w:p>
    <w:p w:rsidR="000531E3" w:rsidRPr="00A846C9" w:rsidRDefault="000531E3" w:rsidP="002879EA">
      <w:pPr>
        <w:pStyle w:val="af0"/>
        <w:tabs>
          <w:tab w:val="left" w:pos="426"/>
          <w:tab w:val="left" w:pos="851"/>
          <w:tab w:val="left" w:pos="1134"/>
        </w:tabs>
        <w:spacing w:after="0"/>
        <w:jc w:val="both"/>
      </w:pPr>
      <w:r w:rsidRPr="00A846C9">
        <w:rPr>
          <w:color w:val="000000"/>
        </w:rPr>
        <w:t xml:space="preserve">13. </w:t>
      </w:r>
      <w:r w:rsidRPr="00A846C9">
        <w:t>Сопоставьте структуру предлагаемых дополнительных платных дополнительных услуг в известных вам гостиницах категории три и пять звезд. Сравните перечень услуг и предложите варианты его расширения.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14. </w:t>
      </w:r>
      <w:r w:rsidRPr="00A846C9">
        <w:rPr>
          <w:rFonts w:ascii="Times New Roman" w:hAnsi="Times New Roman"/>
          <w:color w:val="000000"/>
          <w:sz w:val="24"/>
          <w:szCs w:val="24"/>
        </w:rPr>
        <w:t>Вы – старшая горничная. В соответствии с заявкой гостя о побудке, Вы позвонили ему в номер и, в соответствии с правилами, затем позвонили повторно через 10 минут. Однако, через два часа гость предъявляет претензии, что звонка не было. Ваши действия.</w:t>
      </w:r>
    </w:p>
    <w:p w:rsidR="000531E3" w:rsidRPr="00A846C9" w:rsidRDefault="000531E3" w:rsidP="002879EA">
      <w:pPr>
        <w:pStyle w:val="ac"/>
        <w:tabs>
          <w:tab w:val="left" w:pos="426"/>
          <w:tab w:val="left" w:pos="1134"/>
        </w:tabs>
        <w:ind w:left="0"/>
        <w:jc w:val="both"/>
      </w:pPr>
      <w:r w:rsidRPr="00A846C9">
        <w:rPr>
          <w:color w:val="000000"/>
        </w:rPr>
        <w:t xml:space="preserve">15. </w:t>
      </w:r>
      <w:r w:rsidRPr="00A846C9">
        <w:t>Предложите образцы текста – напоминания о предотвращении хищения постельного белья в гостинице, текста – напоминания об экономии воды и охраны окружающей среды и экологии для гостей.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16. 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Вы – сотрудник сервис – бюро гостиницы категории 4 звезды. </w:t>
      </w:r>
      <w:r w:rsidRPr="00A846C9">
        <w:rPr>
          <w:rFonts w:ascii="Times New Roman" w:hAnsi="Times New Roman"/>
          <w:color w:val="000000"/>
          <w:sz w:val="24"/>
          <w:szCs w:val="24"/>
          <w:lang w:val="en-US"/>
        </w:rPr>
        <w:t>VIP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 – гость просит оказать визовую поддержку своему знакомому, который не собирается останавливаться в вашем отеле. Ваши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>17. Вы – супервайзер. Гость подготовил костюм, очень сильно испачканный им, и просит сдать его в прачечную. Он говорит вам о том, что через три часа ему нужен этот костюм абсолютно чистый, так как у него важное совещание. Но гость настаивает на влажной чистке костюма, который может быть подвергнут только химической обработке. Ваши действия.</w:t>
      </w:r>
    </w:p>
    <w:p w:rsidR="000531E3" w:rsidRPr="00A846C9" w:rsidRDefault="000531E3" w:rsidP="002879EA">
      <w:pPr>
        <w:pStyle w:val="ac"/>
        <w:tabs>
          <w:tab w:val="left" w:pos="426"/>
        </w:tabs>
        <w:ind w:left="0"/>
        <w:jc w:val="both"/>
      </w:pPr>
      <w:r w:rsidRPr="00A846C9">
        <w:rPr>
          <w:color w:val="000000"/>
        </w:rPr>
        <w:t xml:space="preserve">18. </w:t>
      </w:r>
      <w:r w:rsidRPr="00A846C9">
        <w:t xml:space="preserve">Ресторан готовится к </w:t>
      </w:r>
      <w:proofErr w:type="spellStart"/>
      <w:r w:rsidRPr="00A846C9">
        <w:t>кейтерингу</w:t>
      </w:r>
      <w:proofErr w:type="spellEnd"/>
      <w:r w:rsidRPr="00A846C9">
        <w:t xml:space="preserve"> по методу «шведский стол». В меню включены холодные закуски, горячие блюда, мороженое, безалкогольные напитки. Смоделируйте ситуацию и составьте заявку на перечень необходимого оборудования, инвентаря, столовой посуды, приборов и белья. Определите последовательность действий персонала по подготовке и проведению данного мероприятия.</w:t>
      </w:r>
    </w:p>
    <w:p w:rsidR="000531E3" w:rsidRPr="00A846C9" w:rsidRDefault="000531E3" w:rsidP="002879E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 xml:space="preserve">19. </w:t>
      </w:r>
      <w:r w:rsidRPr="00A846C9">
        <w:rPr>
          <w:rFonts w:ascii="Times New Roman" w:hAnsi="Times New Roman"/>
          <w:sz w:val="24"/>
          <w:szCs w:val="24"/>
        </w:rPr>
        <w:t>Вы – старшая горничная. Невозможно определить по телефону, кто звонит (мужчина или женщина). Вы назвали мужчину женщиной и в процессе разговора поняли, что ошиблись. Ваши действия. Будете ли Вы извиняться в процессе общения о допущенной ошибке?</w:t>
      </w:r>
    </w:p>
    <w:p w:rsidR="000531E3" w:rsidRPr="00A846C9" w:rsidRDefault="000531E3" w:rsidP="002879EA">
      <w:pPr>
        <w:pStyle w:val="ac"/>
        <w:tabs>
          <w:tab w:val="left" w:pos="426"/>
          <w:tab w:val="left" w:pos="993"/>
          <w:tab w:val="left" w:pos="1134"/>
        </w:tabs>
        <w:ind w:left="0"/>
        <w:jc w:val="both"/>
      </w:pPr>
      <w:r w:rsidRPr="00A846C9">
        <w:lastRenderedPageBreak/>
        <w:t>20. Вы – горничная. В жилом номере на письменном столе разбросаны бумаги гостя, мешающие уборке. Ваши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21. </w:t>
      </w:r>
      <w:r w:rsidRPr="00A846C9">
        <w:rPr>
          <w:rFonts w:ascii="Times New Roman" w:hAnsi="Times New Roman"/>
          <w:color w:val="000000"/>
          <w:sz w:val="24"/>
          <w:szCs w:val="24"/>
        </w:rPr>
        <w:t>Вы – администратор службы приема и размещения. Недавно прибывший и заселившийся в номер гость, обращается к вам с жалобой на то, что в номере не работает свет в ванной. Вы связываетесь с соответствующим отделом технической службы. Электрик, разобравшись, в чем заключается проблема, говорит, что для устранения неполадок потребуется не меньше двух часов времени. Ваши дальнейшие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22. </w:t>
      </w:r>
      <w:r w:rsidRPr="00A846C9">
        <w:rPr>
          <w:rFonts w:ascii="Times New Roman" w:hAnsi="Times New Roman"/>
          <w:color w:val="000000"/>
          <w:sz w:val="24"/>
          <w:szCs w:val="24"/>
        </w:rPr>
        <w:t>Вы – администратор службы приема и размещения. Гость обращается к вам с проблемой поломки пульта от телевизора в номере. Пульт, как оказалось, ремонту не подлежит, так как гость сам случайно уронил его в ванну с водой. Ваши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Pr="00A846C9">
        <w:rPr>
          <w:rFonts w:ascii="Times New Roman" w:hAnsi="Times New Roman"/>
          <w:sz w:val="24"/>
          <w:szCs w:val="24"/>
        </w:rPr>
        <w:t>Вы – горничная. В номере, из которого только что уехали гости, вы обнаружили следующие продукты питания: открытый пакет молока, пачку печенья, коробку конфет. Ваши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>24. На ежедневной пятиминутке супервайзер отстраняет от работы одну из горничных за несоответствие ее внешнего вида установленным стандартам. Вы – координатор службы обслуживания номерного фонда (старшая горничная) и Вам поручено еще раз рассказать сотрудникам о санитарных требованиях и требованиях к внешнему виду.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46C9">
        <w:rPr>
          <w:rFonts w:ascii="Times New Roman" w:hAnsi="Times New Roman"/>
          <w:sz w:val="24"/>
          <w:szCs w:val="24"/>
        </w:rPr>
        <w:t xml:space="preserve">25. 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Вы – официант службы </w:t>
      </w:r>
      <w:r w:rsidRPr="00A846C9">
        <w:rPr>
          <w:rFonts w:ascii="Times New Roman" w:hAnsi="Times New Roman"/>
          <w:color w:val="000000"/>
          <w:sz w:val="24"/>
          <w:szCs w:val="24"/>
          <w:lang w:val="en-US"/>
        </w:rPr>
        <w:t>Room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6C9">
        <w:rPr>
          <w:rFonts w:ascii="Times New Roman" w:hAnsi="Times New Roman"/>
          <w:color w:val="000000"/>
          <w:sz w:val="24"/>
          <w:szCs w:val="24"/>
          <w:lang w:val="en-US"/>
        </w:rPr>
        <w:t>service</w:t>
      </w:r>
      <w:r w:rsidRPr="00A846C9">
        <w:rPr>
          <w:rFonts w:ascii="Times New Roman" w:hAnsi="Times New Roman"/>
          <w:color w:val="000000"/>
          <w:sz w:val="24"/>
          <w:szCs w:val="24"/>
        </w:rPr>
        <w:t xml:space="preserve"> (обслуживание питанием в номерах гостиницы). Утром вы доставили заказанный по карточке завтрак к номеру, но дверь не открывают. Ваши действия.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 xml:space="preserve">26. </w:t>
      </w:r>
      <w:r w:rsidRPr="00A846C9">
        <w:rPr>
          <w:rFonts w:ascii="Times New Roman" w:hAnsi="Times New Roman"/>
          <w:sz w:val="24"/>
          <w:szCs w:val="24"/>
        </w:rPr>
        <w:t>Вы – горничная. В номере на выезд обнаружена пропажа банного халата. Гость отказывается подписывать составленный акт. Представьте алгоритм действий сотрудника. Порядок составления акта о порче (пропаже) имущества гостиницы.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 xml:space="preserve">27. </w:t>
      </w:r>
      <w:r w:rsidRPr="00A846C9">
        <w:rPr>
          <w:rFonts w:ascii="Times New Roman" w:hAnsi="Times New Roman"/>
          <w:sz w:val="24"/>
          <w:szCs w:val="24"/>
        </w:rPr>
        <w:t>Вы – администратор службы приема и размещения. Разработайте анкету для оценки удовлетворенности гостей качеством обслуживания в отеле (10 вопросов). Найдите способ предложить ее гостю для заполнения.</w:t>
      </w:r>
    </w:p>
    <w:p w:rsidR="000531E3" w:rsidRPr="00A846C9" w:rsidRDefault="000531E3" w:rsidP="002879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46C9">
        <w:rPr>
          <w:rFonts w:ascii="Times New Roman" w:hAnsi="Times New Roman"/>
          <w:color w:val="000000"/>
          <w:sz w:val="24"/>
          <w:szCs w:val="24"/>
        </w:rPr>
        <w:t xml:space="preserve">28. </w:t>
      </w:r>
      <w:r w:rsidRPr="00A846C9">
        <w:rPr>
          <w:rFonts w:ascii="Times New Roman" w:hAnsi="Times New Roman"/>
          <w:sz w:val="24"/>
          <w:szCs w:val="24"/>
        </w:rPr>
        <w:t>Вы – горничная. Зайдя по правилам в гостиничный номер для уборки, Вы видите спящего в нем гостя. Ваши действия.</w:t>
      </w:r>
    </w:p>
    <w:p w:rsidR="000531E3" w:rsidRPr="00A846C9" w:rsidRDefault="000531E3" w:rsidP="002879EA">
      <w:pPr>
        <w:pStyle w:val="af8"/>
        <w:tabs>
          <w:tab w:val="left" w:pos="426"/>
        </w:tabs>
        <w:spacing w:before="0" w:beforeAutospacing="0" w:after="0" w:afterAutospacing="0"/>
        <w:jc w:val="both"/>
      </w:pPr>
      <w:r w:rsidRPr="00A846C9">
        <w:rPr>
          <w:color w:val="000000"/>
        </w:rPr>
        <w:t xml:space="preserve">29. </w:t>
      </w:r>
      <w:r w:rsidRPr="00A846C9">
        <w:t>Вы – организатор массовых мероприятий в ресторане при гостинице. В ресторане планируют провести банкетное обслуживание участников конференции в количестве 200 человек в период с 18 до 20 часов. Необходимо подобрать вид банкета, рассчитать общую длину банкетного стола, предложить его конфигурацию, рассчитать количество обслуживающего персонала, предложить общую схему управления процессом обслуживания.</w:t>
      </w:r>
    </w:p>
    <w:p w:rsidR="000531E3" w:rsidRDefault="000531E3" w:rsidP="002879EA">
      <w:pPr>
        <w:pStyle w:val="af8"/>
        <w:tabs>
          <w:tab w:val="left" w:pos="426"/>
        </w:tabs>
        <w:spacing w:before="0" w:beforeAutospacing="0" w:after="0" w:afterAutospacing="0"/>
        <w:jc w:val="both"/>
      </w:pPr>
      <w:r w:rsidRPr="00A846C9">
        <w:rPr>
          <w:color w:val="000000"/>
        </w:rPr>
        <w:t xml:space="preserve">30. </w:t>
      </w:r>
      <w:r w:rsidRPr="00A846C9">
        <w:t xml:space="preserve">Вы – администратор </w:t>
      </w:r>
      <w:r w:rsidRPr="00A846C9">
        <w:rPr>
          <w:lang w:val="en-US"/>
        </w:rPr>
        <w:t>SPA</w:t>
      </w:r>
      <w:r w:rsidRPr="00A846C9">
        <w:t xml:space="preserve"> – центра крупного гостиничного комплекса. Гость просит рассказать ему о самых популярных видах </w:t>
      </w:r>
      <w:r w:rsidRPr="00A846C9">
        <w:rPr>
          <w:lang w:val="en-US"/>
        </w:rPr>
        <w:t>SPA</w:t>
      </w:r>
      <w:r w:rsidRPr="00A846C9">
        <w:t xml:space="preserve"> – процедур (название, показания к применению). Необходимо также разработать в письменном виде правила посещения </w:t>
      </w:r>
      <w:r w:rsidRPr="00A846C9">
        <w:rPr>
          <w:lang w:val="en-US"/>
        </w:rPr>
        <w:t>SPA</w:t>
      </w:r>
      <w:r w:rsidRPr="00A846C9">
        <w:t xml:space="preserve"> – центра.</w:t>
      </w:r>
    </w:p>
    <w:p w:rsidR="000531E3" w:rsidRDefault="000531E3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984" w:rsidRPr="00B71496" w:rsidRDefault="00B71496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1496">
        <w:rPr>
          <w:rFonts w:ascii="Times New Roman" w:hAnsi="Times New Roman"/>
          <w:b/>
          <w:bCs/>
          <w:sz w:val="24"/>
          <w:szCs w:val="24"/>
        </w:rPr>
        <w:t xml:space="preserve">3.4 </w:t>
      </w:r>
      <w:r w:rsidR="00844984" w:rsidRPr="00B71496">
        <w:rPr>
          <w:rFonts w:ascii="Times New Roman" w:hAnsi="Times New Roman"/>
          <w:b/>
          <w:bCs/>
          <w:sz w:val="24"/>
          <w:szCs w:val="24"/>
        </w:rPr>
        <w:t>Контрольно-оц</w:t>
      </w:r>
      <w:r>
        <w:rPr>
          <w:rFonts w:ascii="Times New Roman" w:hAnsi="Times New Roman"/>
          <w:b/>
          <w:bCs/>
          <w:sz w:val="24"/>
          <w:szCs w:val="24"/>
        </w:rPr>
        <w:t>еночные материалы для экзамена квалификационного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5C67" w:rsidRPr="00CC7628" w:rsidRDefault="00844984" w:rsidP="00845C67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Экзамен (квалификационный) предназначен для</w:t>
      </w:r>
      <w:r w:rsidR="00845C67">
        <w:rPr>
          <w:rFonts w:ascii="Times New Roman" w:hAnsi="Times New Roman"/>
          <w:sz w:val="24"/>
          <w:szCs w:val="24"/>
        </w:rPr>
        <w:t xml:space="preserve"> контроля и оценки ре</w:t>
      </w:r>
      <w:r w:rsidRPr="00CC7628">
        <w:rPr>
          <w:rFonts w:ascii="Times New Roman" w:hAnsi="Times New Roman"/>
          <w:sz w:val="24"/>
          <w:szCs w:val="24"/>
        </w:rPr>
        <w:t>зультатов освоения профессионального модуля «</w:t>
      </w:r>
      <w:r w:rsidR="00717CB2">
        <w:rPr>
          <w:rFonts w:ascii="Times New Roman" w:hAnsi="Times New Roman"/>
          <w:sz w:val="24"/>
          <w:szCs w:val="24"/>
        </w:rPr>
        <w:t>Обслуживание гостей в процессе проживания</w:t>
      </w:r>
      <w:r w:rsidR="00845C67" w:rsidRPr="00CC7628">
        <w:rPr>
          <w:rFonts w:ascii="Times New Roman" w:hAnsi="Times New Roman"/>
          <w:sz w:val="24"/>
          <w:szCs w:val="24"/>
        </w:rPr>
        <w:t>» основной профессиональной образовательной программы (ОПОП) по</w:t>
      </w:r>
      <w:r w:rsidR="00845C67">
        <w:rPr>
          <w:rFonts w:ascii="Times New Roman" w:hAnsi="Times New Roman"/>
          <w:sz w:val="24"/>
          <w:szCs w:val="24"/>
        </w:rPr>
        <w:t xml:space="preserve"> </w:t>
      </w:r>
      <w:r w:rsidR="00845C67" w:rsidRPr="00CC7628">
        <w:rPr>
          <w:rFonts w:ascii="Times New Roman" w:hAnsi="Times New Roman"/>
          <w:sz w:val="24"/>
          <w:szCs w:val="24"/>
        </w:rPr>
        <w:t>специальности СПО 101101 Гостиничный сервис.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lastRenderedPageBreak/>
        <w:t>Экзамен включает:</w:t>
      </w:r>
    </w:p>
    <w:p w:rsidR="00844984" w:rsidRPr="00CC7628" w:rsidRDefault="00844984" w:rsidP="00373EA4">
      <w:pPr>
        <w:widowControl w:val="0"/>
        <w:numPr>
          <w:ilvl w:val="0"/>
          <w:numId w:val="3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Решение расчетных задач с применением правил бронирования. </w:t>
      </w:r>
    </w:p>
    <w:p w:rsidR="00844984" w:rsidRPr="00CC7628" w:rsidRDefault="00844984" w:rsidP="00373EA4">
      <w:pPr>
        <w:widowControl w:val="0"/>
        <w:numPr>
          <w:ilvl w:val="0"/>
          <w:numId w:val="3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C7628">
        <w:rPr>
          <w:rFonts w:ascii="Times New Roman" w:hAnsi="Times New Roman"/>
          <w:sz w:val="24"/>
          <w:szCs w:val="24"/>
        </w:rPr>
        <w:t xml:space="preserve">Решение ситуационных задач. </w:t>
      </w:r>
    </w:p>
    <w:p w:rsidR="00844984" w:rsidRPr="00CC7628" w:rsidRDefault="00844984" w:rsidP="00373EA4">
      <w:pPr>
        <w:widowControl w:val="0"/>
        <w:numPr>
          <w:ilvl w:val="0"/>
          <w:numId w:val="3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Обоснование теоретических ответов. </w:t>
      </w:r>
    </w:p>
    <w:p w:rsidR="00844984" w:rsidRPr="00CC7628" w:rsidRDefault="00844984" w:rsidP="00845C67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Итогом экзамена является однознач</w:t>
      </w:r>
      <w:r w:rsidR="00845C67">
        <w:rPr>
          <w:rFonts w:ascii="Times New Roman" w:hAnsi="Times New Roman"/>
          <w:sz w:val="24"/>
          <w:szCs w:val="24"/>
        </w:rPr>
        <w:t>ное решение: «вид профессиональ</w:t>
      </w:r>
      <w:r w:rsidRPr="00CC7628">
        <w:rPr>
          <w:rFonts w:ascii="Times New Roman" w:hAnsi="Times New Roman"/>
          <w:sz w:val="24"/>
          <w:szCs w:val="24"/>
        </w:rPr>
        <w:t>ной деятельности освоен / не освоен».</w:t>
      </w:r>
    </w:p>
    <w:p w:rsidR="00844984" w:rsidRPr="002879EA" w:rsidRDefault="00844984" w:rsidP="00845C67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При принятии решения об итоговой оценке по пр</w:t>
      </w:r>
      <w:r w:rsidR="00845C67">
        <w:rPr>
          <w:rFonts w:ascii="Times New Roman" w:hAnsi="Times New Roman"/>
          <w:sz w:val="24"/>
          <w:szCs w:val="24"/>
        </w:rPr>
        <w:t>офессиональному мо</w:t>
      </w:r>
      <w:r w:rsidRPr="00CC7628">
        <w:rPr>
          <w:rFonts w:ascii="Times New Roman" w:hAnsi="Times New Roman"/>
          <w:sz w:val="24"/>
          <w:szCs w:val="24"/>
        </w:rPr>
        <w:t>дулю учитывается оценка показателей дл</w:t>
      </w:r>
      <w:r w:rsidR="00845C67">
        <w:rPr>
          <w:rFonts w:ascii="Times New Roman" w:hAnsi="Times New Roman"/>
          <w:sz w:val="24"/>
          <w:szCs w:val="24"/>
        </w:rPr>
        <w:t>я выполнения вида профессиональ</w:t>
      </w:r>
      <w:r w:rsidRPr="00CC7628">
        <w:rPr>
          <w:rFonts w:ascii="Times New Roman" w:hAnsi="Times New Roman"/>
          <w:sz w:val="24"/>
          <w:szCs w:val="24"/>
        </w:rPr>
        <w:t>ной деятельности, освоение которого прове</w:t>
      </w:r>
      <w:r w:rsidR="00845C67">
        <w:rPr>
          <w:rFonts w:ascii="Times New Roman" w:hAnsi="Times New Roman"/>
          <w:sz w:val="24"/>
          <w:szCs w:val="24"/>
        </w:rPr>
        <w:t>ряется. При отрицательном заклю</w:t>
      </w:r>
      <w:r w:rsidRPr="00CC7628">
        <w:rPr>
          <w:rFonts w:ascii="Times New Roman" w:hAnsi="Times New Roman"/>
          <w:sz w:val="24"/>
          <w:szCs w:val="24"/>
        </w:rPr>
        <w:t>чении хотя бы по одному показателю оценк</w:t>
      </w:r>
      <w:r w:rsidR="00845C67">
        <w:rPr>
          <w:rFonts w:ascii="Times New Roman" w:hAnsi="Times New Roman"/>
          <w:sz w:val="24"/>
          <w:szCs w:val="24"/>
        </w:rPr>
        <w:t>и результата освоения профессио</w:t>
      </w:r>
      <w:r w:rsidRPr="00CC7628">
        <w:rPr>
          <w:rFonts w:ascii="Times New Roman" w:hAnsi="Times New Roman"/>
          <w:sz w:val="24"/>
          <w:szCs w:val="24"/>
        </w:rPr>
        <w:t>нальных компетенций принимается решени</w:t>
      </w:r>
      <w:r w:rsidR="00845C67">
        <w:rPr>
          <w:rFonts w:ascii="Times New Roman" w:hAnsi="Times New Roman"/>
          <w:sz w:val="24"/>
          <w:szCs w:val="24"/>
        </w:rPr>
        <w:t>е «вид профессиональной деятель</w:t>
      </w:r>
      <w:r w:rsidRPr="00CC7628">
        <w:rPr>
          <w:rFonts w:ascii="Times New Roman" w:hAnsi="Times New Roman"/>
          <w:sz w:val="24"/>
          <w:szCs w:val="24"/>
        </w:rPr>
        <w:t xml:space="preserve">ности не освоен». При наличии противоречивых оценок по одному тому же показателю при выполнении разных видов работ, решение принимается в пользу </w:t>
      </w:r>
      <w:r w:rsidRPr="002879EA">
        <w:rPr>
          <w:rFonts w:ascii="Times New Roman" w:hAnsi="Times New Roman"/>
          <w:sz w:val="24"/>
          <w:szCs w:val="24"/>
        </w:rPr>
        <w:t>студента.</w:t>
      </w:r>
    </w:p>
    <w:p w:rsidR="00844984" w:rsidRPr="002879EA" w:rsidRDefault="00844984" w:rsidP="00CC76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Коды проверяемых профессиональных и общих компетенций при</w:t>
      </w:r>
      <w:r w:rsidRPr="002879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79EA">
        <w:rPr>
          <w:rFonts w:ascii="Times New Roman" w:hAnsi="Times New Roman"/>
          <w:sz w:val="24"/>
          <w:szCs w:val="24"/>
        </w:rPr>
        <w:t>выполнении заданий для экзамена (квалификационного)</w:t>
      </w:r>
    </w:p>
    <w:p w:rsidR="00B004A1" w:rsidRPr="002879EA" w:rsidRDefault="00B004A1" w:rsidP="008F0F58">
      <w:pPr>
        <w:widowControl w:val="0"/>
        <w:autoSpaceDE w:val="0"/>
        <w:autoSpaceDN w:val="0"/>
        <w:adjustRightInd w:val="0"/>
        <w:spacing w:after="0" w:line="36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F0F58" w:rsidRPr="002879EA" w:rsidRDefault="006F2CB6" w:rsidP="008F0F5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Таблица 5</w:t>
      </w:r>
      <w:r w:rsidR="008F0F58" w:rsidRPr="002879EA">
        <w:rPr>
          <w:rFonts w:ascii="Times New Roman" w:hAnsi="Times New Roman"/>
          <w:sz w:val="24"/>
          <w:szCs w:val="24"/>
        </w:rPr>
        <w:t xml:space="preserve"> - Сочетания проверяемых показателей ПК и ОК</w:t>
      </w:r>
    </w:p>
    <w:p w:rsidR="006F2CB6" w:rsidRPr="002879EA" w:rsidRDefault="006F2CB6" w:rsidP="008F0F58">
      <w:pPr>
        <w:widowControl w:val="0"/>
        <w:autoSpaceDE w:val="0"/>
        <w:autoSpaceDN w:val="0"/>
        <w:adjustRightInd w:val="0"/>
        <w:spacing w:line="360" w:lineRule="auto"/>
        <w:ind w:right="-284" w:firstLine="567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938"/>
      </w:tblGrid>
      <w:tr w:rsidR="006F2CB6" w:rsidRPr="002879EA" w:rsidTr="00D41C0D">
        <w:trPr>
          <w:trHeight w:val="66"/>
        </w:trPr>
        <w:tc>
          <w:tcPr>
            <w:tcW w:w="4820" w:type="dxa"/>
          </w:tcPr>
          <w:p w:rsidR="006F2CB6" w:rsidRPr="002879EA" w:rsidRDefault="006F2CB6" w:rsidP="002879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ПК + ОК</w:t>
            </w:r>
          </w:p>
        </w:tc>
        <w:tc>
          <w:tcPr>
            <w:tcW w:w="4938" w:type="dxa"/>
          </w:tcPr>
          <w:p w:rsidR="006F2CB6" w:rsidRPr="002879EA" w:rsidRDefault="006F2CB6" w:rsidP="002879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D41C0D" w:rsidRPr="002879EA" w:rsidTr="00170CC0">
        <w:trPr>
          <w:trHeight w:val="2117"/>
        </w:trPr>
        <w:tc>
          <w:tcPr>
            <w:tcW w:w="4820" w:type="dxa"/>
          </w:tcPr>
          <w:p w:rsidR="00D41C0D" w:rsidRPr="002879EA" w:rsidRDefault="00D41C0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70CC0" w:rsidRPr="002879EA">
              <w:rPr>
                <w:rFonts w:ascii="Times New Roman" w:hAnsi="Times New Roman"/>
                <w:sz w:val="24"/>
                <w:szCs w:val="24"/>
              </w:rPr>
              <w:t xml:space="preserve">ПК 1. </w:t>
            </w:r>
            <w:r w:rsidR="00170CC0" w:rsidRPr="002879EA">
              <w:rPr>
                <w:rFonts w:ascii="Times New Roman" w:hAnsi="Times New Roman"/>
                <w:bCs/>
                <w:sz w:val="24"/>
                <w:szCs w:val="24"/>
              </w:rPr>
              <w:t>Организовывать и контролировать работу обслужив</w:t>
            </w:r>
            <w:r w:rsidR="008F0F58" w:rsidRPr="002879EA">
              <w:rPr>
                <w:rFonts w:ascii="Times New Roman" w:hAnsi="Times New Roman"/>
                <w:bCs/>
                <w:sz w:val="24"/>
                <w:szCs w:val="24"/>
              </w:rPr>
              <w:t xml:space="preserve">ающего </w:t>
            </w:r>
            <w:r w:rsidR="00170CC0" w:rsidRPr="002879EA">
              <w:rPr>
                <w:rFonts w:ascii="Times New Roman" w:hAnsi="Times New Roman"/>
                <w:bCs/>
                <w:sz w:val="24"/>
                <w:szCs w:val="24"/>
              </w:rPr>
              <w:t>и технического персонала хозяйственной службы при предоставлении услуги размещения, дополнительных услуг, уборке номеров и служебных помещений.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</w:t>
            </w:r>
            <w:r w:rsidRPr="002879E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79EA">
              <w:rPr>
                <w:rFonts w:ascii="Times New Roman" w:hAnsi="Times New Roman"/>
                <w:sz w:val="24"/>
                <w:szCs w:val="24"/>
              </w:rPr>
              <w:t>1. Понимать сущность и социальную значимость своей будущей профессии, проявлять к ней устойчивый интерес.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3.</w:t>
            </w:r>
            <w:r w:rsidRPr="002879E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79EA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5. Использовать информационно-коммуникационные технологии в профессиональной деятельности.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6. Работать в коллективе и в команде, эффективно общаться с коллегами, руководством, потребителями.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 xml:space="preserve">ОК 7. Брать на себя ответственность за </w:t>
            </w:r>
            <w:r w:rsidRPr="002879EA">
              <w:rPr>
                <w:rFonts w:ascii="Times New Roman" w:hAnsi="Times New Roman"/>
                <w:sz w:val="24"/>
                <w:szCs w:val="24"/>
              </w:rPr>
              <w:lastRenderedPageBreak/>
              <w:t>работу членов команды (подчиненных), за результат выполнения заданий.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70CC0" w:rsidRPr="002879EA" w:rsidRDefault="00170CC0" w:rsidP="002879EA">
            <w:pPr>
              <w:widowControl w:val="0"/>
              <w:suppressAutoHyphens/>
              <w:spacing w:line="240" w:lineRule="auto"/>
              <w:ind w:firstLine="3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  <w:p w:rsidR="00170CC0" w:rsidRPr="002879EA" w:rsidRDefault="00170CC0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38" w:type="dxa"/>
          </w:tcPr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lastRenderedPageBreak/>
              <w:t>правильная организация рабочего места дежурного по этажу, обслуживающего и технического персонала хозяйственной службы;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культура межличностного отношения;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правильность оформления заявок на все виды дополнительных платных услуг;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полнота и последовательность исполнения заявок;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правильность оформления платежных документов за оказанные дополнительные услуги;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грамотное формирование сменного задания на производство уборочных работ;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 xml:space="preserve">своевременность и точность подачи заявок на устранение технических неполадок и контроль их исполнения персоналом технической службы; 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правильная комплектация тележки для горничных;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качественное выполнение уборочных работ;</w:t>
            </w:r>
          </w:p>
          <w:p w:rsidR="00170CC0" w:rsidRPr="002879EA" w:rsidRDefault="00170CC0" w:rsidP="002879EA">
            <w:pPr>
              <w:pStyle w:val="ac"/>
              <w:numPr>
                <w:ilvl w:val="0"/>
                <w:numId w:val="16"/>
              </w:numPr>
              <w:tabs>
                <w:tab w:val="left" w:pos="252"/>
                <w:tab w:val="left" w:pos="318"/>
                <w:tab w:val="left" w:pos="459"/>
              </w:tabs>
              <w:ind w:left="176" w:firstLine="0"/>
            </w:pPr>
            <w:r w:rsidRPr="002879EA">
              <w:t>правильность учета и организации оборота постельного белья;</w:t>
            </w:r>
          </w:p>
          <w:p w:rsidR="00170CC0" w:rsidRPr="002879EA" w:rsidRDefault="00170CC0" w:rsidP="002879EA">
            <w:pPr>
              <w:widowControl w:val="0"/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right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sz w:val="24"/>
                <w:szCs w:val="24"/>
              </w:rPr>
              <w:lastRenderedPageBreak/>
              <w:t>точность выполнения рекомендаций и инструкций по охране труда при проведении уборочных и ремонтных работ в жилом номере и нежилых помещениях.</w:t>
            </w:r>
          </w:p>
          <w:p w:rsidR="00170CC0" w:rsidRPr="002879EA" w:rsidRDefault="008F0F58" w:rsidP="002879EA">
            <w:pPr>
              <w:pStyle w:val="ac"/>
              <w:widowControl w:val="0"/>
              <w:numPr>
                <w:ilvl w:val="0"/>
                <w:numId w:val="16"/>
              </w:numPr>
              <w:tabs>
                <w:tab w:val="left" w:pos="318"/>
                <w:tab w:val="left" w:pos="459"/>
                <w:tab w:val="left" w:pos="601"/>
              </w:tabs>
              <w:autoSpaceDE w:val="0"/>
              <w:autoSpaceDN w:val="0"/>
              <w:adjustRightInd w:val="0"/>
              <w:ind w:left="176" w:right="10" w:firstLine="0"/>
              <w:contextualSpacing/>
              <w:jc w:val="both"/>
            </w:pPr>
            <w:r w:rsidRPr="002879EA">
              <w:t>Своевременное</w:t>
            </w:r>
            <w:r w:rsidR="00170CC0" w:rsidRPr="002879EA">
              <w:t xml:space="preserve"> и качественное выполнение  учебных  заданий  по  профессиональному модулю</w:t>
            </w:r>
          </w:p>
          <w:p w:rsidR="00170CC0" w:rsidRPr="002879EA" w:rsidRDefault="00170CC0" w:rsidP="002879EA">
            <w:pPr>
              <w:pStyle w:val="ac"/>
              <w:widowControl w:val="0"/>
              <w:numPr>
                <w:ilvl w:val="0"/>
                <w:numId w:val="16"/>
              </w:numPr>
              <w:tabs>
                <w:tab w:val="left" w:pos="318"/>
                <w:tab w:val="left" w:pos="459"/>
                <w:tab w:val="left" w:pos="601"/>
              </w:tabs>
              <w:autoSpaceDE w:val="0"/>
              <w:autoSpaceDN w:val="0"/>
              <w:adjustRightInd w:val="0"/>
              <w:ind w:left="176" w:right="10" w:firstLine="0"/>
              <w:contextualSpacing/>
              <w:jc w:val="both"/>
            </w:pPr>
            <w:r w:rsidRPr="002879EA">
              <w:t>Аргументированный   анализ</w:t>
            </w:r>
            <w:r w:rsidRPr="002879EA">
              <w:rPr>
                <w:lang w:eastAsia="en-US"/>
              </w:rPr>
              <w:t xml:space="preserve"> </w:t>
            </w:r>
            <w:r w:rsidRPr="002879EA">
              <w:t>текущей ситуации;</w:t>
            </w:r>
            <w:r w:rsidRPr="002879EA">
              <w:rPr>
                <w:lang w:eastAsia="en-US"/>
              </w:rPr>
              <w:t xml:space="preserve"> </w:t>
            </w:r>
          </w:p>
          <w:p w:rsidR="00D41C0D" w:rsidRPr="002879EA" w:rsidRDefault="00170CC0" w:rsidP="002879EA">
            <w:pPr>
              <w:pStyle w:val="ac"/>
              <w:widowControl w:val="0"/>
              <w:numPr>
                <w:ilvl w:val="0"/>
                <w:numId w:val="16"/>
              </w:numPr>
              <w:tabs>
                <w:tab w:val="left" w:pos="318"/>
                <w:tab w:val="left" w:pos="459"/>
                <w:tab w:val="left" w:pos="601"/>
              </w:tabs>
              <w:autoSpaceDE w:val="0"/>
              <w:autoSpaceDN w:val="0"/>
              <w:adjustRightInd w:val="0"/>
              <w:ind w:left="176" w:right="10" w:firstLine="0"/>
              <w:contextualSpacing/>
              <w:jc w:val="both"/>
            </w:pPr>
            <w:r w:rsidRPr="002879EA">
              <w:t>Понимание личной ответственности за предложенные решения</w:t>
            </w:r>
            <w:proofErr w:type="gramStart"/>
            <w:r w:rsidRPr="002879EA">
              <w:t>.</w:t>
            </w:r>
            <w:proofErr w:type="gramEnd"/>
            <w:r w:rsidRPr="002879EA">
              <w:t xml:space="preserve"> </w:t>
            </w:r>
            <w:proofErr w:type="gramStart"/>
            <w:r w:rsidRPr="002879EA">
              <w:t>т</w:t>
            </w:r>
            <w:proofErr w:type="gramEnd"/>
            <w:r w:rsidRPr="002879EA">
              <w:t>ом числе с применением полученных</w:t>
            </w:r>
          </w:p>
        </w:tc>
      </w:tr>
      <w:tr w:rsidR="002879EA" w:rsidRPr="002879EA" w:rsidTr="00170CC0">
        <w:trPr>
          <w:trHeight w:val="2117"/>
        </w:trPr>
        <w:tc>
          <w:tcPr>
            <w:tcW w:w="4820" w:type="dxa"/>
          </w:tcPr>
          <w:p w:rsidR="002879EA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Pr="00A937D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Организовывать выполнять работу по предоставлению услуги питания в номерах (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room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service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2879EA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  Понимать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 xml:space="preserve"> сущность  и  социальную</w:t>
            </w:r>
            <w:r w:rsidRPr="002443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значимость  своей   будущей   профессии, проявлять к ней устойчивый интерес</w:t>
            </w:r>
          </w:p>
          <w:p w:rsidR="002879EA" w:rsidRPr="002443E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ОК2. Организовывать собственную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2879EA" w:rsidRPr="002443E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ОК7. Брать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себя ответственность за ра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боту членов команды (подчиненных), за результат выполнения заданий</w:t>
            </w:r>
          </w:p>
          <w:p w:rsidR="002879EA" w:rsidRPr="002443E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ОК8.  Самостоятельно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определять  задачи профессион</w:t>
            </w:r>
            <w:r>
              <w:rPr>
                <w:rFonts w:ascii="Times New Roman" w:hAnsi="Times New Roman"/>
                <w:sz w:val="24"/>
                <w:szCs w:val="24"/>
              </w:rPr>
              <w:t>ального  и  личностного  разви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тия,  заним</w:t>
            </w:r>
            <w:r>
              <w:rPr>
                <w:rFonts w:ascii="Times New Roman" w:hAnsi="Times New Roman"/>
                <w:sz w:val="24"/>
                <w:szCs w:val="24"/>
              </w:rPr>
              <w:t>аться  самообразованием,  осоз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нанно  п</w:t>
            </w:r>
            <w:r>
              <w:rPr>
                <w:rFonts w:ascii="Times New Roman" w:hAnsi="Times New Roman"/>
                <w:sz w:val="24"/>
                <w:szCs w:val="24"/>
              </w:rPr>
              <w:t>ланировать  повышение  квалифи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кации</w:t>
            </w:r>
          </w:p>
          <w:p w:rsidR="002879EA" w:rsidRPr="002443E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ОК9. Ориентироваться в условиях частой смены технологий в профессиональной деятельности</w:t>
            </w:r>
          </w:p>
          <w:p w:rsidR="002879EA" w:rsidRPr="00CC762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79EA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38" w:type="dxa"/>
          </w:tcPr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полнота и  последовательность приема заказа на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 питания в номер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>последовательность приема заявки и передачи ее на исполнение в кухню;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>оформление чека и порядок включения суммы в счет на проживания;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 xml:space="preserve">правильность сервировки в номере; 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 xml:space="preserve">правильность комплектации сервировочной тележки </w:t>
            </w:r>
            <w:r w:rsidRPr="00D65263">
              <w:rPr>
                <w:rFonts w:ascii="Times New Roman" w:hAnsi="Times New Roman"/>
                <w:sz w:val="24"/>
                <w:szCs w:val="24"/>
                <w:lang w:val="en-US"/>
              </w:rPr>
              <w:t>room</w:t>
            </w:r>
            <w:r w:rsidRPr="00D65263">
              <w:rPr>
                <w:rFonts w:ascii="Times New Roman" w:hAnsi="Times New Roman"/>
                <w:sz w:val="24"/>
                <w:szCs w:val="24"/>
              </w:rPr>
              <w:t>-</w:t>
            </w:r>
            <w:r w:rsidRPr="00D65263"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 w:rsidRPr="00D652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 xml:space="preserve">точность и аккуратность подачи блюд и напитков; 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>правильность формирования акта на возмещение ущерба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порче личных вещей проживающих;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65263">
              <w:rPr>
                <w:rFonts w:ascii="Times New Roman" w:hAnsi="Times New Roman"/>
                <w:sz w:val="24"/>
                <w:szCs w:val="24"/>
              </w:rPr>
              <w:t>точность исполнения правил безопасной работы с оборудованием при доставке и раздаче готовых блюд.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5263">
              <w:rPr>
                <w:rFonts w:ascii="Times New Roman" w:hAnsi="Times New Roman"/>
                <w:sz w:val="24"/>
                <w:szCs w:val="24"/>
              </w:rPr>
              <w:t>заимодействие с обучающимися, преподавателями и мастерами в ходе обучения на основе норм деловой культуры общения;</w:t>
            </w:r>
          </w:p>
          <w:p w:rsidR="002879EA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  <w:tab w:val="left" w:pos="601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65263">
              <w:rPr>
                <w:rFonts w:ascii="Times New Roman" w:hAnsi="Times New Roman"/>
                <w:sz w:val="24"/>
                <w:szCs w:val="24"/>
              </w:rPr>
              <w:t>роявление  готовности  к  обмену  информацией;</w:t>
            </w:r>
          </w:p>
          <w:p w:rsidR="002879EA" w:rsidRPr="00D65263" w:rsidRDefault="002879EA" w:rsidP="002651F5">
            <w:pPr>
              <w:numPr>
                <w:ilvl w:val="0"/>
                <w:numId w:val="17"/>
              </w:numPr>
              <w:tabs>
                <w:tab w:val="left" w:pos="176"/>
                <w:tab w:val="left" w:pos="459"/>
                <w:tab w:val="left" w:pos="601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65263">
              <w:rPr>
                <w:rFonts w:ascii="Times New Roman" w:hAnsi="Times New Roman"/>
                <w:sz w:val="24"/>
                <w:szCs w:val="24"/>
              </w:rPr>
              <w:t>роявление терпимости к типичным конфликтным ситуациям, возникающим входе   деятельности   менеджера   службы обслуживания номерного фонда.</w:t>
            </w:r>
          </w:p>
          <w:p w:rsidR="002879EA" w:rsidRPr="00CC7628" w:rsidRDefault="002879EA" w:rsidP="00265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9EA" w:rsidTr="00D41C0D">
        <w:trPr>
          <w:trHeight w:val="66"/>
        </w:trPr>
        <w:tc>
          <w:tcPr>
            <w:tcW w:w="4820" w:type="dxa"/>
          </w:tcPr>
          <w:p w:rsidR="002879EA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3B1">
              <w:rPr>
                <w:rFonts w:ascii="Times New Roman" w:hAnsi="Times New Roman"/>
                <w:sz w:val="24"/>
                <w:szCs w:val="24"/>
              </w:rPr>
              <w:t xml:space="preserve">ПК 3.  </w:t>
            </w: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>Вести учет оборудования и инвентаря гостиницы.</w:t>
            </w:r>
          </w:p>
          <w:p w:rsidR="002879EA" w:rsidRPr="00CC7628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ОК1.  Понимать  сущность  и  социальную значимость  своей   будущей   профессии, проявлять к ней устойчивый интерес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ОК2. Организовывать собственную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деятельность, выбирать типовые методы и способы выполнения профессиональных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задач, оценивать их эффективность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ОК4. Осуществлять поиск и использование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lastRenderedPageBreak/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мации, необходимой для эффектив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 профессиональных за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дач, профессионального и личностного развития.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ОК6.  Работать  в  коллективе  и  команде, эффект</w:t>
            </w:r>
            <w:r>
              <w:rPr>
                <w:rFonts w:ascii="Times New Roman" w:hAnsi="Times New Roman"/>
                <w:sz w:val="24"/>
                <w:szCs w:val="24"/>
              </w:rPr>
              <w:t>ивно общаться с коллегами, руко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водством, потребителями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ОК8.  Самостоятельно  определять  задачи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sz w:val="24"/>
                <w:szCs w:val="24"/>
              </w:rPr>
              <w:t>нального  и  личностного  разви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тия,  зани</w:t>
            </w:r>
            <w:r>
              <w:rPr>
                <w:rFonts w:ascii="Times New Roman" w:hAnsi="Times New Roman"/>
                <w:sz w:val="24"/>
                <w:szCs w:val="24"/>
              </w:rPr>
              <w:t>маться  самообразованием,  осоз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нанно  планировать  повышение  квалификации</w:t>
            </w:r>
          </w:p>
          <w:p w:rsidR="002879EA" w:rsidRPr="00CC7628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ОК9. Ориентироваться в условиях частой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смены технологий в профессиональной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деятельности менеджера</w:t>
            </w:r>
          </w:p>
          <w:p w:rsidR="002879EA" w:rsidRPr="00CC7628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879EA" w:rsidRPr="00CC7628" w:rsidRDefault="002879EA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2879EA" w:rsidRPr="008523B1" w:rsidRDefault="002879EA" w:rsidP="002879EA">
            <w:pPr>
              <w:numPr>
                <w:ilvl w:val="0"/>
                <w:numId w:val="18"/>
              </w:numPr>
              <w:tabs>
                <w:tab w:val="left" w:pos="252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правильность ведения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этаже по учету оборудования и инвентаря гостиницы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9EA" w:rsidRDefault="002879EA" w:rsidP="002879EA">
            <w:pPr>
              <w:numPr>
                <w:ilvl w:val="0"/>
                <w:numId w:val="18"/>
              </w:numPr>
              <w:tabs>
                <w:tab w:val="left" w:pos="252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инвентаризационной ведомости по итогам инвентаризации имущества гостиницы;</w:t>
            </w:r>
          </w:p>
          <w:p w:rsidR="002879EA" w:rsidRPr="008523B1" w:rsidRDefault="002879EA" w:rsidP="002879EA">
            <w:pPr>
              <w:numPr>
                <w:ilvl w:val="0"/>
                <w:numId w:val="18"/>
              </w:numPr>
              <w:tabs>
                <w:tab w:val="left" w:pos="252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составления акта на списание инвентаря и оборудования гостиницы в связи с истечением сроков службы (преждевременного износа или утраты);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lastRenderedPageBreak/>
              <w:t>грамотное формирование акта на возмещение ущерба имуществу гостиницы, причиненного гостем согласно Правилам предоставления гостиничных услуг в Российской Федерации.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t>проявление са</w:t>
            </w:r>
            <w:r>
              <w:t>мостоятельности при определении</w:t>
            </w:r>
            <w:r w:rsidRPr="00770045">
              <w:t xml:space="preserve"> приоритетных  задач  профессионального и личностного развития.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t>владение  современными  инфо-коммуникационными  технологиями  в  деятельности службы обслуживания.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t>проявление гражданской позиции;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t xml:space="preserve">активное    участие    в  </w:t>
            </w:r>
            <w:r>
              <w:t xml:space="preserve">  военно-патриотических</w:t>
            </w:r>
            <w:r w:rsidRPr="00770045">
              <w:t xml:space="preserve"> мероприятиях,  объединениях, военных сборах;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53" w:firstLine="142"/>
              <w:contextualSpacing/>
              <w:jc w:val="both"/>
            </w:pPr>
            <w:r w:rsidRPr="00770045">
              <w:t>использование профессиональных знаний в период военной службы.</w:t>
            </w:r>
          </w:p>
        </w:tc>
      </w:tr>
      <w:tr w:rsidR="002879EA" w:rsidTr="00D41C0D">
        <w:trPr>
          <w:trHeight w:val="66"/>
        </w:trPr>
        <w:tc>
          <w:tcPr>
            <w:tcW w:w="4820" w:type="dxa"/>
          </w:tcPr>
          <w:p w:rsidR="002879EA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4. Создавать условия для обеспечения сохранности вещей и ценностей проживающих.</w:t>
            </w:r>
          </w:p>
          <w:p w:rsidR="002879EA" w:rsidRPr="00CC7628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ОК1.  Понимать  сущность  и  социальную значимость  своей   будущей   профессии, проявлять к ней устойчивый интерес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ОК2. Организовывать собственную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деятельность, выбирать типовые методы и способы выполнения профессиональных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задач, оценивать их эффективность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ОК6.  Работать  в  коллективе  и  команде, эффект</w:t>
            </w:r>
            <w:r>
              <w:rPr>
                <w:rFonts w:ascii="Times New Roman" w:hAnsi="Times New Roman"/>
                <w:sz w:val="24"/>
                <w:szCs w:val="24"/>
              </w:rPr>
              <w:t>ивно общаться с коллегами, руко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водством, потребителями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ОК8.  Самостоятельно  определять  задачи</w:t>
            </w:r>
          </w:p>
          <w:p w:rsidR="002879EA" w:rsidRPr="00D41C0D" w:rsidRDefault="002879EA" w:rsidP="002879EA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sz w:val="24"/>
                <w:szCs w:val="24"/>
              </w:rPr>
              <w:t>нального  и  личностного  разви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тия,  зани</w:t>
            </w:r>
            <w:r>
              <w:rPr>
                <w:rFonts w:ascii="Times New Roman" w:hAnsi="Times New Roman"/>
                <w:sz w:val="24"/>
                <w:szCs w:val="24"/>
              </w:rPr>
              <w:t>маться  самообразованием,  осоз</w:t>
            </w:r>
            <w:r w:rsidRPr="00CC7628">
              <w:rPr>
                <w:rFonts w:ascii="Times New Roman" w:hAnsi="Times New Roman"/>
                <w:sz w:val="24"/>
                <w:szCs w:val="24"/>
              </w:rPr>
              <w:t>нанно  планировать  повышение  квалификации</w:t>
            </w:r>
          </w:p>
          <w:p w:rsidR="002879EA" w:rsidRPr="00CC7628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ОК9. Ориентироваться в условиях частой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 xml:space="preserve">смены  технологий  </w:t>
            </w:r>
            <w:proofErr w:type="gramStart"/>
            <w:r w:rsidRPr="00CC762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C7628">
              <w:rPr>
                <w:rFonts w:ascii="Times New Roman" w:hAnsi="Times New Roman"/>
                <w:sz w:val="24"/>
                <w:szCs w:val="24"/>
              </w:rPr>
              <w:t xml:space="preserve">  профессиональной</w:t>
            </w:r>
          </w:p>
          <w:p w:rsidR="002879EA" w:rsidRPr="00D41C0D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деятельности менеджера</w:t>
            </w:r>
          </w:p>
          <w:p w:rsidR="002879EA" w:rsidRPr="008523B1" w:rsidRDefault="002879EA" w:rsidP="002879EA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2879EA" w:rsidRPr="008523B1" w:rsidRDefault="002879EA" w:rsidP="002879EA">
            <w:pPr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услуг хранения ценных вещей и багажа гостей;</w:t>
            </w:r>
          </w:p>
          <w:p w:rsidR="002879EA" w:rsidRPr="008523B1" w:rsidRDefault="002879EA" w:rsidP="002879EA">
            <w:pPr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документации при хранении личных вещей проживающих в гостинице (д</w:t>
            </w:r>
            <w:r w:rsidRPr="00932CBA">
              <w:rPr>
                <w:rFonts w:ascii="Times New Roman" w:hAnsi="Times New Roman"/>
                <w:sz w:val="24"/>
                <w:szCs w:val="24"/>
              </w:rPr>
              <w:t>епозитные ячейки (сейфы)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индивидуальные и электронные сейфы);</w:t>
            </w:r>
          </w:p>
          <w:p w:rsidR="002879EA" w:rsidRPr="008523B1" w:rsidRDefault="002879EA" w:rsidP="002879EA">
            <w:pPr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стандартов поведения персонала в чрезвычайных ситуациях. </w:t>
            </w:r>
          </w:p>
          <w:p w:rsidR="002879EA" w:rsidRPr="008523B1" w:rsidRDefault="002879EA" w:rsidP="002879EA">
            <w:pPr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>последовательность и грамотность действий дежурного персонала гостиницы при эвакуации людей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9EA" w:rsidRPr="00770045" w:rsidRDefault="002879EA" w:rsidP="002879EA">
            <w:pPr>
              <w:pStyle w:val="ac"/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ind w:left="0" w:firstLine="176"/>
            </w:pPr>
            <w:r w:rsidRPr="00770045">
              <w:t>точность выполнения положения пожарной безопасности и инструкции по мерам противопожарной безопасности на рабочем месте.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right="153" w:firstLine="176"/>
              <w:contextualSpacing/>
              <w:jc w:val="both"/>
            </w:pPr>
            <w:r w:rsidRPr="00770045">
              <w:t>проявление гражданской позиции;</w:t>
            </w:r>
          </w:p>
          <w:p w:rsidR="002879EA" w:rsidRPr="00770045" w:rsidRDefault="002879EA" w:rsidP="002879EA">
            <w:pPr>
              <w:pStyle w:val="ac"/>
              <w:widowControl w:val="0"/>
              <w:numPr>
                <w:ilvl w:val="0"/>
                <w:numId w:val="1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right="153" w:firstLine="176"/>
              <w:contextualSpacing/>
              <w:jc w:val="both"/>
            </w:pPr>
            <w:r w:rsidRPr="00770045">
              <w:t>активное    участие    в    военно-патриотических  мероприятиях,  объединениях, военных сборах;</w:t>
            </w:r>
          </w:p>
          <w:p w:rsidR="002879EA" w:rsidRPr="00770045" w:rsidRDefault="002879EA" w:rsidP="002879EA">
            <w:pPr>
              <w:pStyle w:val="ac"/>
              <w:numPr>
                <w:ilvl w:val="0"/>
                <w:numId w:val="19"/>
              </w:numPr>
              <w:tabs>
                <w:tab w:val="left" w:pos="252"/>
                <w:tab w:val="left" w:pos="459"/>
              </w:tabs>
              <w:ind w:left="0" w:firstLine="176"/>
            </w:pPr>
            <w:r w:rsidRPr="00770045">
              <w:t>использование профессиональных знаний в период военной службы.</w:t>
            </w:r>
          </w:p>
        </w:tc>
      </w:tr>
    </w:tbl>
    <w:p w:rsidR="006F2CB6" w:rsidRPr="006F2CB6" w:rsidRDefault="006F2CB6" w:rsidP="00CC7628">
      <w:pPr>
        <w:widowControl w:val="0"/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0045" w:rsidRDefault="00770045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9EA" w:rsidRDefault="002879E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lastRenderedPageBreak/>
        <w:t>Выполнение заданий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23E52" w:rsidRDefault="00844984" w:rsidP="00D23E52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ЗАДАНИЕ ДЛЯ ЭКЗАМЕНУЮЩЕГОСЯ. Билет № ____1____</w:t>
      </w:r>
    </w:p>
    <w:p w:rsidR="00844984" w:rsidRPr="00CC7628" w:rsidRDefault="0078463E" w:rsidP="00D23E52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</w:t>
      </w:r>
      <w:r w:rsidRPr="00CC7628">
        <w:rPr>
          <w:rFonts w:ascii="Times New Roman" w:hAnsi="Times New Roman"/>
          <w:sz w:val="24"/>
          <w:szCs w:val="24"/>
        </w:rPr>
        <w:t>ды проверяемых профессиональных и общих компетенций: ПК</w:t>
      </w:r>
      <w:proofErr w:type="gramStart"/>
      <w:r w:rsidR="00844984" w:rsidRPr="00CC7628">
        <w:rPr>
          <w:rFonts w:ascii="Times New Roman" w:hAnsi="Times New Roman"/>
          <w:sz w:val="24"/>
          <w:szCs w:val="24"/>
        </w:rPr>
        <w:t>1</w:t>
      </w:r>
      <w:proofErr w:type="gramEnd"/>
      <w:r w:rsidR="00844984" w:rsidRPr="00CC7628">
        <w:rPr>
          <w:rFonts w:ascii="Times New Roman" w:hAnsi="Times New Roman"/>
          <w:sz w:val="24"/>
          <w:szCs w:val="24"/>
        </w:rPr>
        <w:t>,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ПК</w:t>
      </w:r>
      <w:proofErr w:type="gramStart"/>
      <w:r w:rsidRPr="00CC7628">
        <w:rPr>
          <w:rFonts w:ascii="Times New Roman" w:hAnsi="Times New Roman"/>
          <w:sz w:val="24"/>
          <w:szCs w:val="24"/>
        </w:rPr>
        <w:t>2</w:t>
      </w:r>
      <w:proofErr w:type="gramEnd"/>
      <w:r w:rsidRPr="00CC7628">
        <w:rPr>
          <w:rFonts w:ascii="Times New Roman" w:hAnsi="Times New Roman"/>
          <w:sz w:val="24"/>
          <w:szCs w:val="24"/>
        </w:rPr>
        <w:t>, ПК3, ОК1, ОК2, ОК3</w:t>
      </w:r>
      <w:r w:rsidR="000F4F53">
        <w:rPr>
          <w:rFonts w:ascii="Times New Roman" w:hAnsi="Times New Roman"/>
          <w:sz w:val="24"/>
          <w:szCs w:val="24"/>
        </w:rPr>
        <w:t>, ОК4,ОК5,ОК6,ОК7, ОК8,ОК9</w:t>
      </w:r>
      <w:r w:rsidRPr="00CC7628">
        <w:rPr>
          <w:rFonts w:ascii="Times New Roman" w:hAnsi="Times New Roman"/>
          <w:sz w:val="24"/>
          <w:szCs w:val="24"/>
        </w:rPr>
        <w:t>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844984" w:rsidRPr="00CC7628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Внимательно прочитайте задание. </w:t>
      </w:r>
    </w:p>
    <w:p w:rsidR="00844984" w:rsidRPr="00CC7628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Применить телекоммуникационные средства при приеме заказа и </w:t>
      </w:r>
      <w:r w:rsidR="00955F78">
        <w:rPr>
          <w:rFonts w:ascii="Times New Roman" w:hAnsi="Times New Roman"/>
          <w:sz w:val="24"/>
          <w:szCs w:val="24"/>
        </w:rPr>
        <w:t>оказании услуг</w:t>
      </w:r>
      <w:r w:rsidRPr="00CC7628">
        <w:rPr>
          <w:rFonts w:ascii="Times New Roman" w:hAnsi="Times New Roman"/>
          <w:sz w:val="24"/>
          <w:szCs w:val="24"/>
        </w:rPr>
        <w:t xml:space="preserve"> </w:t>
      </w:r>
    </w:p>
    <w:p w:rsidR="00844984" w:rsidRPr="00CC7628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C7628">
        <w:rPr>
          <w:rFonts w:ascii="Times New Roman" w:hAnsi="Times New Roman"/>
          <w:sz w:val="24"/>
          <w:szCs w:val="24"/>
        </w:rPr>
        <w:t xml:space="preserve">Продумать четкую цель разговора. </w:t>
      </w:r>
    </w:p>
    <w:p w:rsidR="00844984" w:rsidRPr="00CC7628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15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Описать потребность клиента и возможности гостиницы (номерной фонд). </w:t>
      </w:r>
    </w:p>
    <w:p w:rsidR="00844984" w:rsidRPr="00CC7628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C7628">
        <w:rPr>
          <w:rFonts w:ascii="Times New Roman" w:hAnsi="Times New Roman"/>
          <w:sz w:val="24"/>
          <w:szCs w:val="24"/>
        </w:rPr>
        <w:t xml:space="preserve">Зафиксировать беседу. </w:t>
      </w:r>
    </w:p>
    <w:p w:rsidR="00844984" w:rsidRPr="00845C67" w:rsidRDefault="00844984" w:rsidP="00373EA4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Вы можете воспользоваться учебно-методической и справочной ли</w:t>
      </w:r>
      <w:r w:rsidRPr="00845C67">
        <w:rPr>
          <w:rFonts w:ascii="Times New Roman" w:hAnsi="Times New Roman"/>
          <w:sz w:val="24"/>
          <w:szCs w:val="24"/>
        </w:rPr>
        <w:t>тературой, имеющейся на специальном столе, калькулятором.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</w:t>
      </w:r>
      <w:r w:rsidRPr="00CC7628">
        <w:rPr>
          <w:rFonts w:ascii="Times New Roman" w:hAnsi="Times New Roman"/>
          <w:sz w:val="24"/>
          <w:szCs w:val="24"/>
        </w:rPr>
        <w:t>–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0045">
        <w:rPr>
          <w:rFonts w:ascii="Times New Roman" w:hAnsi="Times New Roman"/>
          <w:bCs/>
          <w:sz w:val="24"/>
          <w:szCs w:val="24"/>
        </w:rPr>
        <w:t>20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t>мин.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CC7628">
        <w:rPr>
          <w:rFonts w:ascii="Times New Roman" w:hAnsi="Times New Roman"/>
          <w:sz w:val="24"/>
          <w:szCs w:val="24"/>
        </w:rPr>
        <w:t>калькулятор,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t>бумага,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t>ручка</w:t>
      </w:r>
    </w:p>
    <w:p w:rsidR="005159C6" w:rsidRDefault="005159C6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984" w:rsidRPr="002879EA" w:rsidRDefault="00844984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 w:rsidR="002879EA">
        <w:rPr>
          <w:rFonts w:ascii="Times New Roman" w:hAnsi="Times New Roman"/>
          <w:b/>
          <w:bCs/>
          <w:sz w:val="24"/>
          <w:szCs w:val="24"/>
        </w:rPr>
        <w:t xml:space="preserve"> № 1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Иванова Татьяна, старший администратор гостиницы приняла </w:t>
      </w:r>
      <w:proofErr w:type="spellStart"/>
      <w:r w:rsidRPr="002879EA">
        <w:rPr>
          <w:rFonts w:ascii="Times New Roman" w:hAnsi="Times New Roman"/>
          <w:sz w:val="24"/>
          <w:szCs w:val="24"/>
        </w:rPr>
        <w:t>онлайн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заявку на двойное бронирование одновременно двум гостям на одну и ту же дату в пиковый сезон. Ни один из гостей не аннулировал заявку.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Вопросы и задания: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 должна поступить администратор в данной производственной ситуации (если прибудут оба клиента одновременно)?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Опишите операционный процесс обслуживания и функции службы приема и размещения.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Из каких специалистов состоит служба приема и размещения и с какими проблемами (</w:t>
      </w:r>
      <w:proofErr w:type="gramStart"/>
      <w:r w:rsidRPr="002879EA">
        <w:rPr>
          <w:rFonts w:ascii="Times New Roman" w:hAnsi="Times New Roman"/>
          <w:sz w:val="24"/>
          <w:szCs w:val="24"/>
        </w:rPr>
        <w:t xml:space="preserve">трудностями) </w:t>
      </w:r>
      <w:proofErr w:type="gramEnd"/>
      <w:r w:rsidRPr="002879EA">
        <w:rPr>
          <w:rFonts w:ascii="Times New Roman" w:hAnsi="Times New Roman"/>
          <w:sz w:val="24"/>
          <w:szCs w:val="24"/>
        </w:rPr>
        <w:t>они сталкиваются в ежедневной работе?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Порядок оформления проживания в гостинице и оплата услуг.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Техническая служба гостиницы – одна из значимых и возглавляется главным инженером или инженером по эксплуатации здания. Технический отдел отвечает за безаварийную работу сложных систем жизнеобеспечения и их ремонт. В работе оборудования бывают сбои по техническим и иным причинам, устранить которые необходимо безотлагательно.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По приказу директора две горничные и слесарь-сантехник для устранения последствий прорыва водопровода работали в выходные дни (субботу и воскресенье) на участке устранения неисправностей.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Поясните порядок привлечения в гостинице к сверхурочным работам и правила их оплаты.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Перечислите основные системы жизнеобеспечения гостиниц и виды работ с инженерным оборудованием.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 xml:space="preserve">Характеристика обязанностей, знаний и профессиональных навыков, предъявляемых к работникам инженерно - технической службы гостиницы. 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3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Гость одной из московских гостиниц обратился в органы по защите прав потребителей с жалобой на то, что гостиница включила в счет не только стоимость проживания, но и медицинскую страховку. Потребителю не сообщили об этой услуге при размещении. Администрация гостиницы категорически отказывала в окончательном расчете гостю и грозилась не выпустить его из отеля.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Правомерны ли действия администрации гостиницы в данном случае?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Организация и технология предоставления дополнительных услуг – бесплатные и платные услуги.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3. Информация об услугах и порядок ее оформления для потребителей.  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Порядок и способы разрешения рабочих ситуаций при обслуживании гостя дополнительными платными и бесплатными услугами.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4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Ночью, в 2.30 часов, постояльцев двух номеров курортной гостиницы категории 5 звезд, разбудил очень сильный шум в соседнем номере. Разбуженная этим шумом и возмущенная гостья отеля отправилась прямо в халате и тапочках к стойке приема и размещения.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1.   Как успокоить женщину, которая к тому же является постоянной гостей отеля?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2. Перечислите виды «комплиментов» постоянным гостям, персональных и дополнительных услуг и порядок их оказания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 Какими основными навыками и знаниями должны владеть работники службы приема и размещения для решения конфликтных ситуаций?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 Квалификационные уровни и требования к основным должностям работников туристской индустрии – менеджер службы приема и размещения.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5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Зачастую оценка работы обслуживающего персонала производится на основе отзывов, которые отель получает от своих гостей. Такая форма оценивания работы персонала позволяет обратить внимание </w:t>
      </w:r>
      <w:proofErr w:type="gramStart"/>
      <w:r w:rsidRPr="002879EA">
        <w:rPr>
          <w:rFonts w:ascii="Times New Roman" w:hAnsi="Times New Roman"/>
          <w:sz w:val="24"/>
          <w:szCs w:val="24"/>
        </w:rPr>
        <w:t>на те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стороны сферы гостеприимства, которые видны только с позиции гостей.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Разработка анкет, которые предлагают гостям для заполнения, как правило, возложена на сотрудников отдела маркетинга и рекламы при непосредственном участии персонала служб. В таких анкетах гостя просят оценить качество предлагаемых ему услуг, уровень сервиса, предоставляемого службами размещения, номерного фонда, ресторана, </w:t>
      </w:r>
      <w:proofErr w:type="spellStart"/>
      <w:proofErr w:type="gramStart"/>
      <w:r w:rsidRPr="002879EA">
        <w:rPr>
          <w:rFonts w:ascii="Times New Roman" w:hAnsi="Times New Roman"/>
          <w:sz w:val="24"/>
          <w:szCs w:val="24"/>
        </w:rPr>
        <w:t>бизнес-центра</w:t>
      </w:r>
      <w:proofErr w:type="spellEnd"/>
      <w:proofErr w:type="gramEnd"/>
      <w:r w:rsidRPr="002879EA">
        <w:rPr>
          <w:rFonts w:ascii="Times New Roman" w:hAnsi="Times New Roman"/>
          <w:sz w:val="24"/>
          <w:szCs w:val="24"/>
        </w:rPr>
        <w:t xml:space="preserve"> и других отделов.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 xml:space="preserve">К какой области исследования относится анкетирование потребителей </w:t>
      </w:r>
      <w:proofErr w:type="gramStart"/>
      <w:r w:rsidRPr="002879EA">
        <w:rPr>
          <w:rFonts w:ascii="Times New Roman" w:hAnsi="Times New Roman"/>
          <w:sz w:val="24"/>
          <w:szCs w:val="24"/>
        </w:rPr>
        <w:t>услуг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и с </w:t>
      </w:r>
      <w:proofErr w:type="gramStart"/>
      <w:r w:rsidRPr="002879EA">
        <w:rPr>
          <w:rFonts w:ascii="Times New Roman" w:hAnsi="Times New Roman"/>
          <w:sz w:val="24"/>
          <w:szCs w:val="24"/>
        </w:rPr>
        <w:t>какой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фразы следует начинать этот опрос гостей?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Какие разделы должна содержать анкета? Предложите ее модель.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Какими способами удобнее всего проводить анкетирование гостей и какая система мотивации может быть предложена участникам анкетирования?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6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- сотрудник экскурсионного бюро, являющегося структурным подразделением гостиницы. Гость говорит о том, что у него мало </w:t>
      </w:r>
      <w:proofErr w:type="gramStart"/>
      <w:r w:rsidRPr="002879EA">
        <w:rPr>
          <w:rFonts w:ascii="Times New Roman" w:hAnsi="Times New Roman"/>
          <w:sz w:val="24"/>
          <w:szCs w:val="24"/>
        </w:rPr>
        <w:t>времени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и он хочет осмотреть все достопримечательности города за одну экскурсию. Что вы можете для него сделать?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Какой вид экскурсии подойдет гостю больше всего в данном случае?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Опишите понятие и классификацию экскурсий.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Опишите порядок предоставления экскурсионных услуг гостям.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Гость, проживающий два дня в стандартном номере курортной гостиницы на берегу моря, обращается к </w:t>
      </w:r>
      <w:proofErr w:type="spellStart"/>
      <w:r w:rsidRPr="002879EA">
        <w:rPr>
          <w:rFonts w:ascii="Times New Roman" w:hAnsi="Times New Roman"/>
          <w:sz w:val="24"/>
          <w:szCs w:val="24"/>
        </w:rPr>
        <w:t>супервайзеру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с жалобами на то, что в его номере перестал работать кондиционер.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1. Имеет ли гость право требовать уменьшения оплаты за оказанную услугу, если через несколько дней после его поселения в гостинице перестал работать кондиционер?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Перечислите возможные варианты решения указанной проблемы.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Правила разрешения конфликтных ситуаций и работа с жалобами гостей.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7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2879EA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2879EA">
        <w:rPr>
          <w:rFonts w:ascii="Times New Roman" w:hAnsi="Times New Roman"/>
          <w:sz w:val="24"/>
          <w:szCs w:val="24"/>
        </w:rPr>
        <w:t>. Гость подготовил костюм, очень сильно испачканный им, и просит сдать его в прачечную. Он говорит вам о том, что через три часа ему нужен этот костюм абсолютно чистый, так как у него важное совещание. Но гость настаивает на влажной чистке костюма, который может быть подвергнут только химической обработке.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 правильно поступить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Порядок приема и оформления заказов на стирку и чистку личных вещей проживающих.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Расскажите о правилах поведения и общения с гостями в сложных ситуациях.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8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Рождественские каникулы Марина Павловна решила провести в горах, вдали от шумной столицы. Остановившись в туристской гостинице «Плаза», она сразу внесла предварительную оплату за 7 суток проживания в одноместном номере стоимостью проживания 2100 рублей в сутки. 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 один из дней ее отдых был прерван срочным сообщением из дома.  И за двое суток до окончания указанного в анкете срока проживания Марина Павловна покинула гостиницу, оплатив услугу транспортной доставки из гостиницы в аэропорт в размере 530 рублей.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Уже в самолете она вспомнила, что в спешке оставила за креслом в номере пакет с новой спортивной формой. Теперь ее мысли занимал вопрос, как можно вернуть свои забытые вещи?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Какие платежные документы оформляются при досрочном выезде гостя и на какую сумму они были оформлены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Порядок действия персонала гостиницы при обнаружении забытых гостями вещей.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3. Опишите сроки, порядок хранения и правила </w:t>
      </w:r>
      <w:proofErr w:type="gramStart"/>
      <w:r w:rsidRPr="002879EA">
        <w:rPr>
          <w:rFonts w:ascii="Times New Roman" w:hAnsi="Times New Roman"/>
          <w:sz w:val="24"/>
          <w:szCs w:val="24"/>
        </w:rPr>
        <w:t>возврата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забытых в гостинице потребителями личных вещей.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9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администратор бизнес – центра гостиницы. Гость хочет заказать переговорную комнату с гарантией конфиденциальности. На названную дату все комнаты арендованы.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вы поступите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Расскажите о правилах предоставления услуг бизнес – центра гостям.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Правила и сроки оплаты услуг бизне</w:t>
      </w:r>
      <w:proofErr w:type="gramStart"/>
      <w:r w:rsidRPr="002879EA">
        <w:rPr>
          <w:rFonts w:ascii="Times New Roman" w:hAnsi="Times New Roman"/>
          <w:sz w:val="24"/>
          <w:szCs w:val="24"/>
        </w:rPr>
        <w:t>с-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центра.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10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Горничная Иванова Наталья Сергеевна производила генеральную уборку в номере высшей категории. Выполняя дезинфекцию санитарных приборов в ванной комнате, она получила ожог верхних дыхательных путей. Административная комиссия установила, что при производстве уборочных работ горничная нарушила правила техники безопасности и не воспользовалась средствами индивидуальной защиты.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Получив стационарное лечение в течение трех недель, горничная вернулась на работу, </w:t>
      </w:r>
      <w:r w:rsidRPr="002879EA">
        <w:rPr>
          <w:rFonts w:ascii="Times New Roman" w:hAnsi="Times New Roman"/>
          <w:sz w:val="24"/>
          <w:szCs w:val="24"/>
        </w:rPr>
        <w:lastRenderedPageBreak/>
        <w:t xml:space="preserve">где ей было предложено </w:t>
      </w:r>
      <w:proofErr w:type="gramStart"/>
      <w:r w:rsidRPr="002879EA">
        <w:rPr>
          <w:rFonts w:ascii="Times New Roman" w:hAnsi="Times New Roman"/>
          <w:sz w:val="24"/>
          <w:szCs w:val="24"/>
        </w:rPr>
        <w:t>предоставить медицинскую справку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с подтверждением возможности дальнейшей работы с химическими средствами без вреда для ее здоровья.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 xml:space="preserve">Подготовка горничной к работе. Перечень средств индивидуальной защиты и порядок их применения.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Последовательность и технология выполнения различных видов уборки.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Квалификационные уровни и требования к основным должностям работников туристской индустрии – горничная.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11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Вы – горничная отеля категории 5 звезд. На этаже к вам подходит гость и обращается с просьбой сходить в ближайший магазин и купить ему продукты по списку.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вы поступите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Приведите пример должностной инструкции горничной.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Планирование рабочего дня горничной.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</w:t>
      </w:r>
      <w:r w:rsidRPr="002879EA">
        <w:rPr>
          <w:rFonts w:ascii="Times New Roman" w:hAnsi="Times New Roman"/>
          <w:sz w:val="24"/>
          <w:szCs w:val="24"/>
        </w:rPr>
        <w:tab/>
        <w:t>Что представляет собой рабочий лист горничной?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12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Ресторан готовится к обслуживанию по методу «банкет с частичным обслуживанием».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Предложите и обоснуйте состав меню по ассортименту и количеству блюд; сервировку стола на одного участника банкета и порядок процесса обслуживания.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Порядок подготовки ресторанного зала к обслуживанию – требования к содержанию предметов индивидуального пользования (столовое белье, посуда, приборы).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Формы обслуживания банкетов – банкет за столом с частичным обслуживанием официантами.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Определить в соответствии с требованиями должностной инструкции квалификационный уровень работника службы питания.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13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Вы - менеджер торгового зала ресторана гостиницы категории четыре звезды. Вам предстоит подготовить торговый зал и провести обслуживание банкета за столом на 30 человек.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Разработайте план мероприятий по подготовке к банкету и схему процесса обслуживания гостей.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Порядок подготовки ресторанного зала к обслуживанию – последовательность предварительной сервировки столов.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Функциональные обязанности обслуживающего персонала предприятий службы питания.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Ответственность шеф-повара. Типы меню.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14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Уважаемый бизнесмен в условиях экономического кризиса понес большие убытки от вкладов в ценные бумаги. Приводя в порядок свои дела, и разбирая почту, случайно наталкивается на красочный буклет и приглашение на отдых в курортную гостиницу...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Приглашение было подписано лично директором отеля, с которым они некогда обсуждали инновационный проект, так и оставшийся без реализации.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Три часа спустя грустная домашняя обстановка сменилась бегущими пейзажами за окном уютного вагонного купе. А спустя 36 часов дружеское мужское рукопожатие скрепило не только надежду на активный отдых, но и желание возобновить полезное деловое </w:t>
      </w:r>
      <w:r w:rsidRPr="002879EA">
        <w:rPr>
          <w:rFonts w:ascii="Times New Roman" w:hAnsi="Times New Roman"/>
          <w:sz w:val="24"/>
          <w:szCs w:val="24"/>
        </w:rPr>
        <w:lastRenderedPageBreak/>
        <w:t>сотрудничество...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Характеристика делового туризма.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Организация предоставления бизнес – услуг в гостинице.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Требования, предъявляемые к гостиницам делового назначения.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15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Только что прибывший гость Красильников Евгений Иванович обращается к работнику службы приема и размещения с жалобой о том, что он забронировал номер с одной двуспальной кроватью, а из-за ошибки предыдущей смены в наличии остался только номер с двумя кроватями.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 xml:space="preserve">  Составьте письменный ответ на жалобу гостя.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Что вы можете предложить гостю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Опишите порядок поселения гостя в номер по брони.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16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Одним из направлений товарной политики гостиницы является обеспечение конкурентоспособности гостиничного продукта за счет развития сферы дополнительных услуг для потребителей. При лицензировании и сертификации услуги размещения было указано на высокое качество предоставляемых дополнительных услуг, которые определяют степень успешной работы гостиничного предприятия.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Бесплатные дополнительные услуги в гостиницах.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Платные дополнительные услуги в гостиницах различных категорий.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 xml:space="preserve">Сопоставьте структуру предлагаемых дополнительных платных услуг в гостиницах категории </w:t>
      </w:r>
      <w:proofErr w:type="gramStart"/>
      <w:r w:rsidRPr="002879EA">
        <w:rPr>
          <w:rFonts w:ascii="Times New Roman" w:hAnsi="Times New Roman"/>
          <w:sz w:val="24"/>
          <w:szCs w:val="24"/>
        </w:rPr>
        <w:t>три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и пять звезд.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17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 сфере сервисных услуг известное изречение «кадры решают все» имеет реальное воплощение. Каждый работник гостиничной или ресторанной сферы напрямую или косвенно своим профессиональным мастерством и исполнительскими качествами влияет на выбор потребителей в пользу конкретного предприятия и его услуг. Поэтому подготовке и переподготовке кадров уделяется важное место в реализации программ качества.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Современные предприятия индустрии гостеприимства испытывают большие трудности в наборе и отборе профессионального персонала.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Назовите источники привлечения потенциальных сотрудников для замещения вакантных должностей и способы отбора работников индустрии гостеприимства.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В чем заключаются характерные особенности каждого из этих источников?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К какому из этих источников чаще всего прибегают современные российские гостиничные предприятия?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18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 перечень дополнительных услуг, предоставляемых бесплатно гостиницами всех категорий, входит услуга «побудка» гостя, то есть гость может попросить персонал гостиницы, чтобы его разбудили к определенному времени.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Вы – старшая горничная. В соответствии с заявкой о побудке, Вы позвонили ему в номер и, в соответствии с правилами, затем позвонили повторно через 10 минут. Однако</w:t>
      </w:r>
      <w:proofErr w:type="gramStart"/>
      <w:r w:rsidRPr="002879EA">
        <w:rPr>
          <w:rFonts w:ascii="Times New Roman" w:hAnsi="Times New Roman"/>
          <w:sz w:val="24"/>
          <w:szCs w:val="24"/>
        </w:rPr>
        <w:t>,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через два часа гость предъявляет претензии, что звонка не было. Ваши действия.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Организация и технология предоставления дополнительных услуг в гостинице – бесплатные и платные услуги.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Дополнительная услуга гостиницы – побудка гостя.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Порядок поведения персонала гостиницы в конфликтных ситуациях и работа с жалобами гостей.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lastRenderedPageBreak/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19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Немаловажную составляющую работы службы обслуживания номерного фонда составляет оборот постельного белья.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Замена постельного белья осуществляется в гостиницах в соответствии с категорией: раз в трое суток или чаще (в зависимости от категории гостиницы), при выезде гостей или сильном загрязнении, замена полотенец - каждый раз во время текущей уборки. Грязное белье отправляется в прачечную-химчистку.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 Порядок смены постельного белья в российских гостиницах в зависимости от категории. Правила уборки постели.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     2. Правила и виды маркировки, допустимые дефекты используемого белья.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     3. Предложите образцы текста – напоминания о предотвращении хищения постельного белья в гостинице, текста – напоминания об экономии воды и охраны окружающей среды и экологии для гостей.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20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- горничная дневной смены. Получив задание по уборке жилых номеров, Вы начинаете обход. В первом же номере Вас встречает гость.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Вопросы и задания: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Правила поведения и общения горничной с гостями.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2. Нормативы и последовательность проведения уборочных мероприятий в номерах гостиницы.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879EA">
        <w:rPr>
          <w:rFonts w:ascii="Times New Roman" w:hAnsi="Times New Roman"/>
          <w:sz w:val="24"/>
          <w:szCs w:val="24"/>
        </w:rPr>
        <w:t>. Текущая уборка жилого номера.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21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сотрудник сервис – бюро гостиницы категории 4 звезды. VIP – гость просит оказать визовую поддержку своему знакомому, который не собирается останавливаться в вашем отеле.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Вопросы и задания: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вы поступите в данной ситуации?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Расскажите о правилах и сроках предоставления услуги визовой поддержки в гостинице.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 xml:space="preserve">Виды виз. </w:t>
      </w:r>
    </w:p>
    <w:p w:rsid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22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2879EA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2879EA">
        <w:rPr>
          <w:rFonts w:ascii="Times New Roman" w:hAnsi="Times New Roman"/>
          <w:sz w:val="24"/>
          <w:szCs w:val="24"/>
        </w:rPr>
        <w:t>. Гость подготовил костюм, очень сильно испачканный им, и просит сдать его в прачечную. Он говорит вам о том, что через три часа ему нужен этот костюм абсолютно чистый, так как у него важное совещание. Но гость настаивает на влажной чистке костюма, который может быть подвергнут только химической обработке.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 правильно поступить в данной ситуации?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Порядок приема и оформления заказов на стирку и чистку личных вещей проживающих.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Расскажите о правилах поведения и общения с гостями в сложных ситуациях.</w:t>
      </w:r>
    </w:p>
    <w:p w:rsid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23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Ресторан готовится к </w:t>
      </w:r>
      <w:proofErr w:type="spellStart"/>
      <w:r w:rsidRPr="002879EA">
        <w:rPr>
          <w:rFonts w:ascii="Times New Roman" w:hAnsi="Times New Roman"/>
          <w:sz w:val="24"/>
          <w:szCs w:val="24"/>
        </w:rPr>
        <w:t>кейтерингу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по методу «шведский стол». В меню включены холодные закуски, горячие блюда, мороженое, безалкогольные напитки.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Смоделируйте ситуацию и составьте заявку на перечень необходимого оборудования, инвентаря, столовой посуды, приборов и белья.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Порядок подготовки ресторанного зала к обслуживанию – требования к содержанию предметов индивидуального пользования (столовое белье, посуда, приборы).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Определите последовательность действий персонала по подготовке и проведению данного мероприятия.</w:t>
      </w:r>
    </w:p>
    <w:p w:rsid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lastRenderedPageBreak/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24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заведующий отделом массовых мероприятий службы питания крупного курортного комплекса. Вам поступил заказ на проведение банкета-фуршета в ресторане.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Из предложенного списка продуктов и напитков составьте меню.</w:t>
      </w:r>
    </w:p>
    <w:tbl>
      <w:tblPr>
        <w:tblStyle w:val="ad"/>
        <w:tblW w:w="9742" w:type="dxa"/>
        <w:tblLook w:val="04A0"/>
      </w:tblPr>
      <w:tblGrid>
        <w:gridCol w:w="4871"/>
        <w:gridCol w:w="4871"/>
      </w:tblGrid>
      <w:tr w:rsidR="002879EA" w:rsidRPr="002879EA" w:rsidTr="002879EA"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Сладкие блюда</w:t>
            </w:r>
          </w:p>
        </w:tc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Фрукты, пирожные</w:t>
            </w:r>
          </w:p>
        </w:tc>
      </w:tr>
      <w:tr w:rsidR="002879EA" w:rsidRPr="002879EA" w:rsidTr="002879EA"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Горячие напитки</w:t>
            </w:r>
          </w:p>
        </w:tc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Чай с лимоном</w:t>
            </w:r>
          </w:p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</w:p>
        </w:tc>
      </w:tr>
      <w:tr w:rsidR="002879EA" w:rsidRPr="002879EA" w:rsidTr="002879EA"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Винно-водочные и безалкогольные напитки</w:t>
            </w:r>
          </w:p>
        </w:tc>
        <w:tc>
          <w:tcPr>
            <w:tcW w:w="4871" w:type="dxa"/>
          </w:tcPr>
          <w:p w:rsidR="002879EA" w:rsidRPr="002879EA" w:rsidRDefault="002879EA" w:rsidP="002879EA">
            <w:pPr>
              <w:shd w:val="clear" w:color="auto" w:fill="FFFFFF"/>
              <w:spacing w:before="5"/>
              <w:ind w:left="170"/>
              <w:rPr>
                <w:rFonts w:ascii="Times New Roman" w:hAnsi="Times New Roman"/>
              </w:rPr>
            </w:pPr>
            <w:r w:rsidRPr="002879EA">
              <w:rPr>
                <w:rFonts w:ascii="Times New Roman" w:hAnsi="Times New Roman"/>
                <w:color w:val="000000"/>
              </w:rPr>
              <w:t>Водка, вино портвейн, вино сухое белое, вода минеральная.</w:t>
            </w:r>
          </w:p>
          <w:p w:rsidR="002879EA" w:rsidRPr="002879EA" w:rsidRDefault="002879EA" w:rsidP="002879EA">
            <w:pPr>
              <w:shd w:val="clear" w:color="auto" w:fill="FFFFFF"/>
              <w:ind w:left="170"/>
              <w:rPr>
                <w:rFonts w:ascii="Times New Roman" w:hAnsi="Times New Roman"/>
              </w:rPr>
            </w:pPr>
          </w:p>
        </w:tc>
      </w:tr>
      <w:tr w:rsidR="002879EA" w:rsidRPr="002879EA" w:rsidTr="004E21DB">
        <w:tc>
          <w:tcPr>
            <w:tcW w:w="9742" w:type="dxa"/>
            <w:gridSpan w:val="2"/>
          </w:tcPr>
          <w:p w:rsidR="002879EA" w:rsidRPr="002879EA" w:rsidRDefault="002879EA" w:rsidP="002879E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EA">
              <w:rPr>
                <w:rFonts w:ascii="Times New Roman" w:hAnsi="Times New Roman"/>
                <w:color w:val="000000"/>
              </w:rPr>
              <w:t>Примечание: расстановка стеклянной посуды «елочкой», количество гостей 54 человека</w:t>
            </w:r>
          </w:p>
        </w:tc>
      </w:tr>
    </w:tbl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Винно-водочные и безалкогольные напитки</w:t>
      </w:r>
      <w:r w:rsidRPr="002879EA">
        <w:rPr>
          <w:rFonts w:ascii="Times New Roman" w:hAnsi="Times New Roman"/>
          <w:sz w:val="24"/>
          <w:szCs w:val="24"/>
        </w:rPr>
        <w:tab/>
        <w:t>Водка, вино портвейн, вино сухое белое, вода минеральная.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Примечание: расстановка стеклянной посуды «елочкой», количество гостей 54 человека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 заданному меню рассчитайте количество посуды и приборов индивидуального и общего пользования; количество официантов для обслуживания.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Укажите стеклянную или хрустальную посуду, необходимую для сервировки.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Предложите схему расположения столов в зале.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25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2879EA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2879EA">
        <w:rPr>
          <w:rFonts w:ascii="Times New Roman" w:hAnsi="Times New Roman"/>
          <w:sz w:val="24"/>
          <w:szCs w:val="24"/>
        </w:rPr>
        <w:t>. Гость подготовил костюм, очень сильно испачканный им, и просит сдать его в прачечную. Он говорит вам о том, что через три часа ему нужен этот костюм абсолютно чистый, так как у него важное совещание. Но гость настаивает на влажной чистке костюма, который может быть подвергнут только химической обработке.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правильно поступить в данной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Порядок приема и оформления заказов на стирку и чистку личных вещей проживающих.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Расскажите о правилах поведения персонала и общения с гостями в сложных ситуациях.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26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Из отзыва гостя: «Приехали в Беларусь на майские праздники, а </w:t>
      </w:r>
      <w:proofErr w:type="spellStart"/>
      <w:r w:rsidRPr="002879EA">
        <w:rPr>
          <w:rFonts w:ascii="Times New Roman" w:hAnsi="Times New Roman"/>
          <w:sz w:val="24"/>
          <w:szCs w:val="24"/>
        </w:rPr>
        <w:t>бронь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нашу сняли по неизвестной причине (по словам администратора не дозвонились, чтобы уточнить приедем мы или нет). А мы семь часов в дороге на машине, с детьми.  Администратор первый день на работе, девушка, которая сняла </w:t>
      </w:r>
      <w:proofErr w:type="spellStart"/>
      <w:r w:rsidRPr="002879EA">
        <w:rPr>
          <w:rFonts w:ascii="Times New Roman" w:hAnsi="Times New Roman"/>
          <w:sz w:val="24"/>
          <w:szCs w:val="24"/>
        </w:rPr>
        <w:t>бронь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, ушла в отпуск, а тут мы со скандалом... А еще и цену подняли и то, что мы бронировали по другой цене, никого не волнует. Два часа ругани у администратора и для нас снимают </w:t>
      </w:r>
      <w:proofErr w:type="spellStart"/>
      <w:r w:rsidRPr="002879EA">
        <w:rPr>
          <w:rFonts w:ascii="Times New Roman" w:hAnsi="Times New Roman"/>
          <w:sz w:val="24"/>
          <w:szCs w:val="24"/>
        </w:rPr>
        <w:t>бронь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каких-то "важных" людей, которые может быть соизволят явиться в заказанный нами месяц назад коттедж. </w:t>
      </w:r>
      <w:proofErr w:type="gramStart"/>
      <w:r w:rsidRPr="002879EA">
        <w:rPr>
          <w:rFonts w:ascii="Times New Roman" w:hAnsi="Times New Roman"/>
          <w:sz w:val="24"/>
          <w:szCs w:val="24"/>
        </w:rPr>
        <w:t>Правда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заплатить пришлось по новой цене. Все же администратор-новичок молодец, не оставила нас на улице…»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 следовало повести себя администратору в данной производственной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Правила урегулирования конфликтных ситуаций и работа с жалобами гостей.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Порядок бронирования мест и номеров в гостинице.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4. Назовите перечень документов строгой отчетности, необходимой для учета использования номерного фонда гостиницы.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27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Наиболее серьезную опасность для жизни и здоровья гостей и персонала гостиницы, сохранности их имущества, а также имущества и здания гостиницы представляют пожары. Поэтому в гостиницах </w:t>
      </w:r>
      <w:proofErr w:type="gramStart"/>
      <w:r w:rsidRPr="002879EA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имеет обеспечение защиты зданий, помещений и людей от пожара.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Как показывает практика, большинство сотрудников при срабатывании </w:t>
      </w:r>
      <w:proofErr w:type="spellStart"/>
      <w:r w:rsidRPr="002879EA">
        <w:rPr>
          <w:rFonts w:ascii="Times New Roman" w:hAnsi="Times New Roman"/>
          <w:sz w:val="24"/>
          <w:szCs w:val="24"/>
        </w:rPr>
        <w:t>сис¬темы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</w:t>
      </w:r>
      <w:r w:rsidRPr="002879EA">
        <w:rPr>
          <w:rFonts w:ascii="Times New Roman" w:hAnsi="Times New Roman"/>
          <w:sz w:val="24"/>
          <w:szCs w:val="24"/>
        </w:rPr>
        <w:lastRenderedPageBreak/>
        <w:t xml:space="preserve">оповещения не знают, какими должны быть их действия, и в связи с этим бывает очень полезным проводить тренинги на знание персоналом процедур эвакуации и поведения при пожаре. Для </w:t>
      </w:r>
      <w:proofErr w:type="spellStart"/>
      <w:r w:rsidRPr="002879EA">
        <w:rPr>
          <w:rFonts w:ascii="Times New Roman" w:hAnsi="Times New Roman"/>
          <w:sz w:val="24"/>
          <w:szCs w:val="24"/>
        </w:rPr>
        <w:t>повыше¬ния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уровня знаний сотрудников отеля требуется регулярно проводить </w:t>
      </w:r>
      <w:proofErr w:type="spellStart"/>
      <w:proofErr w:type="gramStart"/>
      <w:r w:rsidRPr="002879EA">
        <w:rPr>
          <w:rFonts w:ascii="Times New Roman" w:hAnsi="Times New Roman"/>
          <w:sz w:val="24"/>
          <w:szCs w:val="24"/>
        </w:rPr>
        <w:t>ин-структажи</w:t>
      </w:r>
      <w:proofErr w:type="spellEnd"/>
      <w:proofErr w:type="gramEnd"/>
      <w:r w:rsidRPr="002879EA">
        <w:rPr>
          <w:rFonts w:ascii="Times New Roman" w:hAnsi="Times New Roman"/>
          <w:sz w:val="24"/>
          <w:szCs w:val="24"/>
        </w:rPr>
        <w:t xml:space="preserve"> с привлечением инспекторов-профессионалов. Особенно это относится к службе горничных, сотрудники которой наиболее часто бывают на гостевых этажах и в номерах отеля.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Организация мер по обеспечению пожарной безопасности в гостиницах - проведение организационных мероприятий.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 xml:space="preserve"> Проведение противопожарной профилактики и подготовки персонала. Инструктаж по пожарной безопасности.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 xml:space="preserve"> Действия персонала службы эксплуатации номерного фонда в случае пожара.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28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Александр Круглов только что принят в гостиницу «Центральная» на должность начальника службы приема и размещения гостей. Александр приехал из другого города, и директор разрешил ему пожить в отеле некоторое время, пока он не снимет квартиру.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Александр приехал в отель около 18.00 часов вечера. У стойки регистрации были гости, с которыми работали два администратора. Александр решил задержаться, чтобы понаблюдать за происходящим, и узнать, как работают его будущие подчиненные.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Первый гость, которого он заметил, попросил ключ от номера. Администратор Ольга, попросила гостя назвать имя и, проверив информацию по системе, выдала ключ.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Второй гость обратился с жалобой на то, что его номер не убран. Администратор Елена сказала гостю, что горничных уже нет, и она не знает, что делать.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Третий гость обратился с просьбой использовать ячейку сейфа. Администратор Ольга ему ответила, что свободных ячеек нет, так как к некоторым утеряны ключи.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1. Что из того, что заметил Александр, было сделано неправильно? 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2. Что могла бы предпринять Елена, чтобы решить проблему рассерженного гостя по поводу неубранного номера? Составьте письменный ответ на жалобу гостя.</w:t>
      </w:r>
    </w:p>
    <w:p w:rsid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29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Недавно прибывший и заселившийся в номер гость, обращается к администратору службы приема и размещения с жалобой на то, что в номере не работает свет в ванной. Администратор связывается с соответствующим отделом технической службы. Электрик, разобравшись, в чем заключается проблема, говорит, что для устранения неполадок потребуется не меньше двух часов времени.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Что можно предложить гостю в этой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Опишите действия администратора при нестандартных ситуациях, связанных с техническими проблемами и неполадками.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30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Гость обращается к работнику службы приема и размещения с проблемой поломки пульта от телевизора в номере. Пульт, как оказалось, ремонту не подлежит, так как гость сам случайно уронил его в ванну с водой.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должен поступить администратор в этой ситуации?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Расскажите о правилах поведения персонала и общения с гостями в сложных ситуациях.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Заполните форму акта порчи гостем имущества гостиницы.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31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2879EA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2879EA">
        <w:rPr>
          <w:rFonts w:ascii="Times New Roman" w:hAnsi="Times New Roman"/>
          <w:sz w:val="24"/>
          <w:szCs w:val="24"/>
        </w:rPr>
        <w:t>. Гость подготовил костюм, очень сильно испачканный им, и просит сдать его в прачечную. Он говорит вам о том, что через три часа ему нужен этот костюм абсолютно чистый, так как у него важное совещание. Но гость настаивает на влажной чистке костюма, который может быть подвергнут только химической обработке.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lastRenderedPageBreak/>
        <w:t>1. Как правильно поступить в данной ситуации?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Порядок приема и оформления заказов на стирку и чистку личных вещей проживающих.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Расскажите о правилах поведения персонала и общения с гостями в сложных ситуациях.</w:t>
      </w:r>
    </w:p>
    <w:p w:rsid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32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администратор бизнес – центра гостиницы. Гость хочет заказать переговорную комнату с гарантией конфиденциальности. На названную дату все комнаты арендованы.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 Как вы поступите в данной ситуации?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 Расскажите о правилах предоставления услуг бизнес – центра гостям.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 Правила и сроки оплаты услуг бизне</w:t>
      </w:r>
      <w:proofErr w:type="gramStart"/>
      <w:r w:rsidRPr="002879EA">
        <w:rPr>
          <w:rFonts w:ascii="Times New Roman" w:hAnsi="Times New Roman"/>
          <w:sz w:val="24"/>
          <w:szCs w:val="24"/>
        </w:rPr>
        <w:t>с-</w:t>
      </w:r>
      <w:proofErr w:type="gramEnd"/>
      <w:r w:rsidRPr="002879EA">
        <w:rPr>
          <w:rFonts w:ascii="Times New Roman" w:hAnsi="Times New Roman"/>
          <w:sz w:val="24"/>
          <w:szCs w:val="24"/>
        </w:rPr>
        <w:t xml:space="preserve"> центра. 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 </w:t>
      </w:r>
    </w:p>
    <w:p w:rsid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b/>
          <w:bCs/>
          <w:sz w:val="24"/>
          <w:szCs w:val="24"/>
        </w:rPr>
        <w:t xml:space="preserve"> № 33</w:t>
      </w:r>
      <w:r w:rsidRPr="002879EA">
        <w:rPr>
          <w:rFonts w:ascii="Times New Roman" w:hAnsi="Times New Roman"/>
          <w:sz w:val="24"/>
          <w:szCs w:val="24"/>
        </w:rPr>
        <w:t>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 xml:space="preserve">Вы – официант службы </w:t>
      </w:r>
      <w:proofErr w:type="spellStart"/>
      <w:r w:rsidRPr="002879EA">
        <w:rPr>
          <w:rFonts w:ascii="Times New Roman" w:hAnsi="Times New Roman"/>
          <w:sz w:val="24"/>
          <w:szCs w:val="24"/>
        </w:rPr>
        <w:t>Room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9EA">
        <w:rPr>
          <w:rFonts w:ascii="Times New Roman" w:hAnsi="Times New Roman"/>
          <w:sz w:val="24"/>
          <w:szCs w:val="24"/>
        </w:rPr>
        <w:t>service</w:t>
      </w:r>
      <w:proofErr w:type="spellEnd"/>
      <w:r w:rsidRPr="002879EA">
        <w:rPr>
          <w:rFonts w:ascii="Times New Roman" w:hAnsi="Times New Roman"/>
          <w:sz w:val="24"/>
          <w:szCs w:val="24"/>
        </w:rPr>
        <w:t xml:space="preserve"> (обслуживание питанием в номерах гостиницы). Утром вы доставили заказанный по карточке завтрак к номеру, но дверь не открывают.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Вопросы и задания: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1.</w:t>
      </w:r>
      <w:r w:rsidRPr="002879EA">
        <w:rPr>
          <w:rFonts w:ascii="Times New Roman" w:hAnsi="Times New Roman"/>
          <w:sz w:val="24"/>
          <w:szCs w:val="24"/>
        </w:rPr>
        <w:tab/>
        <w:t>Как вы поступите в данной ситуации?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2.</w:t>
      </w:r>
      <w:r w:rsidRPr="002879EA">
        <w:rPr>
          <w:rFonts w:ascii="Times New Roman" w:hAnsi="Times New Roman"/>
          <w:sz w:val="24"/>
          <w:szCs w:val="24"/>
        </w:rPr>
        <w:tab/>
        <w:t>Опишите технологию приема заказа и обслуживания питанием в номерах гостиницы.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9EA">
        <w:rPr>
          <w:rFonts w:ascii="Times New Roman" w:hAnsi="Times New Roman"/>
          <w:sz w:val="24"/>
          <w:szCs w:val="24"/>
        </w:rPr>
        <w:t>3.</w:t>
      </w:r>
      <w:r w:rsidRPr="002879EA">
        <w:rPr>
          <w:rFonts w:ascii="Times New Roman" w:hAnsi="Times New Roman"/>
          <w:sz w:val="24"/>
          <w:szCs w:val="24"/>
        </w:rPr>
        <w:tab/>
        <w:t>Правила комплектации сервировочной тележки.</w:t>
      </w:r>
    </w:p>
    <w:p w:rsidR="002879EA" w:rsidRPr="002879EA" w:rsidRDefault="002879EA" w:rsidP="0028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9EA" w:rsidRPr="002879EA" w:rsidRDefault="002879EA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845C67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ПАКЕТ ЭКЗАМЕНАТОРА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844984" w:rsidRPr="00CC7628" w:rsidRDefault="00844984" w:rsidP="00373EA4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page41"/>
      <w:bookmarkEnd w:id="0"/>
      <w:r w:rsidRPr="00CC7628">
        <w:rPr>
          <w:rFonts w:ascii="Times New Roman" w:hAnsi="Times New Roman"/>
          <w:sz w:val="24"/>
          <w:szCs w:val="24"/>
        </w:rPr>
        <w:t xml:space="preserve">Внимательно изучите информационный блок пакета экзаменатора </w:t>
      </w:r>
    </w:p>
    <w:p w:rsidR="00844984" w:rsidRPr="00845C67" w:rsidRDefault="00844984" w:rsidP="00373EA4">
      <w:pPr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Ознакомьтесь с заданиями для экзаменующихся </w:t>
      </w:r>
    </w:p>
    <w:p w:rsidR="00844984" w:rsidRPr="00CC7628" w:rsidRDefault="00844984" w:rsidP="00CC76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– 10 мин. Оборудование: </w:t>
      </w:r>
      <w:r w:rsidRPr="00CC7628">
        <w:rPr>
          <w:rFonts w:ascii="Times New Roman" w:hAnsi="Times New Roman"/>
          <w:sz w:val="24"/>
          <w:szCs w:val="24"/>
        </w:rPr>
        <w:t>калькулятор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4984" w:rsidRPr="00CC7628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Литература для экзаменующихся (справочная, методическая и др.</w:t>
      </w:r>
      <w:r w:rsidRPr="00CC7628">
        <w:rPr>
          <w:rFonts w:ascii="Times New Roman" w:hAnsi="Times New Roman"/>
          <w:b/>
          <w:bCs/>
          <w:i/>
          <w:iCs/>
          <w:sz w:val="24"/>
          <w:szCs w:val="24"/>
        </w:rPr>
        <w:t>):</w:t>
      </w:r>
    </w:p>
    <w:p w:rsidR="00844984" w:rsidRPr="00CC7628" w:rsidRDefault="00844984" w:rsidP="00845C67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Нормативно-правовой акт «Правила предоставления гостиничных услуг</w:t>
      </w:r>
      <w:r w:rsidR="00845C67">
        <w:rPr>
          <w:rFonts w:ascii="Times New Roman" w:hAnsi="Times New Roman"/>
          <w:sz w:val="24"/>
          <w:szCs w:val="24"/>
        </w:rPr>
        <w:t xml:space="preserve"> </w:t>
      </w:r>
      <w:r w:rsidRPr="00CC7628">
        <w:rPr>
          <w:rFonts w:ascii="Times New Roman" w:hAnsi="Times New Roman"/>
          <w:sz w:val="24"/>
          <w:szCs w:val="24"/>
        </w:rPr>
        <w:t>в Российской Федерации»</w:t>
      </w:r>
    </w:p>
    <w:p w:rsidR="00844984" w:rsidRPr="00CC7628" w:rsidRDefault="00844984" w:rsidP="00845C67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 xml:space="preserve">Дополнительные материалы для экзаменатора: </w:t>
      </w:r>
      <w:r w:rsidRPr="00CC7628">
        <w:rPr>
          <w:rFonts w:ascii="Times New Roman" w:hAnsi="Times New Roman"/>
          <w:sz w:val="24"/>
          <w:szCs w:val="24"/>
        </w:rPr>
        <w:t>бланки,</w:t>
      </w:r>
      <w:r w:rsidRPr="00CC76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C67">
        <w:rPr>
          <w:rFonts w:ascii="Times New Roman" w:hAnsi="Times New Roman"/>
          <w:sz w:val="24"/>
          <w:szCs w:val="24"/>
        </w:rPr>
        <w:t>образцы до</w:t>
      </w:r>
      <w:r w:rsidRPr="00CC7628">
        <w:rPr>
          <w:rFonts w:ascii="Times New Roman" w:hAnsi="Times New Roman"/>
          <w:sz w:val="24"/>
          <w:szCs w:val="24"/>
        </w:rPr>
        <w:t>кументов учета движения номерного фонда</w:t>
      </w:r>
    </w:p>
    <w:p w:rsidR="000E73D2" w:rsidRDefault="000E73D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44984" w:rsidRPr="002F04B2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F04B2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оценки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4381"/>
        <w:gridCol w:w="1790"/>
      </w:tblGrid>
      <w:tr w:rsidR="00D23E52" w:rsidTr="00755952">
        <w:trPr>
          <w:trHeight w:val="45"/>
        </w:trPr>
        <w:tc>
          <w:tcPr>
            <w:tcW w:w="3544" w:type="dxa"/>
          </w:tcPr>
          <w:p w:rsidR="00D23E52" w:rsidRPr="00D23E52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4381" w:type="dxa"/>
          </w:tcPr>
          <w:p w:rsidR="00D23E52" w:rsidRPr="00D23E52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628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790" w:type="dxa"/>
          </w:tcPr>
          <w:p w:rsidR="002C4CA9" w:rsidRPr="00A9229E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29E">
              <w:rPr>
                <w:rFonts w:ascii="Times New Roman" w:hAnsi="Times New Roman"/>
                <w:b/>
                <w:sz w:val="24"/>
                <w:szCs w:val="24"/>
              </w:rPr>
              <w:t>Нормативный документ</w:t>
            </w:r>
          </w:p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29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23E52" w:rsidRP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29E">
              <w:rPr>
                <w:rFonts w:ascii="Times New Roman" w:hAnsi="Times New Roman"/>
                <w:b/>
                <w:sz w:val="24"/>
                <w:szCs w:val="24"/>
              </w:rPr>
              <w:t>(да /нет)</w:t>
            </w:r>
          </w:p>
        </w:tc>
      </w:tr>
      <w:tr w:rsidR="00FA0F8C" w:rsidRPr="00D23E52" w:rsidTr="00755952">
        <w:trPr>
          <w:trHeight w:val="416"/>
        </w:trPr>
        <w:tc>
          <w:tcPr>
            <w:tcW w:w="3544" w:type="dxa"/>
          </w:tcPr>
          <w:p w:rsidR="00FA0F8C" w:rsidRPr="00D23E52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помещений.</w:t>
            </w:r>
          </w:p>
        </w:tc>
        <w:tc>
          <w:tcPr>
            <w:tcW w:w="4381" w:type="dxa"/>
          </w:tcPr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правильная организация рабочего места </w:t>
            </w:r>
            <w:r>
              <w:rPr>
                <w:rFonts w:ascii="Times New Roman" w:hAnsi="Times New Roman"/>
                <w:sz w:val="24"/>
                <w:szCs w:val="24"/>
              </w:rPr>
              <w:t>дежурного по этажу, обслуживающего и технического персонала хозяйственной службы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/>
                <w:sz w:val="24"/>
                <w:szCs w:val="24"/>
              </w:rPr>
              <w:t>межличностного отношения;</w:t>
            </w:r>
          </w:p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заявок на </w:t>
            </w:r>
            <w:r>
              <w:rPr>
                <w:rFonts w:ascii="Times New Roman" w:hAnsi="Times New Roman"/>
                <w:sz w:val="24"/>
                <w:szCs w:val="24"/>
              </w:rPr>
              <w:t>все виды дополнительных платных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услуг;</w:t>
            </w:r>
          </w:p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полнота и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 заявок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4CA9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оформления платежных документов за оказанные дополнительные услуги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4DED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грамотное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сменного задания на производство уборочных работ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4DED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своевременность и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z w:val="24"/>
                <w:szCs w:val="24"/>
              </w:rPr>
              <w:t>подачи заявок на устранение технических неполадок и контроль их исполнения персоналом технической службы;</w:t>
            </w:r>
          </w:p>
          <w:p w:rsidR="00CE4DED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правильная комплектация тележки для горничных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4CA9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качественное выполнение уборочных работ;</w:t>
            </w:r>
          </w:p>
          <w:p w:rsidR="00CE4DED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правильность учета и организации оборота постельного белья;</w:t>
            </w:r>
          </w:p>
          <w:p w:rsidR="00CE4DED" w:rsidRDefault="00CE4DED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точность выполнения рекомендаций и инструкций по охране труда при проведении уборочных и ремонтных работ в жилом номере и нежилых помещениях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0F8C" w:rsidRPr="002C4CA9" w:rsidRDefault="00FA0F8C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3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159C6" w:rsidRPr="00D23E52" w:rsidRDefault="002C4CA9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23E52" w:rsidRPr="00FA0F8C" w:rsidTr="00755952">
        <w:trPr>
          <w:trHeight w:val="45"/>
        </w:trPr>
        <w:tc>
          <w:tcPr>
            <w:tcW w:w="3544" w:type="dxa"/>
          </w:tcPr>
          <w:p w:rsidR="00D23E52" w:rsidRPr="00FA0F8C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 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выполнять работу по предоставлению услуги питания в номерах (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room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937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service</w:t>
            </w:r>
            <w:r w:rsidRPr="00A937DF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4381" w:type="dxa"/>
          </w:tcPr>
          <w:p w:rsidR="00E54DC2" w:rsidRPr="00036A4C" w:rsidRDefault="00E54DC2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полнота и последовательность приема заказа на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 питания в номер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3E5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приема заявки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передачи ее на исполнение в кухню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4DC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чека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порядок включения суммы в счет на проживания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4DC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правильность сервировки в номере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4DC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правильность комплектации сервировочной тележки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room</w:t>
            </w:r>
            <w:r w:rsidRPr="00111D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4DC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z w:val="24"/>
                <w:szCs w:val="24"/>
              </w:rPr>
              <w:t>и аккуратность подачи блюд и напитков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4DC2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правильность формирования акта на возмещение ущерба при порче личных вещей проживающих;</w:t>
            </w:r>
          </w:p>
          <w:p w:rsidR="00E54DC2" w:rsidRPr="00FA0F8C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точность исполнения правил безопасной работы с оборудованием при доставке и раздаче готовых блюд.</w:t>
            </w:r>
          </w:p>
        </w:tc>
        <w:tc>
          <w:tcPr>
            <w:tcW w:w="1790" w:type="dxa"/>
          </w:tcPr>
          <w:p w:rsidR="00D23E52" w:rsidRPr="00FA0F8C" w:rsidRDefault="00E54DC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E54DC2" w:rsidRPr="00FA0F8C" w:rsidTr="00755952">
        <w:trPr>
          <w:trHeight w:val="45"/>
        </w:trPr>
        <w:tc>
          <w:tcPr>
            <w:tcW w:w="3544" w:type="dxa"/>
          </w:tcPr>
          <w:p w:rsidR="00E54DC2" w:rsidRDefault="000A3E24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523B1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>Вести учет оборудования и инвентаря гостиницы.</w:t>
            </w:r>
          </w:p>
        </w:tc>
        <w:tc>
          <w:tcPr>
            <w:tcW w:w="4381" w:type="dxa"/>
          </w:tcPr>
          <w:p w:rsidR="00E54DC2" w:rsidRDefault="000A3E24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ведения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этаже по учету оборудования и инвентаря гостиницы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3E24" w:rsidRDefault="000A3E24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инвентаризационной ведомости по итогам инвентаризации имущества гостиницы;</w:t>
            </w:r>
          </w:p>
          <w:p w:rsidR="000A3E24" w:rsidRDefault="000A3E24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составления акта на списание инвентаря и оборудования гостиницы в связи с истечением сроков службы (преждевременного износа или утраты);</w:t>
            </w:r>
          </w:p>
          <w:p w:rsidR="000A3E24" w:rsidRPr="00036A4C" w:rsidRDefault="000A3E24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грамотное формирование акта на возмещение ущерба имуществу гостиницы, причиненного гостем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согласно Правилам предоставления гостиничных услуг, в Российской Федерации.</w:t>
            </w:r>
          </w:p>
        </w:tc>
        <w:tc>
          <w:tcPr>
            <w:tcW w:w="1790" w:type="dxa"/>
          </w:tcPr>
          <w:p w:rsidR="00E54DC2" w:rsidRDefault="000A3E24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952D4" w:rsidRPr="00FA0F8C" w:rsidTr="00755952">
        <w:trPr>
          <w:trHeight w:val="45"/>
        </w:trPr>
        <w:tc>
          <w:tcPr>
            <w:tcW w:w="3544" w:type="dxa"/>
          </w:tcPr>
          <w:p w:rsidR="00E952D4" w:rsidRPr="008523B1" w:rsidRDefault="00E952D4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8523B1">
              <w:rPr>
                <w:rFonts w:ascii="Times New Roman" w:hAnsi="Times New Roman"/>
                <w:bCs/>
                <w:sz w:val="24"/>
                <w:szCs w:val="24"/>
              </w:rPr>
              <w:t>4. Создавать условия для обеспечения сохранности вещей и ценностей проживающих.</w:t>
            </w:r>
          </w:p>
        </w:tc>
        <w:tc>
          <w:tcPr>
            <w:tcW w:w="4381" w:type="dxa"/>
          </w:tcPr>
          <w:p w:rsidR="00E952D4" w:rsidRDefault="002F0BE1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услуг хранения ценных вещей и багажа гостей;</w:t>
            </w:r>
          </w:p>
          <w:p w:rsidR="002F0BE1" w:rsidRDefault="002F0BE1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заполнения документации при хранении личных вещей проживающих в гостинице (д</w:t>
            </w:r>
            <w:r w:rsidRPr="00932CBA">
              <w:rPr>
                <w:rFonts w:ascii="Times New Roman" w:hAnsi="Times New Roman"/>
                <w:sz w:val="24"/>
                <w:szCs w:val="24"/>
              </w:rPr>
              <w:t>епозитные ячейки (сейфы)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индивидуальные электронные сейфы);</w:t>
            </w:r>
          </w:p>
          <w:p w:rsidR="002F0BE1" w:rsidRDefault="002F0BE1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>правильность выполнения стандартов поведения пер</w:t>
            </w:r>
            <w:r>
              <w:rPr>
                <w:rFonts w:ascii="Times New Roman" w:hAnsi="Times New Roman"/>
                <w:sz w:val="24"/>
                <w:szCs w:val="24"/>
              </w:rPr>
              <w:t>сонала в чрезвычайных ситуациях;</w:t>
            </w:r>
          </w:p>
          <w:p w:rsidR="002F0BE1" w:rsidRDefault="002F0BE1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91">
              <w:rPr>
                <w:rFonts w:ascii="Times New Roman" w:hAnsi="Times New Roman"/>
                <w:sz w:val="24"/>
                <w:szCs w:val="24"/>
              </w:rPr>
              <w:t>последовательность и грамотность действий дежурного персонала гостиницы при эвакуации людей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0BE1" w:rsidRDefault="002F0BE1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выполнения </w:t>
            </w:r>
            <w:r w:rsidRPr="009F4F44">
              <w:rPr>
                <w:rFonts w:ascii="Times New Roman" w:hAnsi="Times New Roman"/>
                <w:sz w:val="24"/>
                <w:szCs w:val="24"/>
              </w:rPr>
              <w:t>положения пожарной безопасности и инструкции по мерам противопожарной безопасности на рабочем месте.</w:t>
            </w:r>
          </w:p>
        </w:tc>
        <w:tc>
          <w:tcPr>
            <w:tcW w:w="1790" w:type="dxa"/>
          </w:tcPr>
          <w:p w:rsidR="00E952D4" w:rsidRDefault="002F0BE1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8523B1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81" w:type="dxa"/>
          </w:tcPr>
          <w:p w:rsidR="00755952" w:rsidRPr="00755952" w:rsidRDefault="00755952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t xml:space="preserve"> </w:t>
            </w:r>
            <w:r w:rsidRPr="00755952">
              <w:rPr>
                <w:rFonts w:ascii="Times New Roman" w:hAnsi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1790" w:type="dxa"/>
          </w:tcPr>
          <w:p w:rsidR="00755952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036A4C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ОК 2. Организовывать собственную деятельность, выбирать типовые методы и способы выполнения профессиональных задач,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их эффективность и качество.</w:t>
            </w:r>
          </w:p>
        </w:tc>
        <w:tc>
          <w:tcPr>
            <w:tcW w:w="4381" w:type="dxa"/>
          </w:tcPr>
          <w:p w:rsidR="00755952" w:rsidRPr="00036A4C" w:rsidRDefault="00755952" w:rsidP="002879EA">
            <w:pPr>
              <w:spacing w:after="0" w:line="240" w:lineRule="auto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выбор и применени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t xml:space="preserve"> методов и способов решения профессиональных задач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области обслуживания потребителей гостиничных услуг;</w:t>
            </w:r>
          </w:p>
          <w:p w:rsidR="00755952" w:rsidRPr="00036A4C" w:rsidRDefault="00755952" w:rsidP="002879EA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</w:pPr>
            <w:r w:rsidRPr="00036A4C">
              <w:rPr>
                <w:rFonts w:ascii="Times New Roman" w:hAnsi="Times New Roman"/>
                <w:sz w:val="24"/>
                <w:szCs w:val="24"/>
              </w:rPr>
              <w:t xml:space="preserve">- демонстрация эффективности и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lastRenderedPageBreak/>
              <w:t>качества выполнения профессиональных задач;</w:t>
            </w:r>
          </w:p>
        </w:tc>
        <w:tc>
          <w:tcPr>
            <w:tcW w:w="1790" w:type="dxa"/>
          </w:tcPr>
          <w:p w:rsidR="00755952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036A4C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lastRenderedPageBreak/>
              <w:t>ОК 3.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381" w:type="dxa"/>
          </w:tcPr>
          <w:p w:rsidR="00755952" w:rsidRPr="00036A4C" w:rsidRDefault="00755952" w:rsidP="002879EA">
            <w:pPr>
              <w:spacing w:after="0" w:line="240" w:lineRule="auto"/>
              <w:ind w:left="116" w:hanging="1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A4C">
              <w:rPr>
                <w:bCs/>
              </w:rPr>
              <w:t xml:space="preserve">- </w:t>
            </w:r>
            <w:r w:rsidRPr="00755952">
              <w:rPr>
                <w:rFonts w:ascii="Times New Roman" w:hAnsi="Times New Roman"/>
                <w:bCs/>
                <w:sz w:val="24"/>
                <w:szCs w:val="24"/>
              </w:rPr>
              <w:t>решение стандартных и</w:t>
            </w:r>
            <w:r w:rsidRPr="0075595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755952">
              <w:rPr>
                <w:rFonts w:ascii="Times New Roman" w:hAnsi="Times New Roman"/>
                <w:bCs/>
                <w:sz w:val="24"/>
                <w:szCs w:val="24"/>
              </w:rPr>
              <w:t xml:space="preserve">нестандартных </w:t>
            </w:r>
            <w:r w:rsidRPr="00755952">
              <w:rPr>
                <w:rFonts w:ascii="Times New Roman" w:hAnsi="Times New Roman"/>
                <w:sz w:val="24"/>
                <w:szCs w:val="24"/>
              </w:rPr>
              <w:t xml:space="preserve">профессиональных задач в </w:t>
            </w:r>
            <w:r w:rsidRPr="00755952">
              <w:rPr>
                <w:rFonts w:ascii="Times New Roman" w:hAnsi="Times New Roman"/>
                <w:bCs/>
                <w:sz w:val="24"/>
                <w:szCs w:val="24"/>
              </w:rPr>
              <w:t>области обслуживания потребителей гостиничных услуг</w:t>
            </w:r>
          </w:p>
        </w:tc>
        <w:tc>
          <w:tcPr>
            <w:tcW w:w="1790" w:type="dxa"/>
          </w:tcPr>
          <w:p w:rsidR="00755952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036A4C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4.</w:t>
            </w:r>
            <w:r w:rsidRPr="00036A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381" w:type="dxa"/>
          </w:tcPr>
          <w:p w:rsidR="00755952" w:rsidRPr="00036A4C" w:rsidRDefault="00755952" w:rsidP="002879EA">
            <w:pPr>
              <w:tabs>
                <w:tab w:val="left" w:pos="252"/>
              </w:tabs>
              <w:spacing w:after="0" w:line="240" w:lineRule="auto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36A4C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эффективный поиск 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755952" w:rsidRPr="00036A4C" w:rsidRDefault="00755952" w:rsidP="002879EA">
            <w:pPr>
              <w:spacing w:after="0" w:line="240" w:lineRule="auto"/>
              <w:ind w:left="116" w:hanging="116"/>
              <w:jc w:val="both"/>
              <w:rPr>
                <w:bCs/>
              </w:rPr>
            </w:pPr>
            <w:r w:rsidRPr="00036A4C">
              <w:rPr>
                <w:bCs/>
              </w:rPr>
              <w:t xml:space="preserve">- </w:t>
            </w:r>
            <w:r w:rsidRPr="00755952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1790" w:type="dxa"/>
          </w:tcPr>
          <w:p w:rsidR="00755952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036A4C" w:rsidRDefault="0075595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5. Использовать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рмационные</w:t>
            </w:r>
            <w:r w:rsidRPr="00036A4C">
              <w:rPr>
                <w:rFonts w:ascii="Times New Roman" w:hAnsi="Times New Roman"/>
                <w:sz w:val="24"/>
                <w:szCs w:val="24"/>
              </w:rPr>
              <w:t xml:space="preserve"> технологии в профессиональной деятельности.</w:t>
            </w:r>
          </w:p>
        </w:tc>
        <w:tc>
          <w:tcPr>
            <w:tcW w:w="4381" w:type="dxa"/>
          </w:tcPr>
          <w:p w:rsidR="00755952" w:rsidRDefault="002F04B2" w:rsidP="002879EA">
            <w:pPr>
              <w:tabs>
                <w:tab w:val="left" w:pos="252"/>
              </w:tabs>
              <w:spacing w:after="0" w:line="240" w:lineRule="auto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r w:rsidRPr="002F04B2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2F04B2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</w:t>
            </w:r>
          </w:p>
        </w:tc>
        <w:tc>
          <w:tcPr>
            <w:tcW w:w="1790" w:type="dxa"/>
          </w:tcPr>
          <w:p w:rsidR="00755952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5952" w:rsidRPr="00FA0F8C" w:rsidTr="00755952">
        <w:trPr>
          <w:trHeight w:val="45"/>
        </w:trPr>
        <w:tc>
          <w:tcPr>
            <w:tcW w:w="3544" w:type="dxa"/>
          </w:tcPr>
          <w:p w:rsidR="00755952" w:rsidRPr="00036A4C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6. 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4381" w:type="dxa"/>
          </w:tcPr>
          <w:p w:rsidR="00755952" w:rsidRDefault="002F04B2" w:rsidP="002879EA">
            <w:pPr>
              <w:tabs>
                <w:tab w:val="left" w:pos="252"/>
              </w:tabs>
              <w:spacing w:after="0" w:line="240" w:lineRule="auto"/>
              <w:ind w:left="116" w:hanging="11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r w:rsidRPr="002F04B2">
              <w:rPr>
                <w:rFonts w:ascii="Times New Roman" w:hAnsi="Times New Roman"/>
                <w:bCs/>
                <w:sz w:val="24"/>
                <w:szCs w:val="24"/>
              </w:rPr>
              <w:t>взаимодействие с обучающимися, преподавателями и мастерами в ходе обучения.</w:t>
            </w:r>
          </w:p>
        </w:tc>
        <w:tc>
          <w:tcPr>
            <w:tcW w:w="1790" w:type="dxa"/>
          </w:tcPr>
          <w:p w:rsidR="00755952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F04B2" w:rsidRPr="00FA0F8C" w:rsidTr="00755952">
        <w:trPr>
          <w:trHeight w:val="45"/>
        </w:trPr>
        <w:tc>
          <w:tcPr>
            <w:tcW w:w="3544" w:type="dxa"/>
          </w:tcPr>
          <w:p w:rsidR="002F04B2" w:rsidRPr="00036A4C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381" w:type="dxa"/>
          </w:tcPr>
          <w:p w:rsidR="002F04B2" w:rsidRPr="002F04B2" w:rsidRDefault="002F04B2" w:rsidP="002879EA">
            <w:pPr>
              <w:pStyle w:val="ae"/>
              <w:widowControl w:val="0"/>
              <w:ind w:left="116" w:hanging="116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F04B2">
              <w:rPr>
                <w:bCs/>
              </w:rPr>
              <w:t>самоанализ и коррекция результатов собственной работы;</w:t>
            </w:r>
          </w:p>
          <w:p w:rsidR="002F04B2" w:rsidRDefault="002F04B2" w:rsidP="002879EA">
            <w:pPr>
              <w:tabs>
                <w:tab w:val="left" w:pos="252"/>
              </w:tabs>
              <w:spacing w:after="0" w:line="240" w:lineRule="auto"/>
              <w:ind w:left="116" w:hanging="116"/>
              <w:rPr>
                <w:bCs/>
              </w:rPr>
            </w:pPr>
            <w:r w:rsidRPr="002F04B2">
              <w:rPr>
                <w:rFonts w:ascii="Times New Roman" w:hAnsi="Times New Roman"/>
                <w:bCs/>
                <w:sz w:val="24"/>
                <w:szCs w:val="24"/>
              </w:rPr>
              <w:t>- проявление ответственности за работу подчиненных</w:t>
            </w:r>
          </w:p>
        </w:tc>
        <w:tc>
          <w:tcPr>
            <w:tcW w:w="1790" w:type="dxa"/>
          </w:tcPr>
          <w:p w:rsidR="002F04B2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F04B2" w:rsidRPr="00FA0F8C" w:rsidTr="00755952">
        <w:trPr>
          <w:trHeight w:val="45"/>
        </w:trPr>
        <w:tc>
          <w:tcPr>
            <w:tcW w:w="3544" w:type="dxa"/>
          </w:tcPr>
          <w:p w:rsidR="002F04B2" w:rsidRPr="00036A4C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81" w:type="dxa"/>
          </w:tcPr>
          <w:p w:rsidR="002F04B2" w:rsidRPr="002F04B2" w:rsidRDefault="002F04B2" w:rsidP="002879EA">
            <w:pPr>
              <w:pStyle w:val="ae"/>
              <w:widowControl w:val="0"/>
              <w:ind w:left="116" w:hanging="116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F04B2">
              <w:rPr>
                <w:bCs/>
              </w:rPr>
              <w:t>планирование обучающимся повышения личностного и квалификационного уровня;</w:t>
            </w:r>
          </w:p>
          <w:p w:rsidR="002F04B2" w:rsidRDefault="002F04B2" w:rsidP="002879EA">
            <w:pPr>
              <w:tabs>
                <w:tab w:val="left" w:pos="252"/>
              </w:tabs>
              <w:spacing w:after="0" w:line="240" w:lineRule="auto"/>
              <w:ind w:left="116" w:hanging="116"/>
              <w:jc w:val="both"/>
              <w:rPr>
                <w:bCs/>
              </w:rPr>
            </w:pPr>
            <w:r w:rsidRPr="002F04B2">
              <w:rPr>
                <w:rFonts w:ascii="Times New Roman" w:hAnsi="Times New Roman"/>
                <w:bCs/>
                <w:sz w:val="24"/>
                <w:szCs w:val="24"/>
              </w:rPr>
              <w:t>- организация самостоятельных занятий при изучении профессионального модуля</w:t>
            </w:r>
          </w:p>
        </w:tc>
        <w:tc>
          <w:tcPr>
            <w:tcW w:w="1790" w:type="dxa"/>
          </w:tcPr>
          <w:p w:rsidR="002F04B2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F04B2" w:rsidRPr="00FA0F8C" w:rsidTr="00755952">
        <w:trPr>
          <w:trHeight w:val="45"/>
        </w:trPr>
        <w:tc>
          <w:tcPr>
            <w:tcW w:w="3544" w:type="dxa"/>
          </w:tcPr>
          <w:p w:rsidR="002F04B2" w:rsidRPr="00036A4C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A4C">
              <w:rPr>
                <w:rFonts w:ascii="Times New Roman" w:hAnsi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4381" w:type="dxa"/>
          </w:tcPr>
          <w:p w:rsidR="002F04B2" w:rsidRDefault="002F04B2" w:rsidP="002879EA">
            <w:pPr>
              <w:pStyle w:val="ae"/>
              <w:widowControl w:val="0"/>
              <w:ind w:left="116" w:hanging="116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036A4C">
              <w:rPr>
                <w:bCs/>
              </w:rPr>
              <w:t>проявление интереса к инновациям в области профессиональной деятельности</w:t>
            </w:r>
          </w:p>
        </w:tc>
        <w:tc>
          <w:tcPr>
            <w:tcW w:w="1790" w:type="dxa"/>
          </w:tcPr>
          <w:p w:rsidR="002F04B2" w:rsidRDefault="002F04B2" w:rsidP="0028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0F4F53" w:rsidRDefault="000F4F53" w:rsidP="000F4F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4F53" w:rsidRDefault="000F4F53" w:rsidP="000F4F53"/>
    <w:p w:rsidR="000F4F53" w:rsidRPr="000F4F53" w:rsidRDefault="000F4F53" w:rsidP="000F4F53"/>
    <w:p w:rsidR="00A11368" w:rsidRDefault="00A1136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E73D2" w:rsidRPr="000E73D2" w:rsidRDefault="000E73D2" w:rsidP="000E73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olor w:val="auto"/>
        </w:rPr>
      </w:pPr>
      <w:r w:rsidRPr="000E73D2">
        <w:rPr>
          <w:rFonts w:ascii="Times New Roman" w:hAnsi="Times New Roman" w:cs="Times New Roman"/>
          <w:color w:val="auto"/>
        </w:rPr>
        <w:lastRenderedPageBreak/>
        <w:t>Перечень рекомендуемых учебных изданий, Интернет-ресурсов, дополнительной литературы</w:t>
      </w:r>
    </w:p>
    <w:p w:rsidR="000E73D2" w:rsidRPr="00904B6A" w:rsidRDefault="000E73D2" w:rsidP="0028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73D2" w:rsidRDefault="000E73D2" w:rsidP="0028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73D2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A51CE5" w:rsidRDefault="00A51CE5" w:rsidP="002879E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51CE5" w:rsidRDefault="00A51CE5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Денисович, Ю. Ю. Организация обслуживания на предприятиях общественного питания. Часть 1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Ю. Ю. Денисович, Е. Ю. Осипенко. — Благовещенск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Дальневосточный государственный аграрный университет, 2015. — 178 c. — ISBN 2227-8397. — Текст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http://www.iprbookshop.ru/55904.html </w:t>
      </w:r>
    </w:p>
    <w:p w:rsidR="00C775B7" w:rsidRDefault="00C775B7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</w:t>
      </w:r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Деятельность службы безопасности </w:t>
      </w:r>
      <w:r w:rsidR="00EF3BF1"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гостиницы:</w:t>
      </w:r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для студентов направления подготовки «Гостиничное дело», «Экономическая безопасность» / Е. И. Макринова, Е. С. </w:t>
      </w:r>
      <w:proofErr w:type="spell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Переверзева</w:t>
      </w:r>
      <w:proofErr w:type="spell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В. В. Григорьева, Е. О. Святая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 редакцией Т. С. Кулакова. — Санкт-Петербург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Интермедия, 2017. — 144 c. — ISBN 978-5-4383-0162-2. — Текст</w:t>
      </w:r>
      <w:proofErr w:type="gramStart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15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http://www.iprbookshop.ru/73640.html </w:t>
      </w:r>
    </w:p>
    <w:p w:rsidR="00F73FC9" w:rsidRPr="00F73FC9" w:rsidRDefault="00F73FC9" w:rsidP="002879EA">
      <w:pPr>
        <w:spacing w:after="0" w:line="240" w:lineRule="auto"/>
        <w:ind w:firstLine="709"/>
        <w:jc w:val="both"/>
        <w:rPr>
          <w:rStyle w:val="af2"/>
          <w:color w:val="auto"/>
          <w:u w:val="non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Прончева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О. К. Клиентоориентированные технологии в гостиничном сервисе: учебное пособие / О. К.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Прончева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Омск: Омский государственный институт сервиса, Омский государственный технический университет, 2015. — 72 c. — ISBN 978-5-93252-351-3. — Текст: электронный // Электронно-библиотечная система IPR BOOKS: [сайт]. — URL: </w:t>
      </w:r>
      <w:hyperlink r:id="rId9" w:history="1">
        <w:r w:rsidRPr="00F73FC9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http://www.iprbookshop.ru/75021.html </w:t>
        </w:r>
      </w:hyperlink>
    </w:p>
    <w:p w:rsidR="00F73FC9" w:rsidRDefault="00F73FC9" w:rsidP="002879EA">
      <w:pPr>
        <w:spacing w:after="0" w:line="240" w:lineRule="auto"/>
        <w:ind w:firstLine="709"/>
        <w:jc w:val="both"/>
        <w:rPr>
          <w:color w:val="000000"/>
        </w:rPr>
      </w:pPr>
      <w:r>
        <w:rPr>
          <w:rStyle w:val="af2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4</w:t>
      </w:r>
      <w:hyperlink r:id="rId10" w:history="1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Кучеренко, И. М. Технология управления персоналом и организация труда на предприятиях гостиничного и туристского бизнеса: учебное пособие для студентов-бакалавров, обучающихся по направлениям подготовки «Туризм», «Гостиничное дело», «Менеджмент» / И. М. Кучеренко. — Краснодар, Саратов: Южный институт менеджмента, Ай Пи Эр Медиа, 2017. — 171 c. — ISBN 978-5-93926-304-7. — Текст: электронный // Электронно-библиотечная система IPR BOOKS: [сайт]. — URL: http://www.iprbookshop.ru/72410.html 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 Виноградова, С. А. Организация и планирование деятельности предприятий сервиса: учебное пособие для бакалавров / С. А. Виноградова, Н. В. Сорокина, Т. С. Жданова. — 2-е изд. — Москва: Дашков и К, Ай Пи Эр Медиа, 2019. — 207 c. — ISBN 978-5-394-03220-2. — Текст: электронный // Электронно-библиотечная система IPR BOOKS: [сайт]. — URL: http://www.iprbookshop.ru/83130.html 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Руденко, Л. Л. Сервисная деятельность: учебное пособие / Л. Л. Руденко. — 2-е изд. — Москва: Дашков и К, Ай Пи Эр Медиа, 2019. — 208 c. — ISBN 978-5-394-03282-0. — Текст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http://www.iprbookshop.ru/83149.html 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 Романович, Ж. А. Сервисная деятельность: учебник / Ж. А. Романович, С. Л. Калачев; под редакцией Ж. А. Романовича. — 6-е изд. — Москва: Дашков и К, 2018. — 284 c. — ISBN 978-5-394-01274-7. — Текст: электронный // Электронно-библиотечная система IPR BOOKS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 http://www.iprbookshop.ru/85647.html 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 Овчаренко, Н. П Организация гостиничного дела: учебное пособие для бакалавров / Н. П Овчаренко, Л. Л. Руденко, И. В.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Барашок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Москва: Дашков и К, Ай Пи Эр Медиа, 2018. — 204 c. — ISBN 978-5-394-02514-3. — Текст: электронный // Электронно-библиотечная система IPR BOOKS: [сайт]. — URL: http://www.iprbookshop.ru/75213.html 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Информационные технологии в туристической индустрии. Учебное пособие. </w:t>
      </w:r>
      <w:proofErr w:type="spellStart"/>
      <w:r>
        <w:rPr>
          <w:rFonts w:ascii="Times New Roman" w:hAnsi="Times New Roman"/>
          <w:sz w:val="24"/>
          <w:szCs w:val="24"/>
        </w:rPr>
        <w:t>Есаулова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С.П., 2019, Ай Пи Эр Медиа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Менеджмент в сервисе. Учебное пособие. </w:t>
      </w:r>
      <w:proofErr w:type="spellStart"/>
      <w:r>
        <w:rPr>
          <w:rFonts w:ascii="Times New Roman" w:hAnsi="Times New Roman"/>
          <w:sz w:val="24"/>
          <w:szCs w:val="24"/>
        </w:rPr>
        <w:t>Мальшина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2019, Дашков и К, Ай Пи Эр Медиа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Технологии гостиничной деятельности. Учебное пособие. Руденко Л.Л., Овчаренко Н.П., Косолапов А.Б., 2019, Дашков и К, Ай Пи Эр Медиа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 Инновации в гостиничной деятельности. Учебное пособие. Сафронова Т.Н., 2018. Сибирский Федеральный Университет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Введение в гостеприимство. Уокер Джон Р., 2017, ЮНИТИ – ДАНА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Технологии комфорта. Учебное пособие. Аносова Т.Г., </w:t>
      </w:r>
      <w:proofErr w:type="spellStart"/>
      <w:r>
        <w:rPr>
          <w:rFonts w:ascii="Times New Roman" w:hAnsi="Times New Roman"/>
          <w:sz w:val="24"/>
          <w:szCs w:val="24"/>
        </w:rPr>
        <w:t>Танчев</w:t>
      </w:r>
      <w:proofErr w:type="spellEnd"/>
      <w:r>
        <w:rPr>
          <w:rFonts w:ascii="Times New Roman" w:hAnsi="Times New Roman"/>
          <w:sz w:val="24"/>
          <w:szCs w:val="24"/>
        </w:rPr>
        <w:t xml:space="preserve"> Ж., 2016. Уральский Федеральный Университет, ЭБС АСВ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Организация планирования деятельности предприятий сервиса. Учебное пособие. Казакевич Т.А., 2015, Интермедия</w:t>
      </w:r>
    </w:p>
    <w:p w:rsidR="00F73FC9" w:rsidRDefault="00F73FC9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Гостиничное дело. Практикум. 2016. Новосибирский государственный университет экономики и управления «НИНХ»</w:t>
      </w:r>
    </w:p>
    <w:p w:rsidR="00F73FC9" w:rsidRDefault="00B30CD5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F73FC9">
        <w:rPr>
          <w:rFonts w:ascii="Times New Roman" w:hAnsi="Times New Roman"/>
          <w:sz w:val="24"/>
          <w:szCs w:val="24"/>
        </w:rPr>
        <w:t xml:space="preserve"> Процессное управление в сервисе. Учебное пособие. Ильина О.В., Копылова Т.В, </w:t>
      </w:r>
      <w:proofErr w:type="spellStart"/>
      <w:r w:rsidR="00F73FC9">
        <w:rPr>
          <w:rFonts w:ascii="Times New Roman" w:hAnsi="Times New Roman"/>
          <w:sz w:val="24"/>
          <w:szCs w:val="24"/>
        </w:rPr>
        <w:t>Хныкина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Т.С., Стародубцев Г.Ю., 2018. Санкт – Петербургский политехнический университет Петра </w:t>
      </w:r>
      <w:proofErr w:type="spellStart"/>
      <w:r w:rsidR="00F73FC9">
        <w:rPr>
          <w:rFonts w:ascii="Times New Roman" w:hAnsi="Times New Roman"/>
          <w:sz w:val="24"/>
          <w:szCs w:val="24"/>
        </w:rPr>
        <w:t>Вликого</w:t>
      </w:r>
      <w:proofErr w:type="spellEnd"/>
    </w:p>
    <w:p w:rsidR="00F73FC9" w:rsidRDefault="00B30CD5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F73FC9">
        <w:rPr>
          <w:rFonts w:ascii="Times New Roman" w:hAnsi="Times New Roman"/>
          <w:sz w:val="24"/>
          <w:szCs w:val="24"/>
        </w:rPr>
        <w:t xml:space="preserve"> Специфика организации и технологии обслуживания гостиничного фонда. Учебное пособие. Елфимова Ю.М., Иволга А.Г., Михайлова К.Ю., </w:t>
      </w:r>
      <w:proofErr w:type="spellStart"/>
      <w:r w:rsidR="00F73FC9">
        <w:rPr>
          <w:rFonts w:ascii="Times New Roman" w:hAnsi="Times New Roman"/>
          <w:sz w:val="24"/>
          <w:szCs w:val="24"/>
        </w:rPr>
        <w:t>Радишаускас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Т.А., 2016. Ставропольский государственный аграрный университет, Секвойя</w:t>
      </w:r>
    </w:p>
    <w:p w:rsidR="00F73FC9" w:rsidRDefault="00B30CD5" w:rsidP="002879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F73FC9">
        <w:rPr>
          <w:rFonts w:ascii="Times New Roman" w:hAnsi="Times New Roman"/>
          <w:sz w:val="24"/>
          <w:szCs w:val="24"/>
        </w:rPr>
        <w:t xml:space="preserve"> Глоссарий профессиональных терминов по тематике туризма, гостиничного хозяйства и общественного питания. </w:t>
      </w:r>
      <w:proofErr w:type="spellStart"/>
      <w:r w:rsidR="00F73FC9">
        <w:rPr>
          <w:rFonts w:ascii="Times New Roman" w:hAnsi="Times New Roman"/>
          <w:sz w:val="24"/>
          <w:szCs w:val="24"/>
        </w:rPr>
        <w:t>Арифуллин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="00F73FC9">
        <w:rPr>
          <w:rFonts w:ascii="Times New Roman" w:hAnsi="Times New Roman"/>
          <w:sz w:val="24"/>
          <w:szCs w:val="24"/>
        </w:rPr>
        <w:t>Путрик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Ю.С., Ефимова Г.Н., </w:t>
      </w:r>
      <w:proofErr w:type="spellStart"/>
      <w:r w:rsidR="00F73FC9">
        <w:rPr>
          <w:rFonts w:ascii="Times New Roman" w:hAnsi="Times New Roman"/>
          <w:sz w:val="24"/>
          <w:szCs w:val="24"/>
        </w:rPr>
        <w:t>Караневский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П.И., </w:t>
      </w:r>
      <w:proofErr w:type="spellStart"/>
      <w:r w:rsidR="00F73FC9">
        <w:rPr>
          <w:rFonts w:ascii="Times New Roman" w:hAnsi="Times New Roman"/>
          <w:sz w:val="24"/>
          <w:szCs w:val="24"/>
        </w:rPr>
        <w:t>Макушева</w:t>
      </w:r>
      <w:proofErr w:type="spellEnd"/>
      <w:r w:rsidR="00F73FC9">
        <w:rPr>
          <w:rFonts w:ascii="Times New Roman" w:hAnsi="Times New Roman"/>
          <w:sz w:val="24"/>
          <w:szCs w:val="24"/>
        </w:rPr>
        <w:t xml:space="preserve"> О.Н., Потапова С.А., Троицкая Н.Г., 2017, Московский гуманитарный университет.</w:t>
      </w:r>
    </w:p>
    <w:p w:rsidR="002879EA" w:rsidRDefault="002879EA" w:rsidP="00287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FC9" w:rsidRDefault="00F73FC9" w:rsidP="002879EA">
      <w:pPr>
        <w:tabs>
          <w:tab w:val="left" w:pos="7349"/>
        </w:tabs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/>
          <w:b/>
          <w:color w:val="000000"/>
          <w:sz w:val="24"/>
          <w:szCs w:val="24"/>
        </w:rPr>
        <w:t>Дополнительные источники:</w:t>
      </w:r>
    </w:p>
    <w:p w:rsidR="00F73FC9" w:rsidRDefault="00F73FC9" w:rsidP="0028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F73FC9" w:rsidTr="00F73FC9">
        <w:tc>
          <w:tcPr>
            <w:tcW w:w="9606" w:type="dxa"/>
            <w:hideMark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Деятельность службы приема и размещения (1-е изд.) учебник / Асанова И.М., «Гриф», -2014, -288 </w:t>
            </w:r>
            <w:proofErr w:type="gram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73FC9" w:rsidTr="00F73FC9">
        <w:tc>
          <w:tcPr>
            <w:tcW w:w="9606" w:type="dxa"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Организация и технология гостиничного обслуживания. / Под ред. </w:t>
            </w:r>
            <w:proofErr w:type="spell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Ляпина</w:t>
            </w:r>
            <w:proofErr w:type="spell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А.Ю.(8-е изд., стер.) учебник. - </w:t>
            </w:r>
            <w:proofErr w:type="spellStart"/>
            <w:r w:rsidRPr="00F73F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М.:ПрофОбрИздат</w:t>
            </w:r>
            <w:proofErr w:type="spell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, 2014. - 208 с.</w:t>
            </w:r>
          </w:p>
        </w:tc>
      </w:tr>
      <w:tr w:rsidR="00F73FC9" w:rsidTr="00F73FC9">
        <w:tc>
          <w:tcPr>
            <w:tcW w:w="9606" w:type="dxa"/>
            <w:hideMark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Организация культурно-досуговой деятельности (1-е изд.) учебник / Асанова И.М., - </w:t>
            </w:r>
            <w:r w:rsidRPr="00F73F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М.:</w:t>
            </w: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«Гриф», -2014, -192 с. </w:t>
            </w:r>
          </w:p>
        </w:tc>
      </w:tr>
      <w:tr w:rsidR="00F73FC9" w:rsidTr="00F73FC9">
        <w:tc>
          <w:tcPr>
            <w:tcW w:w="9606" w:type="dxa"/>
            <w:hideMark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4 Организация обслуживания в гостиницах и туристских комплексах. А.В. Сорокина: Учебное пособие. – М.: Альфа-М: ИНФРА-М, 2014.-304с.</w:t>
            </w:r>
          </w:p>
        </w:tc>
      </w:tr>
      <w:tr w:rsidR="00F73FC9" w:rsidTr="00F73FC9">
        <w:tc>
          <w:tcPr>
            <w:tcW w:w="9606" w:type="dxa"/>
            <w:hideMark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Технология и организация гостиничных услуг (2-е изд., </w:t>
            </w:r>
            <w:proofErr w:type="spell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 учебное пособие / Арбузова Н.Ю. -М.: «Гриф»., 2014. -224 </w:t>
            </w:r>
            <w:proofErr w:type="gram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73FC9" w:rsidTr="00F73FC9">
        <w:tc>
          <w:tcPr>
            <w:tcW w:w="9606" w:type="dxa"/>
            <w:hideMark/>
          </w:tcPr>
          <w:p w:rsidR="00F73FC9" w:rsidRPr="00F73FC9" w:rsidRDefault="00F73FC9" w:rsidP="002879EA">
            <w:pPr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Управление качеством в гостинице: Учебное пособие / М.В. </w:t>
            </w:r>
            <w:proofErr w:type="spell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Кобяк</w:t>
            </w:r>
            <w:proofErr w:type="spell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С.С. </w:t>
            </w:r>
            <w:proofErr w:type="spell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Скобкин</w:t>
            </w:r>
            <w:proofErr w:type="spell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F73FC9">
              <w:rPr>
                <w:rFonts w:ascii="Times New Roman" w:hAnsi="Times New Roman"/>
                <w:color w:val="000000"/>
                <w:sz w:val="24"/>
                <w:szCs w:val="24"/>
              </w:rPr>
              <w:t>.: «Гриф», 2014.-511 с.</w:t>
            </w:r>
          </w:p>
        </w:tc>
      </w:tr>
    </w:tbl>
    <w:p w:rsidR="00F73FC9" w:rsidRDefault="00F73FC9" w:rsidP="002879EA">
      <w:pPr>
        <w:pStyle w:val="ac"/>
        <w:numPr>
          <w:ilvl w:val="0"/>
          <w:numId w:val="46"/>
        </w:numPr>
        <w:tabs>
          <w:tab w:val="left" w:pos="1276"/>
          <w:tab w:val="left" w:pos="9781"/>
        </w:tabs>
        <w:ind w:left="0" w:right="282" w:firstLine="851"/>
        <w:contextualSpacing/>
        <w:jc w:val="both"/>
      </w:pPr>
      <w:r>
        <w:t>Бронирование гостиничных услуг: учебник для студ</w:t>
      </w:r>
      <w:proofErr w:type="gramStart"/>
      <w:r>
        <w:t>.у</w:t>
      </w:r>
      <w:proofErr w:type="gramEnd"/>
      <w:r>
        <w:t xml:space="preserve">чреждений </w:t>
      </w:r>
      <w:proofErr w:type="spellStart"/>
      <w:r>
        <w:t>сред.проф.образования</w:t>
      </w:r>
      <w:proofErr w:type="spellEnd"/>
      <w:r>
        <w:t xml:space="preserve"> /</w:t>
      </w:r>
      <w:proofErr w:type="spellStart"/>
      <w:r>
        <w:t>М.А.Ёхина</w:t>
      </w:r>
      <w:proofErr w:type="spellEnd"/>
      <w:r>
        <w:t xml:space="preserve">. - 2-е </w:t>
      </w:r>
      <w:proofErr w:type="spellStart"/>
      <w:r>
        <w:t>изд.,испр</w:t>
      </w:r>
      <w:proofErr w:type="spellEnd"/>
      <w:r>
        <w:t>. и доп. - М.: Издательский центр "Академия", 2016. - 240 с.</w:t>
      </w:r>
    </w:p>
    <w:p w:rsidR="00F73FC9" w:rsidRDefault="00F73FC9" w:rsidP="002879EA">
      <w:pPr>
        <w:pStyle w:val="ac"/>
        <w:numPr>
          <w:ilvl w:val="0"/>
          <w:numId w:val="46"/>
        </w:numPr>
        <w:tabs>
          <w:tab w:val="left" w:pos="1276"/>
          <w:tab w:val="left" w:pos="9781"/>
        </w:tabs>
        <w:ind w:left="0" w:right="282" w:firstLine="851"/>
        <w:contextualSpacing/>
        <w:jc w:val="both"/>
      </w:pPr>
      <w:r>
        <w:rPr>
          <w:bCs/>
        </w:rPr>
        <w:t xml:space="preserve">Гостиничный сервис: учебник / </w:t>
      </w:r>
      <w:proofErr w:type="spellStart"/>
      <w:r>
        <w:rPr>
          <w:bCs/>
        </w:rPr>
        <w:t>Н.Г.Можаева</w:t>
      </w:r>
      <w:proofErr w:type="spellEnd"/>
      <w:r>
        <w:rPr>
          <w:bCs/>
        </w:rPr>
        <w:t>, Г.В. Рыбаче</w:t>
      </w:r>
      <w:proofErr w:type="gramStart"/>
      <w:r>
        <w:rPr>
          <w:bCs/>
        </w:rPr>
        <w:t>к-</w:t>
      </w:r>
      <w:proofErr w:type="gramEnd"/>
      <w:r>
        <w:t xml:space="preserve"> М.: Альфа-М:ИНФРА-М, 2018 - 240 с.</w:t>
      </w:r>
    </w:p>
    <w:p w:rsidR="00F73FC9" w:rsidRDefault="00F73FC9" w:rsidP="002879EA">
      <w:pPr>
        <w:pStyle w:val="ac"/>
        <w:numPr>
          <w:ilvl w:val="0"/>
          <w:numId w:val="46"/>
        </w:numPr>
        <w:tabs>
          <w:tab w:val="left" w:pos="1276"/>
          <w:tab w:val="left" w:pos="9781"/>
        </w:tabs>
        <w:ind w:left="0" w:right="282" w:firstLine="1080"/>
        <w:contextualSpacing/>
        <w:jc w:val="both"/>
      </w:pPr>
      <w:r>
        <w:rPr>
          <w:bCs/>
        </w:rPr>
        <w:t xml:space="preserve">Индустрия гостеприимства: основы организации и управления: Учебное пособие / А.Д. </w:t>
      </w:r>
      <w:proofErr w:type="spellStart"/>
      <w:r>
        <w:rPr>
          <w:bCs/>
        </w:rPr>
        <w:t>Чудновский</w:t>
      </w:r>
      <w:proofErr w:type="spellEnd"/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М.А.Жукова, Ю.М. Белозерова, Е.Н. Кнышова -</w:t>
      </w:r>
      <w:r>
        <w:t xml:space="preserve"> М.: ИД "ФОРУМ":ИНФРА-М, 2017 - 400 с.</w:t>
      </w:r>
    </w:p>
    <w:p w:rsidR="00F73FC9" w:rsidRDefault="00F73FC9" w:rsidP="002879EA">
      <w:pPr>
        <w:pStyle w:val="ac"/>
        <w:tabs>
          <w:tab w:val="left" w:pos="1276"/>
          <w:tab w:val="left" w:pos="9781"/>
        </w:tabs>
        <w:ind w:left="142" w:right="282" w:firstLine="938"/>
        <w:contextualSpacing/>
        <w:jc w:val="both"/>
      </w:pPr>
      <w:r>
        <w:rPr>
          <w:bCs/>
        </w:rPr>
        <w:t xml:space="preserve">10 История гостеприимства: </w:t>
      </w:r>
      <w:proofErr w:type="spellStart"/>
      <w:r>
        <w:rPr>
          <w:bCs/>
        </w:rPr>
        <w:t>практикум</w:t>
      </w:r>
      <w:proofErr w:type="gramStart"/>
      <w:r>
        <w:rPr>
          <w:bCs/>
        </w:rPr>
        <w:t>:у</w:t>
      </w:r>
      <w:proofErr w:type="gramEnd"/>
      <w:r>
        <w:rPr>
          <w:bCs/>
        </w:rPr>
        <w:t>чеб.пособие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Н.Г.Можаева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М.В.Камшечко</w:t>
      </w:r>
      <w:proofErr w:type="spellEnd"/>
      <w:r>
        <w:rPr>
          <w:bCs/>
        </w:rPr>
        <w:t>-</w:t>
      </w:r>
      <w:r>
        <w:t xml:space="preserve"> М.: ИД "ФОРУМ":ИНФРА-М, 2019 - 120 с.</w:t>
      </w:r>
    </w:p>
    <w:p w:rsidR="00F73FC9" w:rsidRDefault="00F73FC9" w:rsidP="002879EA">
      <w:pPr>
        <w:pStyle w:val="ac"/>
        <w:numPr>
          <w:ilvl w:val="0"/>
          <w:numId w:val="47"/>
        </w:numPr>
        <w:tabs>
          <w:tab w:val="left" w:pos="1276"/>
          <w:tab w:val="left" w:pos="9781"/>
        </w:tabs>
        <w:ind w:left="-142" w:right="282" w:firstLine="1135"/>
        <w:contextualSpacing/>
        <w:jc w:val="both"/>
      </w:pPr>
      <w:r>
        <w:t>Организация обслуживания в гостиницах: учебник для студ</w:t>
      </w:r>
      <w:proofErr w:type="gramStart"/>
      <w:r>
        <w:t>.у</w:t>
      </w:r>
      <w:proofErr w:type="gramEnd"/>
      <w:r>
        <w:t xml:space="preserve">чреждений </w:t>
      </w:r>
      <w:proofErr w:type="spellStart"/>
      <w:r>
        <w:t>сред.проф.образования</w:t>
      </w:r>
      <w:proofErr w:type="spellEnd"/>
      <w:r>
        <w:t xml:space="preserve"> /</w:t>
      </w:r>
      <w:proofErr w:type="spellStart"/>
      <w:r>
        <w:t>М.А.Ёхина</w:t>
      </w:r>
      <w:proofErr w:type="spellEnd"/>
      <w:r>
        <w:t xml:space="preserve">. - 6-е </w:t>
      </w:r>
      <w:proofErr w:type="spellStart"/>
      <w:r>
        <w:t>изд.,перераб</w:t>
      </w:r>
      <w:proofErr w:type="spellEnd"/>
      <w:r>
        <w:t>. - М.: Издательский центр "Академия", 2015. - 240 с.</w:t>
      </w:r>
    </w:p>
    <w:p w:rsidR="00F73FC9" w:rsidRDefault="00F73FC9" w:rsidP="002879EA">
      <w:pPr>
        <w:pStyle w:val="ac"/>
        <w:numPr>
          <w:ilvl w:val="0"/>
          <w:numId w:val="47"/>
        </w:numPr>
        <w:tabs>
          <w:tab w:val="left" w:pos="1276"/>
          <w:tab w:val="left" w:pos="9781"/>
        </w:tabs>
        <w:ind w:left="-142" w:right="282" w:firstLine="1135"/>
        <w:contextualSpacing/>
        <w:jc w:val="both"/>
      </w:pPr>
      <w:r>
        <w:t xml:space="preserve">Организация обслуживания гостей в процессе проживания: учебник для студ.учреждений </w:t>
      </w:r>
      <w:proofErr w:type="spellStart"/>
      <w:r>
        <w:t>сред.проф.образования</w:t>
      </w:r>
      <w:proofErr w:type="spellEnd"/>
      <w:r>
        <w:t xml:space="preserve"> /И.И.Потапова - М.: Издательский центр "Академия", 2015. - 320 с.</w:t>
      </w:r>
    </w:p>
    <w:p w:rsidR="00F73FC9" w:rsidRDefault="00F73FC9" w:rsidP="002879EA">
      <w:pPr>
        <w:pStyle w:val="ac"/>
        <w:numPr>
          <w:ilvl w:val="0"/>
          <w:numId w:val="47"/>
        </w:numPr>
        <w:tabs>
          <w:tab w:val="left" w:pos="1276"/>
          <w:tab w:val="left" w:pos="9781"/>
        </w:tabs>
        <w:ind w:left="0" w:right="282" w:firstLine="851"/>
        <w:contextualSpacing/>
        <w:jc w:val="both"/>
      </w:pPr>
      <w:r>
        <w:lastRenderedPageBreak/>
        <w:t>Прием, размещение и выписка гостей: учебник для студ</w:t>
      </w:r>
      <w:proofErr w:type="gramStart"/>
      <w:r>
        <w:t>.у</w:t>
      </w:r>
      <w:proofErr w:type="gramEnd"/>
      <w:r>
        <w:t xml:space="preserve">чреждений </w:t>
      </w:r>
      <w:proofErr w:type="spellStart"/>
      <w:r>
        <w:t>сред.проф.образования</w:t>
      </w:r>
      <w:proofErr w:type="spellEnd"/>
      <w:r>
        <w:t xml:space="preserve"> /</w:t>
      </w:r>
      <w:proofErr w:type="spellStart"/>
      <w:r>
        <w:t>М.А.Ёхина</w:t>
      </w:r>
      <w:proofErr w:type="spellEnd"/>
      <w:r>
        <w:t xml:space="preserve">. - 2-е </w:t>
      </w:r>
      <w:proofErr w:type="spellStart"/>
      <w:r>
        <w:t>изд.,испр</w:t>
      </w:r>
      <w:proofErr w:type="spellEnd"/>
      <w:r>
        <w:t>. и доп. - М.: Издательский центр "Академия", 2016. - 304 с.</w:t>
      </w:r>
    </w:p>
    <w:p w:rsidR="00F73FC9" w:rsidRDefault="00F73FC9" w:rsidP="002879EA">
      <w:pPr>
        <w:pStyle w:val="ac"/>
        <w:numPr>
          <w:ilvl w:val="0"/>
          <w:numId w:val="47"/>
        </w:numPr>
        <w:tabs>
          <w:tab w:val="left" w:pos="1276"/>
          <w:tab w:val="left" w:pos="9781"/>
        </w:tabs>
        <w:ind w:left="0" w:right="282" w:firstLine="993"/>
        <w:contextualSpacing/>
        <w:jc w:val="both"/>
      </w:pPr>
      <w:r>
        <w:t xml:space="preserve">Технологии гостиничной деятельности: учебник для студ. учреждений </w:t>
      </w:r>
      <w:proofErr w:type="spellStart"/>
      <w:r>
        <w:t>высш.образования</w:t>
      </w:r>
      <w:proofErr w:type="spellEnd"/>
      <w:r>
        <w:t xml:space="preserve"> / Н.В.Корнеев, Ю.В.Корнеева. - М.: Издательский центр "Академия", 2015. - 288 с.</w:t>
      </w:r>
    </w:p>
    <w:p w:rsidR="00F73FC9" w:rsidRDefault="00F73FC9" w:rsidP="002879E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 Ефимова, Г. Н. Организация обслуживания. Часть 1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Г. Н. Ефимова. — Москва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Московский гуманитарный университет, 2012. — 52 c. — ISBN 978-5-98079-807-9. — Текст: электронный // Электронно-библиотечная система IPR BOOKS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 http://www.iprbookshop.ru/14520.html </w:t>
      </w:r>
    </w:p>
    <w:p w:rsidR="00F73FC9" w:rsidRDefault="00F73FC9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16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Клепцова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О. И. Мировое гостиничное хозяйство: учебное пособие / О. И.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Клепцова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— Омск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Омский государственный институт сервиса, Омский государственный технический университет, 2012. — 106 c. — ISBN 978-5-93252-266-0. — Текст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http://www.iprbookshop.ru/12699.html </w:t>
      </w:r>
    </w:p>
    <w:p w:rsidR="00F73FC9" w:rsidRDefault="00F73FC9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17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Медлик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С. Гостиничный бизнес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студентов вузов, обучающихся по специальностям сервиса (230000) / С.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Медлик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Х.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Инграм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; перевод А. В. Павлов. — Москва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ЮНИТИ-ДАНА, 2012. — 240 c. — ISBN 5-238-00792-2. — Текст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http://www.iprbookshop.ru/7029.html </w:t>
      </w:r>
    </w:p>
    <w:p w:rsidR="00F73FC9" w:rsidRDefault="00F73FC9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18 Кусков, А. С. Гостиничное дело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А. С. Кусков. — Москва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Дашков и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, Ай Пи Эр Медиа, 2010. — 328 c. — ISBN 978-5-394-00744-6. — Текст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http://www.iprbookshop.ru/939.html </w:t>
      </w:r>
    </w:p>
    <w:p w:rsidR="00F73FC9" w:rsidRDefault="00F73FC9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19 Организация гостиничного дела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Н. С. Родионова, Е. В. Субботина, Л. Э. Глаголева, Е. А. Высотина. — Санкт-Петербург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Троицкий мост, 2013. — 352 c. — ISBN 978-5-4377-0016-7. — Текст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http://www.iprbookshop.ru/40876.html (</w:t>
      </w:r>
    </w:p>
    <w:p w:rsidR="002879EA" w:rsidRDefault="00F73FC9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20 Дмитриев, А. В. Управление персоналом в туристическом и гостиничном бизнесе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А. В. Дмитриев, Л. Н. Иванова-Швец. — Москва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Евразийский открытый институт, 2011. — 112 c. — ISBN 978-5-374-00275-1. — Текст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http://www.iprbookshop.ru/10903.html </w:t>
      </w:r>
    </w:p>
    <w:p w:rsidR="002879EA" w:rsidRDefault="002879EA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73D2" w:rsidRDefault="000E73D2" w:rsidP="002879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0CD5">
        <w:rPr>
          <w:rFonts w:ascii="Times New Roman" w:hAnsi="Times New Roman"/>
          <w:b/>
          <w:bCs/>
          <w:sz w:val="24"/>
          <w:szCs w:val="24"/>
        </w:rPr>
        <w:t>Интернет-ресурсы:</w:t>
      </w:r>
      <w:bookmarkStart w:id="1" w:name="_GoBack"/>
      <w:bookmarkEnd w:id="1"/>
    </w:p>
    <w:p w:rsidR="002879EA" w:rsidRPr="002879EA" w:rsidRDefault="002879EA" w:rsidP="002879E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73D2" w:rsidRPr="00B30CD5" w:rsidRDefault="000E73D2" w:rsidP="002879EA">
      <w:pPr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B30CD5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B30CD5">
        <w:rPr>
          <w:rFonts w:ascii="Times New Roman" w:hAnsi="Times New Roman"/>
          <w:bCs/>
          <w:sz w:val="24"/>
          <w:szCs w:val="24"/>
        </w:rPr>
        <w:t>://</w:t>
      </w:r>
      <w:r w:rsidRPr="00B30CD5">
        <w:rPr>
          <w:rFonts w:ascii="Times New Roman" w:hAnsi="Times New Roman"/>
          <w:bCs/>
          <w:sz w:val="24"/>
          <w:szCs w:val="24"/>
          <w:lang w:val="en-US"/>
        </w:rPr>
        <w:t>www</w:t>
      </w:r>
      <w:r w:rsidRPr="00B30CD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B30CD5">
        <w:rPr>
          <w:rFonts w:ascii="Times New Roman" w:hAnsi="Times New Roman"/>
          <w:bCs/>
          <w:sz w:val="24"/>
          <w:szCs w:val="24"/>
          <w:lang w:val="en-US"/>
        </w:rPr>
        <w:t>hoteline</w:t>
      </w:r>
      <w:proofErr w:type="spellEnd"/>
      <w:r w:rsidRPr="00B30CD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B30CD5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</w:p>
    <w:p w:rsidR="000E73D2" w:rsidRPr="00B30CD5" w:rsidRDefault="008E6804" w:rsidP="002879EA">
      <w:pPr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hyperlink r:id="rId11" w:history="1"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0E73D2" w:rsidRPr="00B30CD5">
          <w:rPr>
            <w:rFonts w:ascii="Times New Roman" w:hAnsi="Times New Roman"/>
            <w:bCs/>
            <w:sz w:val="24"/>
            <w:szCs w:val="24"/>
          </w:rPr>
          <w:t>://</w:t>
        </w:r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0E73D2" w:rsidRPr="00B30CD5">
          <w:rPr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goste</w:t>
        </w:r>
        <w:proofErr w:type="spellEnd"/>
        <w:r w:rsidR="000E73D2" w:rsidRPr="00B30CD5">
          <w:rPr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0E73D2" w:rsidRPr="00B30CD5" w:rsidRDefault="000E73D2" w:rsidP="002879EA">
      <w:pPr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B30CD5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B30CD5">
        <w:rPr>
          <w:rFonts w:ascii="Times New Roman" w:hAnsi="Times New Roman"/>
          <w:bCs/>
          <w:sz w:val="24"/>
          <w:szCs w:val="24"/>
        </w:rPr>
        <w:t>://</w:t>
      </w:r>
      <w:r w:rsidRPr="00B30CD5">
        <w:rPr>
          <w:rFonts w:ascii="Times New Roman" w:hAnsi="Times New Roman"/>
          <w:bCs/>
          <w:sz w:val="24"/>
          <w:szCs w:val="24"/>
          <w:lang w:val="en-US"/>
        </w:rPr>
        <w:t>www</w:t>
      </w:r>
      <w:r w:rsidRPr="00B30CD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B30CD5">
        <w:rPr>
          <w:rFonts w:ascii="Times New Roman" w:hAnsi="Times New Roman"/>
          <w:bCs/>
          <w:sz w:val="24"/>
          <w:szCs w:val="24"/>
          <w:lang w:val="en-US"/>
        </w:rPr>
        <w:t>hotelcentr</w:t>
      </w:r>
      <w:proofErr w:type="spellEnd"/>
      <w:r w:rsidRPr="00B30CD5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B30CD5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</w:p>
    <w:p w:rsidR="000E73D2" w:rsidRPr="00B30CD5" w:rsidRDefault="008E6804" w:rsidP="002879EA">
      <w:pPr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0E73D2" w:rsidRPr="00B30CD5">
          <w:rPr>
            <w:rFonts w:ascii="Times New Roman" w:hAnsi="Times New Roman"/>
            <w:bCs/>
            <w:sz w:val="24"/>
            <w:szCs w:val="24"/>
          </w:rPr>
          <w:t>://</w:t>
        </w:r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0E73D2" w:rsidRPr="00B30CD5">
          <w:rPr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hotelkosmos</w:t>
        </w:r>
        <w:proofErr w:type="spellEnd"/>
        <w:r w:rsidR="000E73D2" w:rsidRPr="00B30CD5">
          <w:rPr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0E73D2" w:rsidRPr="00B30CD5">
          <w:rPr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0E73D2" w:rsidRPr="00B30CD5">
        <w:rPr>
          <w:rFonts w:ascii="Times New Roman" w:hAnsi="Times New Roman"/>
          <w:bCs/>
          <w:sz w:val="24"/>
          <w:szCs w:val="24"/>
        </w:rPr>
        <w:t xml:space="preserve">  и др.</w:t>
      </w:r>
    </w:p>
    <w:p w:rsidR="000E73D2" w:rsidRPr="00B30CD5" w:rsidRDefault="000E73D2" w:rsidP="002879EA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B30CD5">
        <w:rPr>
          <w:rFonts w:ascii="Times New Roman" w:hAnsi="Times New Roman" w:cstheme="minorBidi"/>
          <w:sz w:val="24"/>
          <w:szCs w:val="24"/>
        </w:rPr>
        <w:t xml:space="preserve">Лицензионный программный учебно-тренировочный комплекс автоматизации Сан-Сити </w:t>
      </w:r>
      <w:r w:rsidRPr="00B30CD5">
        <w:rPr>
          <w:rFonts w:ascii="Times New Roman" w:hAnsi="Times New Roman" w:cstheme="minorBidi"/>
          <w:sz w:val="24"/>
          <w:szCs w:val="24"/>
          <w:lang w:val="en-US"/>
        </w:rPr>
        <w:t>Sand</w:t>
      </w:r>
      <w:r w:rsidRPr="00B30CD5">
        <w:rPr>
          <w:rFonts w:ascii="Times New Roman" w:hAnsi="Times New Roman" w:cstheme="minorBidi"/>
          <w:sz w:val="24"/>
          <w:szCs w:val="24"/>
        </w:rPr>
        <w:t xml:space="preserve"> </w:t>
      </w:r>
      <w:r w:rsidRPr="00B30CD5">
        <w:rPr>
          <w:rFonts w:ascii="Times New Roman" w:hAnsi="Times New Roman" w:cstheme="minorBidi"/>
          <w:sz w:val="24"/>
          <w:szCs w:val="24"/>
          <w:lang w:val="en-US"/>
        </w:rPr>
        <w:t>Soft</w:t>
      </w:r>
      <w:r w:rsidRPr="00B30CD5">
        <w:rPr>
          <w:rFonts w:ascii="Times New Roman" w:hAnsi="Times New Roman" w:cstheme="minorBidi"/>
          <w:sz w:val="24"/>
          <w:szCs w:val="24"/>
        </w:rPr>
        <w:t xml:space="preserve"> «Отель 5.0».</w:t>
      </w:r>
    </w:p>
    <w:p w:rsidR="000E73D2" w:rsidRPr="00B30CD5" w:rsidRDefault="000E73D2" w:rsidP="002879EA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984" w:rsidRPr="000E73D2" w:rsidRDefault="00844984" w:rsidP="00CC7628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44984" w:rsidRPr="000E73D2" w:rsidSect="00B37AAD">
      <w:footerReference w:type="default" r:id="rId13"/>
      <w:pgSz w:w="11906" w:h="16838"/>
      <w:pgMar w:top="1125" w:right="680" w:bottom="439" w:left="170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F1" w:rsidRDefault="00EF3BF1" w:rsidP="00A008EE">
      <w:pPr>
        <w:spacing w:after="0" w:line="240" w:lineRule="auto"/>
      </w:pPr>
      <w:r>
        <w:separator/>
      </w:r>
    </w:p>
  </w:endnote>
  <w:endnote w:type="continuationSeparator" w:id="0">
    <w:p w:rsidR="00EF3BF1" w:rsidRDefault="00EF3BF1" w:rsidP="00A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61515"/>
      <w:docPartObj>
        <w:docPartGallery w:val="Page Numbers (Bottom of Page)"/>
        <w:docPartUnique/>
      </w:docPartObj>
    </w:sdtPr>
    <w:sdtContent>
      <w:p w:rsidR="00EF3BF1" w:rsidRDefault="008E6804" w:rsidP="00CC5CD4">
        <w:pPr>
          <w:pStyle w:val="af5"/>
          <w:jc w:val="center"/>
        </w:pPr>
        <w:r w:rsidRPr="002879EA">
          <w:rPr>
            <w:rFonts w:ascii="Times New Roman" w:hAnsi="Times New Roman"/>
          </w:rPr>
          <w:fldChar w:fldCharType="begin"/>
        </w:r>
        <w:r w:rsidR="00EF3BF1" w:rsidRPr="002879EA">
          <w:rPr>
            <w:rFonts w:ascii="Times New Roman" w:hAnsi="Times New Roman"/>
          </w:rPr>
          <w:instrText>PAGE   \* MERGEFORMAT</w:instrText>
        </w:r>
        <w:r w:rsidRPr="002879EA">
          <w:rPr>
            <w:rFonts w:ascii="Times New Roman" w:hAnsi="Times New Roman"/>
          </w:rPr>
          <w:fldChar w:fldCharType="separate"/>
        </w:r>
        <w:r w:rsidR="002879EA">
          <w:rPr>
            <w:rFonts w:ascii="Times New Roman" w:hAnsi="Times New Roman"/>
            <w:noProof/>
          </w:rPr>
          <w:t>32</w:t>
        </w:r>
        <w:r w:rsidRPr="002879EA">
          <w:rPr>
            <w:rFonts w:ascii="Times New Roman" w:hAnsi="Times New Roman"/>
          </w:rPr>
          <w:fldChar w:fldCharType="end"/>
        </w:r>
      </w:p>
    </w:sdtContent>
  </w:sdt>
  <w:p w:rsidR="00EF3BF1" w:rsidRPr="00CC5CD4" w:rsidRDefault="00EF3BF1" w:rsidP="00CC5CD4">
    <w:pPr>
      <w:pStyle w:val="af5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F1" w:rsidRDefault="00EF3BF1" w:rsidP="00A008EE">
      <w:pPr>
        <w:spacing w:after="0" w:line="240" w:lineRule="auto"/>
      </w:pPr>
      <w:r>
        <w:separator/>
      </w:r>
    </w:p>
  </w:footnote>
  <w:footnote w:type="continuationSeparator" w:id="0">
    <w:p w:rsidR="00EF3BF1" w:rsidRDefault="00EF3BF1" w:rsidP="00A0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6BB"/>
    <w:multiLevelType w:val="hybridMultilevel"/>
    <w:tmpl w:val="0000428B"/>
    <w:lvl w:ilvl="0" w:tplc="00002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1A83862"/>
    <w:multiLevelType w:val="hybridMultilevel"/>
    <w:tmpl w:val="0A9C3E18"/>
    <w:lvl w:ilvl="0" w:tplc="C57E0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4E449DC"/>
    <w:multiLevelType w:val="hybridMultilevel"/>
    <w:tmpl w:val="A578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8162D2"/>
    <w:multiLevelType w:val="hybridMultilevel"/>
    <w:tmpl w:val="C33C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620FE0"/>
    <w:multiLevelType w:val="hybridMultilevel"/>
    <w:tmpl w:val="55B8F162"/>
    <w:lvl w:ilvl="0" w:tplc="A46A2944"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8CA5A9F"/>
    <w:multiLevelType w:val="multilevel"/>
    <w:tmpl w:val="196C8C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>
    <w:nsid w:val="14F001C7"/>
    <w:multiLevelType w:val="hybridMultilevel"/>
    <w:tmpl w:val="B378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D2D1D"/>
    <w:multiLevelType w:val="hybridMultilevel"/>
    <w:tmpl w:val="D7AE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25C30"/>
    <w:multiLevelType w:val="hybridMultilevel"/>
    <w:tmpl w:val="ECFE8980"/>
    <w:lvl w:ilvl="0" w:tplc="E9D63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EF12A25"/>
    <w:multiLevelType w:val="hybridMultilevel"/>
    <w:tmpl w:val="A6DC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C43CD"/>
    <w:multiLevelType w:val="hybridMultilevel"/>
    <w:tmpl w:val="8782E91C"/>
    <w:lvl w:ilvl="0" w:tplc="67C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9B1CE6"/>
    <w:multiLevelType w:val="hybridMultilevel"/>
    <w:tmpl w:val="F67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3382F"/>
    <w:multiLevelType w:val="hybridMultilevel"/>
    <w:tmpl w:val="49FE1F32"/>
    <w:lvl w:ilvl="0" w:tplc="894A8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B1920"/>
    <w:multiLevelType w:val="hybridMultilevel"/>
    <w:tmpl w:val="A3EAECB2"/>
    <w:lvl w:ilvl="0" w:tplc="CEF06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DD0E87"/>
    <w:multiLevelType w:val="hybridMultilevel"/>
    <w:tmpl w:val="E386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C295B"/>
    <w:multiLevelType w:val="hybridMultilevel"/>
    <w:tmpl w:val="60CAAD4E"/>
    <w:lvl w:ilvl="0" w:tplc="894A858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EEB0793"/>
    <w:multiLevelType w:val="hybridMultilevel"/>
    <w:tmpl w:val="71040C8A"/>
    <w:lvl w:ilvl="0" w:tplc="DE12F7C8">
      <w:start w:val="7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366303"/>
    <w:multiLevelType w:val="hybridMultilevel"/>
    <w:tmpl w:val="C8D6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77ADF"/>
    <w:multiLevelType w:val="hybridMultilevel"/>
    <w:tmpl w:val="7688A916"/>
    <w:lvl w:ilvl="0" w:tplc="63A08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63072B"/>
    <w:multiLevelType w:val="hybridMultilevel"/>
    <w:tmpl w:val="C724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424E9"/>
    <w:multiLevelType w:val="hybridMultilevel"/>
    <w:tmpl w:val="03A6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4588D"/>
    <w:multiLevelType w:val="hybridMultilevel"/>
    <w:tmpl w:val="DA5C7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3208B"/>
    <w:multiLevelType w:val="hybridMultilevel"/>
    <w:tmpl w:val="0A9C3E18"/>
    <w:lvl w:ilvl="0" w:tplc="C57E0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36C2FA9"/>
    <w:multiLevelType w:val="hybridMultilevel"/>
    <w:tmpl w:val="C372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C379B"/>
    <w:multiLevelType w:val="hybridMultilevel"/>
    <w:tmpl w:val="5B3EDAD8"/>
    <w:lvl w:ilvl="0" w:tplc="0B0C3B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4AA3B66"/>
    <w:multiLevelType w:val="hybridMultilevel"/>
    <w:tmpl w:val="9762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D0080"/>
    <w:multiLevelType w:val="hybridMultilevel"/>
    <w:tmpl w:val="AEFA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A3032"/>
    <w:multiLevelType w:val="hybridMultilevel"/>
    <w:tmpl w:val="3786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20CE4"/>
    <w:multiLevelType w:val="hybridMultilevel"/>
    <w:tmpl w:val="802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F6EE3"/>
    <w:multiLevelType w:val="hybridMultilevel"/>
    <w:tmpl w:val="46246A9E"/>
    <w:lvl w:ilvl="0" w:tplc="D138C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CE44AE"/>
    <w:multiLevelType w:val="hybridMultilevel"/>
    <w:tmpl w:val="CC6A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4B64C5"/>
    <w:multiLevelType w:val="hybridMultilevel"/>
    <w:tmpl w:val="3CB425A0"/>
    <w:lvl w:ilvl="0" w:tplc="A46A2944"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E502FD0"/>
    <w:multiLevelType w:val="hybridMultilevel"/>
    <w:tmpl w:val="D470858A"/>
    <w:lvl w:ilvl="0" w:tplc="A46A2944"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45B0948"/>
    <w:multiLevelType w:val="hybridMultilevel"/>
    <w:tmpl w:val="6AD6EFD2"/>
    <w:lvl w:ilvl="0" w:tplc="F1641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BD3EA4"/>
    <w:multiLevelType w:val="hybridMultilevel"/>
    <w:tmpl w:val="BEE8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F7E18"/>
    <w:multiLevelType w:val="hybridMultilevel"/>
    <w:tmpl w:val="161A5556"/>
    <w:lvl w:ilvl="0" w:tplc="AAF2988E">
      <w:start w:val="11"/>
      <w:numFmt w:val="decimal"/>
      <w:lvlText w:val="%1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9992BCF"/>
    <w:multiLevelType w:val="hybridMultilevel"/>
    <w:tmpl w:val="2108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640CF"/>
    <w:multiLevelType w:val="hybridMultilevel"/>
    <w:tmpl w:val="0A8C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F48F1"/>
    <w:multiLevelType w:val="hybridMultilevel"/>
    <w:tmpl w:val="B064593C"/>
    <w:lvl w:ilvl="0" w:tplc="16DC5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39"/>
  </w:num>
  <w:num w:numId="8">
    <w:abstractNumId w:val="38"/>
  </w:num>
  <w:num w:numId="9">
    <w:abstractNumId w:val="10"/>
  </w:num>
  <w:num w:numId="10">
    <w:abstractNumId w:val="40"/>
  </w:num>
  <w:num w:numId="11">
    <w:abstractNumId w:val="41"/>
  </w:num>
  <w:num w:numId="12">
    <w:abstractNumId w:val="25"/>
  </w:num>
  <w:num w:numId="13">
    <w:abstractNumId w:val="20"/>
  </w:num>
  <w:num w:numId="14">
    <w:abstractNumId w:val="11"/>
  </w:num>
  <w:num w:numId="15">
    <w:abstractNumId w:val="22"/>
  </w:num>
  <w:num w:numId="16">
    <w:abstractNumId w:val="9"/>
  </w:num>
  <w:num w:numId="17">
    <w:abstractNumId w:val="8"/>
  </w:num>
  <w:num w:numId="18">
    <w:abstractNumId w:val="43"/>
  </w:num>
  <w:num w:numId="19">
    <w:abstractNumId w:val="28"/>
  </w:num>
  <w:num w:numId="20">
    <w:abstractNumId w:val="13"/>
  </w:num>
  <w:num w:numId="21">
    <w:abstractNumId w:val="34"/>
  </w:num>
  <w:num w:numId="22">
    <w:abstractNumId w:val="15"/>
  </w:num>
  <w:num w:numId="23">
    <w:abstractNumId w:val="36"/>
  </w:num>
  <w:num w:numId="24">
    <w:abstractNumId w:val="42"/>
  </w:num>
  <w:num w:numId="25">
    <w:abstractNumId w:val="17"/>
  </w:num>
  <w:num w:numId="26">
    <w:abstractNumId w:val="6"/>
  </w:num>
  <w:num w:numId="27">
    <w:abstractNumId w:val="14"/>
  </w:num>
  <w:num w:numId="28">
    <w:abstractNumId w:val="26"/>
  </w:num>
  <w:num w:numId="29">
    <w:abstractNumId w:val="32"/>
  </w:num>
  <w:num w:numId="30">
    <w:abstractNumId w:val="35"/>
  </w:num>
  <w:num w:numId="31">
    <w:abstractNumId w:val="45"/>
  </w:num>
  <w:num w:numId="32">
    <w:abstractNumId w:val="18"/>
  </w:num>
  <w:num w:numId="33">
    <w:abstractNumId w:val="12"/>
  </w:num>
  <w:num w:numId="34">
    <w:abstractNumId w:val="24"/>
  </w:num>
  <w:num w:numId="35">
    <w:abstractNumId w:val="47"/>
  </w:num>
  <w:num w:numId="36">
    <w:abstractNumId w:val="37"/>
  </w:num>
  <w:num w:numId="37">
    <w:abstractNumId w:val="31"/>
  </w:num>
  <w:num w:numId="38">
    <w:abstractNumId w:val="33"/>
  </w:num>
  <w:num w:numId="39">
    <w:abstractNumId w:val="46"/>
  </w:num>
  <w:num w:numId="40">
    <w:abstractNumId w:val="27"/>
  </w:num>
  <w:num w:numId="41">
    <w:abstractNumId w:val="30"/>
  </w:num>
  <w:num w:numId="42">
    <w:abstractNumId w:val="21"/>
  </w:num>
  <w:num w:numId="43">
    <w:abstractNumId w:val="7"/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EE"/>
    <w:rsid w:val="00000F52"/>
    <w:rsid w:val="00001A2D"/>
    <w:rsid w:val="00002561"/>
    <w:rsid w:val="000115F8"/>
    <w:rsid w:val="00016815"/>
    <w:rsid w:val="00017CE9"/>
    <w:rsid w:val="000419E4"/>
    <w:rsid w:val="000531E3"/>
    <w:rsid w:val="00054FD9"/>
    <w:rsid w:val="000567B4"/>
    <w:rsid w:val="00083F8D"/>
    <w:rsid w:val="0009464A"/>
    <w:rsid w:val="000967C6"/>
    <w:rsid w:val="000A3E24"/>
    <w:rsid w:val="000A4AEB"/>
    <w:rsid w:val="000E73D2"/>
    <w:rsid w:val="000F4F53"/>
    <w:rsid w:val="00123D60"/>
    <w:rsid w:val="00170662"/>
    <w:rsid w:val="00170CC0"/>
    <w:rsid w:val="0018121B"/>
    <w:rsid w:val="00195630"/>
    <w:rsid w:val="001A2013"/>
    <w:rsid w:val="001A2DC4"/>
    <w:rsid w:val="00210978"/>
    <w:rsid w:val="0023784E"/>
    <w:rsid w:val="002443E8"/>
    <w:rsid w:val="00281492"/>
    <w:rsid w:val="002879EA"/>
    <w:rsid w:val="002C4CA9"/>
    <w:rsid w:val="002F04B2"/>
    <w:rsid w:val="002F0BE1"/>
    <w:rsid w:val="00300E93"/>
    <w:rsid w:val="00373EA4"/>
    <w:rsid w:val="003A11F4"/>
    <w:rsid w:val="003B1556"/>
    <w:rsid w:val="003C7914"/>
    <w:rsid w:val="003D115B"/>
    <w:rsid w:val="00404E13"/>
    <w:rsid w:val="004217D2"/>
    <w:rsid w:val="00456F96"/>
    <w:rsid w:val="004D75A7"/>
    <w:rsid w:val="0050663D"/>
    <w:rsid w:val="005159C6"/>
    <w:rsid w:val="00541F83"/>
    <w:rsid w:val="00543055"/>
    <w:rsid w:val="0057053E"/>
    <w:rsid w:val="005712B7"/>
    <w:rsid w:val="00577C76"/>
    <w:rsid w:val="00590171"/>
    <w:rsid w:val="005A10F3"/>
    <w:rsid w:val="005A13F4"/>
    <w:rsid w:val="005A581B"/>
    <w:rsid w:val="005A59EF"/>
    <w:rsid w:val="00613248"/>
    <w:rsid w:val="0064653A"/>
    <w:rsid w:val="006F2CB6"/>
    <w:rsid w:val="00717CB2"/>
    <w:rsid w:val="00755952"/>
    <w:rsid w:val="007602C7"/>
    <w:rsid w:val="00770045"/>
    <w:rsid w:val="0078463E"/>
    <w:rsid w:val="00790C2E"/>
    <w:rsid w:val="007966D2"/>
    <w:rsid w:val="007B5F0A"/>
    <w:rsid w:val="007E254C"/>
    <w:rsid w:val="007F0708"/>
    <w:rsid w:val="00822F5B"/>
    <w:rsid w:val="00844984"/>
    <w:rsid w:val="00845C67"/>
    <w:rsid w:val="00847AD7"/>
    <w:rsid w:val="008523B1"/>
    <w:rsid w:val="00862565"/>
    <w:rsid w:val="008A7496"/>
    <w:rsid w:val="008C6DD0"/>
    <w:rsid w:val="008D0182"/>
    <w:rsid w:val="008E6804"/>
    <w:rsid w:val="008F0F58"/>
    <w:rsid w:val="00910940"/>
    <w:rsid w:val="00923ECF"/>
    <w:rsid w:val="009275DC"/>
    <w:rsid w:val="0093193E"/>
    <w:rsid w:val="00937AEB"/>
    <w:rsid w:val="0094043D"/>
    <w:rsid w:val="00955F78"/>
    <w:rsid w:val="00957C5B"/>
    <w:rsid w:val="0098424C"/>
    <w:rsid w:val="00991522"/>
    <w:rsid w:val="009B31AF"/>
    <w:rsid w:val="009C15B6"/>
    <w:rsid w:val="00A008EE"/>
    <w:rsid w:val="00A11368"/>
    <w:rsid w:val="00A40682"/>
    <w:rsid w:val="00A4717A"/>
    <w:rsid w:val="00A51CE5"/>
    <w:rsid w:val="00A805A1"/>
    <w:rsid w:val="00A937DF"/>
    <w:rsid w:val="00B004A1"/>
    <w:rsid w:val="00B0697B"/>
    <w:rsid w:val="00B30CD5"/>
    <w:rsid w:val="00B37AAD"/>
    <w:rsid w:val="00B5701E"/>
    <w:rsid w:val="00B66AE2"/>
    <w:rsid w:val="00B6731D"/>
    <w:rsid w:val="00B71496"/>
    <w:rsid w:val="00BD42AE"/>
    <w:rsid w:val="00BD4806"/>
    <w:rsid w:val="00BF1FB2"/>
    <w:rsid w:val="00C118B9"/>
    <w:rsid w:val="00C45A69"/>
    <w:rsid w:val="00C53B4E"/>
    <w:rsid w:val="00C775B7"/>
    <w:rsid w:val="00CA55DE"/>
    <w:rsid w:val="00CC5CD4"/>
    <w:rsid w:val="00CC6FFD"/>
    <w:rsid w:val="00CC7628"/>
    <w:rsid w:val="00CE0E62"/>
    <w:rsid w:val="00CE29A2"/>
    <w:rsid w:val="00CE4DED"/>
    <w:rsid w:val="00D078B9"/>
    <w:rsid w:val="00D20F22"/>
    <w:rsid w:val="00D23B66"/>
    <w:rsid w:val="00D23E52"/>
    <w:rsid w:val="00D32845"/>
    <w:rsid w:val="00D41C0D"/>
    <w:rsid w:val="00D65263"/>
    <w:rsid w:val="00D67372"/>
    <w:rsid w:val="00DA331C"/>
    <w:rsid w:val="00DB61B6"/>
    <w:rsid w:val="00E0063A"/>
    <w:rsid w:val="00E36D61"/>
    <w:rsid w:val="00E5069A"/>
    <w:rsid w:val="00E54DC2"/>
    <w:rsid w:val="00E66BFB"/>
    <w:rsid w:val="00E952D4"/>
    <w:rsid w:val="00EC2973"/>
    <w:rsid w:val="00EC2D90"/>
    <w:rsid w:val="00EC3051"/>
    <w:rsid w:val="00EC729B"/>
    <w:rsid w:val="00ED101E"/>
    <w:rsid w:val="00ED4351"/>
    <w:rsid w:val="00EF3353"/>
    <w:rsid w:val="00EF3BF1"/>
    <w:rsid w:val="00EF5B02"/>
    <w:rsid w:val="00F0157B"/>
    <w:rsid w:val="00F01C53"/>
    <w:rsid w:val="00F2757F"/>
    <w:rsid w:val="00F42C09"/>
    <w:rsid w:val="00F73FC9"/>
    <w:rsid w:val="00FA0F8C"/>
    <w:rsid w:val="00FB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008E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08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8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008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08E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008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1">
    <w:name w:val="Абзац списка1"/>
    <w:basedOn w:val="a"/>
    <w:rsid w:val="00A008EE"/>
    <w:pPr>
      <w:ind w:left="720"/>
    </w:pPr>
  </w:style>
  <w:style w:type="paragraph" w:styleId="a5">
    <w:name w:val="footnote text"/>
    <w:basedOn w:val="a"/>
    <w:link w:val="a6"/>
    <w:semiHidden/>
    <w:rsid w:val="00A008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00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A008EE"/>
    <w:rPr>
      <w:vertAlign w:val="superscript"/>
    </w:rPr>
  </w:style>
  <w:style w:type="paragraph" w:styleId="31">
    <w:name w:val="Body Text 3"/>
    <w:basedOn w:val="a"/>
    <w:link w:val="32"/>
    <w:rsid w:val="00A008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008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rsid w:val="00A008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008EE"/>
    <w:rPr>
      <w:rFonts w:ascii="Calibri" w:eastAsia="Times New Roman" w:hAnsi="Calibri" w:cs="Times New Roman"/>
      <w:lang w:eastAsia="ru-RU"/>
    </w:rPr>
  </w:style>
  <w:style w:type="paragraph" w:customStyle="1" w:styleId="21">
    <w:name w:val="2 Знак"/>
    <w:basedOn w:val="a"/>
    <w:rsid w:val="00A008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A008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08E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A00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qFormat/>
    <w:rsid w:val="00CE29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567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0A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rsid w:val="008523B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CA55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A55DE"/>
  </w:style>
  <w:style w:type="paragraph" w:styleId="af0">
    <w:name w:val="Body Text"/>
    <w:basedOn w:val="a"/>
    <w:link w:val="af1"/>
    <w:uiPriority w:val="99"/>
    <w:rsid w:val="00CA55D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CA5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F4F5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0F4F5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0F4F53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4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Hyperlink"/>
    <w:basedOn w:val="a0"/>
    <w:uiPriority w:val="99"/>
    <w:unhideWhenUsed/>
    <w:rsid w:val="000F4F53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CC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C5CD4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CC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C5CD4"/>
    <w:rPr>
      <w:rFonts w:ascii="Calibri" w:eastAsia="Times New Roman" w:hAnsi="Calibri" w:cs="Times New Roman"/>
      <w:lang w:eastAsia="ru-RU"/>
    </w:rPr>
  </w:style>
  <w:style w:type="character" w:styleId="af7">
    <w:name w:val="Emphasis"/>
    <w:basedOn w:val="a0"/>
    <w:uiPriority w:val="20"/>
    <w:qFormat/>
    <w:rsid w:val="00CC5CD4"/>
    <w:rPr>
      <w:i/>
      <w:iCs/>
    </w:rPr>
  </w:style>
  <w:style w:type="table" w:customStyle="1" w:styleId="12">
    <w:name w:val="Сетка таблицы1"/>
    <w:basedOn w:val="a1"/>
    <w:next w:val="ad"/>
    <w:rsid w:val="000E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053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styleId="af9">
    <w:name w:val="Strong"/>
    <w:uiPriority w:val="22"/>
    <w:qFormat/>
    <w:rsid w:val="000531E3"/>
    <w:rPr>
      <w:b/>
      <w:bCs/>
    </w:rPr>
  </w:style>
  <w:style w:type="table" w:customStyle="1" w:styleId="26">
    <w:name w:val="Сетка таблицы2"/>
    <w:basedOn w:val="a1"/>
    <w:rsid w:val="00F73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77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telkos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t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75021.html%20%0d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5021.html%20%0d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18BC-C53C-4EC0-A7D4-01C0A3D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35</Pages>
  <Words>11217</Words>
  <Characters>63941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72</cp:revision>
  <cp:lastPrinted>2018-06-24T21:22:00Z</cp:lastPrinted>
  <dcterms:created xsi:type="dcterms:W3CDTF">2013-09-02T11:26:00Z</dcterms:created>
  <dcterms:modified xsi:type="dcterms:W3CDTF">2019-12-27T16:15:00Z</dcterms:modified>
</cp:coreProperties>
</file>