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3190"/>
        <w:gridCol w:w="3191"/>
      </w:tblGrid>
      <w:tr w:rsidR="002E5AF9" w:rsidRPr="008A56C9" w:rsidTr="00F20E1B">
        <w:tc>
          <w:tcPr>
            <w:tcW w:w="3190" w:type="dxa"/>
          </w:tcPr>
          <w:p w:rsidR="002E5AF9" w:rsidRPr="008A56C9" w:rsidRDefault="002E5AF9" w:rsidP="00F20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2E5AF9" w:rsidRPr="008A56C9" w:rsidRDefault="002E5AF9" w:rsidP="00F20E1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66775" cy="428625"/>
                  <wp:effectExtent l="0" t="0" r="0" b="0"/>
                  <wp:docPr id="4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3191" w:type="dxa"/>
          </w:tcPr>
          <w:p w:rsidR="002E5AF9" w:rsidRPr="008A56C9" w:rsidRDefault="002E5AF9" w:rsidP="00F20E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5AF9" w:rsidRDefault="002E5AF9" w:rsidP="002E5AF9">
      <w:pPr>
        <w:jc w:val="center"/>
        <w:rPr>
          <w:sz w:val="20"/>
          <w:szCs w:val="20"/>
        </w:rPr>
      </w:pPr>
    </w:p>
    <w:p w:rsidR="002E5AF9" w:rsidRPr="00117C65" w:rsidRDefault="002053D6" w:rsidP="002E5AF9">
      <w:pPr>
        <w:spacing w:line="240" w:lineRule="exact"/>
        <w:jc w:val="center"/>
        <w:rPr>
          <w:sz w:val="18"/>
          <w:szCs w:val="18"/>
        </w:rPr>
      </w:pPr>
      <w:r>
        <w:rPr>
          <w:sz w:val="18"/>
          <w:szCs w:val="18"/>
        </w:rPr>
        <w:t>МИНИСТЕРСТВО ОБРАЗОВАНИЯ,</w:t>
      </w:r>
      <w:r w:rsidR="002E5AF9" w:rsidRPr="00117C65">
        <w:rPr>
          <w:sz w:val="18"/>
          <w:szCs w:val="18"/>
        </w:rPr>
        <w:t xml:space="preserve"> НАУКИ </w:t>
      </w:r>
      <w:r w:rsidR="00927B56">
        <w:rPr>
          <w:sz w:val="18"/>
          <w:szCs w:val="18"/>
        </w:rPr>
        <w:t>И МОЛОДЕЖНОЙ ПОЛИТИКИ</w:t>
      </w:r>
      <w:r>
        <w:rPr>
          <w:sz w:val="18"/>
          <w:szCs w:val="18"/>
        </w:rPr>
        <w:t xml:space="preserve"> </w:t>
      </w:r>
      <w:r w:rsidR="002E5AF9" w:rsidRPr="00117C65">
        <w:rPr>
          <w:sz w:val="18"/>
          <w:szCs w:val="18"/>
        </w:rPr>
        <w:t>КРАСНОДАРСКОГО КРАЯ</w:t>
      </w:r>
    </w:p>
    <w:p w:rsidR="002E5AF9" w:rsidRDefault="002E5AF9" w:rsidP="002E5AF9">
      <w:pPr>
        <w:spacing w:line="240" w:lineRule="exact"/>
        <w:jc w:val="center"/>
      </w:pPr>
      <w:r w:rsidRPr="00623C21">
        <w:t xml:space="preserve">Государственное </w:t>
      </w:r>
      <w:r>
        <w:t>автономное</w:t>
      </w:r>
      <w:r w:rsidRPr="00623C21">
        <w:t xml:space="preserve"> </w:t>
      </w:r>
      <w:r>
        <w:t xml:space="preserve">профессиональное </w:t>
      </w:r>
      <w:r w:rsidRPr="00623C21">
        <w:t xml:space="preserve">образовательное учреждение </w:t>
      </w:r>
    </w:p>
    <w:p w:rsidR="002E5AF9" w:rsidRPr="00623C21" w:rsidRDefault="002E5AF9" w:rsidP="002E5AF9">
      <w:pPr>
        <w:spacing w:line="240" w:lineRule="exact"/>
        <w:jc w:val="center"/>
      </w:pPr>
      <w:r w:rsidRPr="00F97E3E">
        <w:t>Краснодарского края</w:t>
      </w:r>
    </w:p>
    <w:p w:rsidR="002E5AF9" w:rsidRDefault="002E5AF9" w:rsidP="002E5AF9">
      <w:pPr>
        <w:spacing w:line="240" w:lineRule="exact"/>
        <w:jc w:val="center"/>
        <w:rPr>
          <w:b/>
          <w:sz w:val="28"/>
          <w:szCs w:val="28"/>
        </w:rPr>
      </w:pPr>
      <w:r w:rsidRPr="00C90677">
        <w:rPr>
          <w:b/>
          <w:sz w:val="28"/>
          <w:szCs w:val="28"/>
        </w:rPr>
        <w:t xml:space="preserve">«Новороссийский колледж строительства и экономики» </w:t>
      </w:r>
    </w:p>
    <w:p w:rsidR="002E5AF9" w:rsidRPr="008A56C9" w:rsidRDefault="002E5AF9" w:rsidP="002E5AF9">
      <w:pPr>
        <w:spacing w:line="240" w:lineRule="exact"/>
        <w:jc w:val="center"/>
        <w:rPr>
          <w:b/>
        </w:rPr>
      </w:pPr>
      <w:r>
        <w:rPr>
          <w:b/>
        </w:rPr>
        <w:t xml:space="preserve"> </w:t>
      </w:r>
      <w:r w:rsidRPr="008A56C9">
        <w:rPr>
          <w:b/>
        </w:rPr>
        <w:t>(Г</w:t>
      </w:r>
      <w:r>
        <w:rPr>
          <w:b/>
        </w:rPr>
        <w:t>АП</w:t>
      </w:r>
      <w:r w:rsidRPr="008A56C9">
        <w:rPr>
          <w:b/>
        </w:rPr>
        <w:t xml:space="preserve">ОУ </w:t>
      </w:r>
      <w:r>
        <w:rPr>
          <w:b/>
        </w:rPr>
        <w:t>КК</w:t>
      </w:r>
      <w:r w:rsidRPr="008A56C9">
        <w:rPr>
          <w:b/>
        </w:rPr>
        <w:t xml:space="preserve"> «НКСЭ»)</w:t>
      </w:r>
    </w:p>
    <w:p w:rsidR="002E5AF9" w:rsidRDefault="002E5AF9" w:rsidP="002E5AF9">
      <w:pPr>
        <w:spacing w:line="360" w:lineRule="auto"/>
        <w:ind w:firstLine="709"/>
        <w:jc w:val="center"/>
        <w:rPr>
          <w:sz w:val="28"/>
          <w:szCs w:val="28"/>
        </w:rPr>
      </w:pPr>
    </w:p>
    <w:p w:rsidR="002E5AF9" w:rsidRPr="00EB60D4" w:rsidRDefault="002E5AF9" w:rsidP="002E5AF9">
      <w:pPr>
        <w:spacing w:line="360" w:lineRule="auto"/>
        <w:ind w:firstLine="709"/>
        <w:jc w:val="center"/>
        <w:rPr>
          <w:sz w:val="28"/>
          <w:szCs w:val="28"/>
        </w:rPr>
      </w:pPr>
      <w:r w:rsidRPr="00EB60D4">
        <w:rPr>
          <w:sz w:val="28"/>
          <w:szCs w:val="28"/>
        </w:rPr>
        <w:t>Научно-методический отдел</w:t>
      </w:r>
    </w:p>
    <w:p w:rsidR="002E5AF9" w:rsidRDefault="002E5AF9" w:rsidP="002E5AF9">
      <w:pPr>
        <w:spacing w:line="360" w:lineRule="auto"/>
      </w:pPr>
    </w:p>
    <w:p w:rsidR="002E5AF9" w:rsidRDefault="002E5AF9" w:rsidP="002E5AF9">
      <w:pPr>
        <w:spacing w:line="360" w:lineRule="auto"/>
        <w:ind w:firstLine="709"/>
        <w:jc w:val="center"/>
      </w:pPr>
    </w:p>
    <w:p w:rsidR="002E5AF9" w:rsidRDefault="002E5AF9" w:rsidP="002E5AF9">
      <w:pPr>
        <w:spacing w:line="360" w:lineRule="auto"/>
        <w:ind w:firstLine="709"/>
        <w:jc w:val="center"/>
      </w:pPr>
    </w:p>
    <w:p w:rsidR="002E5AF9" w:rsidRPr="00EB60D4" w:rsidRDefault="002E5AF9" w:rsidP="002E5AF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60D4">
        <w:rPr>
          <w:b/>
          <w:sz w:val="28"/>
          <w:szCs w:val="28"/>
        </w:rPr>
        <w:t xml:space="preserve">МЕТОДИЧЕСКОЕ ПОСОБИЕ </w:t>
      </w:r>
    </w:p>
    <w:p w:rsidR="002E5AF9" w:rsidRPr="00EB60D4" w:rsidRDefault="002E5AF9" w:rsidP="002E5AF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60D4">
        <w:rPr>
          <w:b/>
          <w:sz w:val="28"/>
          <w:szCs w:val="28"/>
        </w:rPr>
        <w:t xml:space="preserve">ПО ВЫПОЛНЕНИЮ </w:t>
      </w:r>
      <w:r>
        <w:rPr>
          <w:b/>
          <w:sz w:val="28"/>
          <w:szCs w:val="28"/>
        </w:rPr>
        <w:t>ПРАКТИЧЕСКИХ</w:t>
      </w:r>
      <w:r w:rsidRPr="00EB60D4">
        <w:rPr>
          <w:b/>
          <w:sz w:val="28"/>
          <w:szCs w:val="28"/>
        </w:rPr>
        <w:t xml:space="preserve"> РАБОТ</w:t>
      </w:r>
    </w:p>
    <w:p w:rsidR="002E5AF9" w:rsidRPr="00EB60D4" w:rsidRDefault="002E5AF9" w:rsidP="002E5AF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B60D4">
        <w:rPr>
          <w:b/>
          <w:sz w:val="28"/>
          <w:szCs w:val="28"/>
        </w:rPr>
        <w:t>по дисциплине «</w:t>
      </w:r>
      <w:r>
        <w:rPr>
          <w:b/>
          <w:sz w:val="28"/>
          <w:szCs w:val="28"/>
        </w:rPr>
        <w:t>Техническая механика</w:t>
      </w:r>
      <w:r w:rsidRPr="00EB60D4">
        <w:rPr>
          <w:b/>
          <w:sz w:val="28"/>
          <w:szCs w:val="28"/>
        </w:rPr>
        <w:t>»</w:t>
      </w:r>
    </w:p>
    <w:p w:rsidR="002E5AF9" w:rsidRDefault="002E5AF9" w:rsidP="002E5AF9">
      <w:pPr>
        <w:spacing w:line="360" w:lineRule="auto"/>
        <w:ind w:firstLine="709"/>
        <w:jc w:val="center"/>
        <w:rPr>
          <w:sz w:val="28"/>
          <w:szCs w:val="28"/>
        </w:rPr>
      </w:pPr>
    </w:p>
    <w:p w:rsidR="002E5AF9" w:rsidRPr="00EB60D4" w:rsidRDefault="002E5AF9" w:rsidP="002E5AF9">
      <w:pPr>
        <w:spacing w:line="360" w:lineRule="auto"/>
        <w:ind w:firstLine="709"/>
        <w:jc w:val="center"/>
        <w:rPr>
          <w:sz w:val="28"/>
          <w:szCs w:val="28"/>
        </w:rPr>
      </w:pPr>
      <w:r w:rsidRPr="00EB60D4">
        <w:rPr>
          <w:sz w:val="28"/>
          <w:szCs w:val="28"/>
        </w:rPr>
        <w:t>для специальности</w:t>
      </w:r>
    </w:p>
    <w:p w:rsidR="006A6539" w:rsidRPr="006A6539" w:rsidRDefault="006A6539" w:rsidP="00D3581E">
      <w:pPr>
        <w:pStyle w:val="4"/>
        <w:ind w:right="46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A6539">
        <w:rPr>
          <w:rFonts w:ascii="Times New Roman" w:hAnsi="Times New Roman"/>
          <w:b w:val="0"/>
          <w:i w:val="0"/>
          <w:color w:val="auto"/>
          <w:sz w:val="28"/>
          <w:szCs w:val="28"/>
        </w:rPr>
        <w:t>08.02.05 «Строительство и эксплуатация автомобильных дорог и</w:t>
      </w:r>
    </w:p>
    <w:p w:rsidR="006A6539" w:rsidRPr="006A6539" w:rsidRDefault="006A6539" w:rsidP="00D3581E">
      <w:pPr>
        <w:pStyle w:val="4"/>
        <w:ind w:right="46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A6539">
        <w:rPr>
          <w:rFonts w:ascii="Times New Roman" w:hAnsi="Times New Roman"/>
          <w:b w:val="0"/>
          <w:i w:val="0"/>
          <w:color w:val="auto"/>
          <w:sz w:val="28"/>
          <w:szCs w:val="28"/>
        </w:rPr>
        <w:t>аэродромов»</w:t>
      </w:r>
    </w:p>
    <w:p w:rsidR="002E5AF9" w:rsidRDefault="002E5AF9" w:rsidP="002E5AF9">
      <w:pPr>
        <w:spacing w:line="360" w:lineRule="auto"/>
        <w:ind w:firstLine="709"/>
        <w:jc w:val="center"/>
        <w:rPr>
          <w:sz w:val="28"/>
          <w:szCs w:val="28"/>
        </w:rPr>
      </w:pPr>
    </w:p>
    <w:p w:rsidR="002E5AF9" w:rsidRDefault="002E5AF9" w:rsidP="002E5AF9">
      <w:pPr>
        <w:rPr>
          <w:sz w:val="28"/>
          <w:szCs w:val="28"/>
        </w:rPr>
      </w:pPr>
    </w:p>
    <w:p w:rsidR="002E5AF9" w:rsidRDefault="0075666A" w:rsidP="002E5A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F0111E" w:rsidRDefault="00F0111E" w:rsidP="002E5AF9">
      <w:pPr>
        <w:rPr>
          <w:sz w:val="28"/>
          <w:szCs w:val="28"/>
        </w:rPr>
      </w:pPr>
    </w:p>
    <w:p w:rsidR="00F0111E" w:rsidRDefault="00F0111E" w:rsidP="002E5AF9">
      <w:pPr>
        <w:rPr>
          <w:sz w:val="28"/>
          <w:szCs w:val="28"/>
        </w:rPr>
      </w:pPr>
    </w:p>
    <w:p w:rsidR="002E5AF9" w:rsidRDefault="002E5AF9" w:rsidP="002E5AF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Новороссийск</w:t>
      </w:r>
    </w:p>
    <w:p w:rsidR="002E5AF9" w:rsidRPr="0075666A" w:rsidRDefault="002E5AF9" w:rsidP="002E5AF9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2016</w:t>
      </w: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Pr="00CE31C6" w:rsidRDefault="00CE31C6" w:rsidP="00CE31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C6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пособие по выполнению практических работ по дисциплине «Техническая механика»</w:t>
      </w:r>
    </w:p>
    <w:p w:rsidR="00CE31C6" w:rsidRPr="00CE31C6" w:rsidRDefault="00CE31C6" w:rsidP="00CE31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1C6" w:rsidRPr="00CE31C6" w:rsidRDefault="00CE31C6" w:rsidP="00CE31C6">
      <w:pPr>
        <w:spacing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</w:p>
    <w:p w:rsidR="00CE31C6" w:rsidRPr="00CE31C6" w:rsidRDefault="00CE31C6" w:rsidP="00CE31C6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>Составлено в соответствии с</w:t>
      </w:r>
    </w:p>
    <w:p w:rsidR="00CE31C6" w:rsidRPr="00CE31C6" w:rsidRDefault="00CE31C6" w:rsidP="00CE31C6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 xml:space="preserve">требованиями федерального государственного </w:t>
      </w:r>
    </w:p>
    <w:p w:rsidR="00CE31C6" w:rsidRPr="00CE31C6" w:rsidRDefault="00CE31C6" w:rsidP="00CE31C6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>образовательного стандарта</w:t>
      </w:r>
    </w:p>
    <w:p w:rsidR="00CE31C6" w:rsidRDefault="00CE31C6" w:rsidP="00CE31C6">
      <w:pPr>
        <w:pStyle w:val="4"/>
        <w:spacing w:before="0" w:line="240" w:lineRule="auto"/>
        <w:ind w:right="46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                                        </w:t>
      </w:r>
      <w:r w:rsidRPr="00CE31C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специальности 08.02.05 «Строительство и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</w:p>
    <w:p w:rsidR="00CE31C6" w:rsidRPr="00CE31C6" w:rsidRDefault="00CE31C6" w:rsidP="00CE31C6">
      <w:pPr>
        <w:pStyle w:val="4"/>
        <w:spacing w:before="0" w:line="240" w:lineRule="auto"/>
        <w:ind w:right="46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                                        </w:t>
      </w:r>
      <w:r w:rsidRPr="00CE31C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эксплуатация автомобильных дорог и</w:t>
      </w:r>
    </w:p>
    <w:p w:rsidR="00CE31C6" w:rsidRPr="00CE31C6" w:rsidRDefault="00CE31C6" w:rsidP="00CE31C6">
      <w:pPr>
        <w:pStyle w:val="4"/>
        <w:spacing w:before="0" w:line="240" w:lineRule="auto"/>
        <w:ind w:right="46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    </w:t>
      </w:r>
      <w:r w:rsidRPr="00CE31C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аэродромов»</w:t>
      </w:r>
    </w:p>
    <w:p w:rsidR="00CE31C6" w:rsidRPr="00CE31C6" w:rsidRDefault="00CE31C6" w:rsidP="00CE31C6">
      <w:pPr>
        <w:spacing w:after="0" w:line="240" w:lineRule="auto"/>
        <w:ind w:left="4500"/>
        <w:jc w:val="both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tabs>
          <w:tab w:val="left" w:pos="612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 xml:space="preserve">            УТВЕРЖДЕНО                                              СОГЛАСОВАНО</w:t>
      </w:r>
    </w:p>
    <w:p w:rsidR="00CE31C6" w:rsidRPr="00CE31C6" w:rsidRDefault="00CE31C6" w:rsidP="00CE31C6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 xml:space="preserve">Научно-методическим                                Председатель ЦМК  </w:t>
      </w:r>
    </w:p>
    <w:p w:rsidR="00CE31C6" w:rsidRPr="00CE31C6" w:rsidRDefault="00CE31C6" w:rsidP="00CE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 xml:space="preserve">советом колледжа                                       </w:t>
      </w:r>
      <w:r>
        <w:rPr>
          <w:rFonts w:ascii="Times New Roman" w:hAnsi="Times New Roman" w:cs="Times New Roman"/>
          <w:sz w:val="28"/>
          <w:szCs w:val="28"/>
        </w:rPr>
        <w:t>автомеханического отделения</w:t>
      </w:r>
    </w:p>
    <w:p w:rsidR="00CE31C6" w:rsidRPr="00CE31C6" w:rsidRDefault="00CE31C6" w:rsidP="00CE3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>Протокол №___</w:t>
      </w:r>
      <w:r w:rsidRPr="00CE31C6">
        <w:rPr>
          <w:rFonts w:ascii="Times New Roman" w:hAnsi="Times New Roman" w:cs="Times New Roman"/>
          <w:sz w:val="28"/>
          <w:szCs w:val="28"/>
        </w:rPr>
        <w:tab/>
      </w:r>
      <w:r w:rsidRPr="00CE31C6">
        <w:rPr>
          <w:rFonts w:ascii="Times New Roman" w:hAnsi="Times New Roman" w:cs="Times New Roman"/>
          <w:sz w:val="28"/>
          <w:szCs w:val="28"/>
        </w:rPr>
        <w:tab/>
      </w:r>
      <w:r w:rsidRPr="00CE31C6">
        <w:rPr>
          <w:rFonts w:ascii="Times New Roman" w:hAnsi="Times New Roman" w:cs="Times New Roman"/>
          <w:sz w:val="28"/>
          <w:szCs w:val="28"/>
        </w:rPr>
        <w:tab/>
      </w:r>
      <w:r w:rsidRPr="00CE31C6">
        <w:rPr>
          <w:rFonts w:ascii="Times New Roman" w:hAnsi="Times New Roman" w:cs="Times New Roman"/>
          <w:sz w:val="28"/>
          <w:szCs w:val="28"/>
        </w:rPr>
        <w:tab/>
      </w:r>
      <w:r w:rsidRPr="00CE31C6">
        <w:rPr>
          <w:rFonts w:ascii="Times New Roman" w:hAnsi="Times New Roman" w:cs="Times New Roman"/>
          <w:sz w:val="28"/>
          <w:szCs w:val="28"/>
        </w:rPr>
        <w:tab/>
        <w:t>Протокол №___</w:t>
      </w:r>
    </w:p>
    <w:p w:rsidR="00CE31C6" w:rsidRPr="00CE31C6" w:rsidRDefault="00CE31C6" w:rsidP="00CE31C6">
      <w:pPr>
        <w:tabs>
          <w:tab w:val="left" w:pos="486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«___»______2016</w:t>
      </w:r>
      <w:r w:rsidRPr="00CE31C6">
        <w:rPr>
          <w:rFonts w:ascii="Times New Roman" w:hAnsi="Times New Roman" w:cs="Times New Roman"/>
          <w:sz w:val="28"/>
          <w:szCs w:val="28"/>
        </w:rPr>
        <w:t xml:space="preserve">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от «___»______2016</w:t>
      </w:r>
      <w:r w:rsidRPr="00CE31C6">
        <w:rPr>
          <w:rFonts w:ascii="Times New Roman" w:hAnsi="Times New Roman" w:cs="Times New Roman"/>
          <w:sz w:val="28"/>
          <w:szCs w:val="28"/>
        </w:rPr>
        <w:t>г.</w:t>
      </w:r>
    </w:p>
    <w:p w:rsidR="00CE31C6" w:rsidRPr="00CE31C6" w:rsidRDefault="00CE31C6" w:rsidP="00CE31C6">
      <w:pPr>
        <w:spacing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ind w:firstLine="720"/>
        <w:jc w:val="center"/>
        <w:rPr>
          <w:rFonts w:ascii="Times New Roman" w:hAnsi="Times New Roman" w:cs="Times New Roman"/>
        </w:rPr>
      </w:pPr>
    </w:p>
    <w:p w:rsidR="00CE31C6" w:rsidRPr="00CE31C6" w:rsidRDefault="00CE31C6" w:rsidP="00CE31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>Составитель:</w:t>
      </w:r>
      <w:r w:rsidRPr="00CE31C6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CE31C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Ю. Лозовицкая </w:t>
      </w:r>
      <w:r w:rsidRPr="00CE31C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E31C6">
        <w:rPr>
          <w:rFonts w:ascii="Times New Roman" w:hAnsi="Times New Roman" w:cs="Times New Roman"/>
          <w:sz w:val="28"/>
          <w:szCs w:val="28"/>
        </w:rPr>
        <w:t>преподаватель ГАПОУ КК НКСЭ</w:t>
      </w:r>
    </w:p>
    <w:p w:rsidR="00CE31C6" w:rsidRPr="00CE31C6" w:rsidRDefault="00CE31C6" w:rsidP="00CE31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1C6" w:rsidRDefault="00CE31C6" w:rsidP="00CE31C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31C6">
        <w:rPr>
          <w:rFonts w:ascii="Times New Roman" w:hAnsi="Times New Roman" w:cs="Times New Roman"/>
          <w:sz w:val="28"/>
          <w:szCs w:val="28"/>
        </w:rPr>
        <w:t xml:space="preserve">Рецензент:       </w:t>
      </w:r>
      <w:r>
        <w:rPr>
          <w:rFonts w:ascii="Times New Roman" w:hAnsi="Times New Roman" w:cs="Times New Roman"/>
          <w:b/>
          <w:sz w:val="28"/>
          <w:szCs w:val="28"/>
        </w:rPr>
        <w:t>Е.Н. Брагина</w:t>
      </w:r>
      <w:r w:rsidRPr="00CE31C6">
        <w:rPr>
          <w:rFonts w:ascii="Times New Roman" w:hAnsi="Times New Roman" w:cs="Times New Roman"/>
          <w:sz w:val="28"/>
          <w:szCs w:val="28"/>
        </w:rPr>
        <w:t xml:space="preserve">     – председатель ЦМК </w:t>
      </w:r>
      <w:r>
        <w:rPr>
          <w:rFonts w:ascii="Times New Roman" w:hAnsi="Times New Roman" w:cs="Times New Roman"/>
          <w:sz w:val="28"/>
          <w:szCs w:val="28"/>
        </w:rPr>
        <w:t xml:space="preserve">автомеханического          </w:t>
      </w:r>
    </w:p>
    <w:p w:rsidR="002E5AF9" w:rsidRPr="00CE31C6" w:rsidRDefault="00CE31C6" w:rsidP="00CE31C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отделения</w:t>
      </w:r>
    </w:p>
    <w:p w:rsidR="00CE31C6" w:rsidRPr="00CE31C6" w:rsidRDefault="00CE31C6" w:rsidP="00CE31C6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Pr="00CE31C6" w:rsidRDefault="00CE31C6" w:rsidP="00CE31C6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8B030D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1C6" w:rsidRDefault="00CE31C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</w:t>
      </w: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F0111E" w:rsidP="00F0111E">
      <w:pPr>
        <w:tabs>
          <w:tab w:val="left" w:pos="1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Анотация ………………………………………………………………….</w:t>
      </w:r>
      <w:r w:rsidR="00B922FF">
        <w:rPr>
          <w:rFonts w:ascii="Times New Roman" w:hAnsi="Times New Roman" w:cs="Times New Roman"/>
          <w:sz w:val="28"/>
          <w:szCs w:val="28"/>
        </w:rPr>
        <w:t>4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………………………………………………….</w:t>
      </w:r>
      <w:r w:rsidR="00B922FF">
        <w:rPr>
          <w:rFonts w:ascii="Times New Roman" w:hAnsi="Times New Roman" w:cs="Times New Roman"/>
          <w:sz w:val="28"/>
          <w:szCs w:val="28"/>
        </w:rPr>
        <w:t>.5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1……………………………………………….</w:t>
      </w:r>
      <w:r w:rsidR="00B92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2FF">
        <w:rPr>
          <w:rFonts w:ascii="Times New Roman" w:hAnsi="Times New Roman" w:cs="Times New Roman"/>
          <w:sz w:val="28"/>
          <w:szCs w:val="28"/>
        </w:rPr>
        <w:t>6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2 ………………………………………………</w:t>
      </w:r>
      <w:r w:rsidR="00B922FF">
        <w:rPr>
          <w:rFonts w:ascii="Times New Roman" w:hAnsi="Times New Roman" w:cs="Times New Roman"/>
          <w:sz w:val="28"/>
          <w:szCs w:val="28"/>
        </w:rPr>
        <w:t>..8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3 ………………………………………………</w:t>
      </w:r>
      <w:r w:rsidR="00B922FF">
        <w:rPr>
          <w:rFonts w:ascii="Times New Roman" w:hAnsi="Times New Roman" w:cs="Times New Roman"/>
          <w:sz w:val="28"/>
          <w:szCs w:val="28"/>
        </w:rPr>
        <w:t>..13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4 ………………………………………………..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5 ………………………………………………..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6 ………………………………………………..</w:t>
      </w:r>
    </w:p>
    <w:p w:rsid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 7 ………………………………………………..</w:t>
      </w:r>
    </w:p>
    <w:p w:rsidR="00B922FF" w:rsidRDefault="00B922FF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………………………………………………………………</w:t>
      </w:r>
    </w:p>
    <w:p w:rsidR="00F0111E" w:rsidRPr="00F0111E" w:rsidRDefault="00F0111E" w:rsidP="00F0111E">
      <w:pPr>
        <w:pStyle w:val="a4"/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………………………………………………………………..</w:t>
      </w: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56" w:rsidRDefault="00927B56" w:rsidP="00F0111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1E" w:rsidRDefault="00F0111E" w:rsidP="00F0111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B56" w:rsidRPr="00F0111E" w:rsidRDefault="00927B56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11E">
        <w:rPr>
          <w:rFonts w:ascii="Times New Roman" w:hAnsi="Times New Roman" w:cs="Times New Roman"/>
          <w:b/>
          <w:sz w:val="32"/>
          <w:szCs w:val="32"/>
        </w:rPr>
        <w:t>А</w:t>
      </w:r>
      <w:r w:rsidR="00F0111E" w:rsidRPr="00F0111E">
        <w:rPr>
          <w:rFonts w:ascii="Times New Roman" w:hAnsi="Times New Roman" w:cs="Times New Roman"/>
          <w:b/>
          <w:sz w:val="32"/>
          <w:szCs w:val="32"/>
        </w:rPr>
        <w:t>нотация</w:t>
      </w:r>
    </w:p>
    <w:p w:rsidR="00F0111E" w:rsidRDefault="00F0111E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1E" w:rsidRDefault="00DF19BB" w:rsidP="00F0111E">
      <w:pPr>
        <w:pStyle w:val="4"/>
        <w:spacing w:before="0"/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F0111E" w:rsidRPr="00F0111E">
        <w:rPr>
          <w:rFonts w:ascii="Times New Roman" w:hAnsi="Times New Roman" w:cs="Times New Roman"/>
          <w:b w:val="0"/>
          <w:color w:val="auto"/>
          <w:sz w:val="28"/>
          <w:szCs w:val="28"/>
        </w:rPr>
        <w:t>Учебное пособие разработано на основании рабочих программ ГАПОУ КК «НКСЭ» дисциплины «Техническая механика» для студентов специальностей</w:t>
      </w:r>
      <w:r w:rsidR="00F0111E" w:rsidRPr="00F0111E">
        <w:rPr>
          <w:rFonts w:ascii="Times New Roman" w:hAnsi="Times New Roman" w:cs="Times New Roman"/>
          <w:b w:val="0"/>
          <w:iCs w:val="0"/>
          <w:color w:val="auto"/>
          <w:sz w:val="28"/>
          <w:szCs w:val="28"/>
        </w:rPr>
        <w:t xml:space="preserve"> </w:t>
      </w:r>
      <w:r w:rsidR="00F0111E" w:rsidRPr="00F0111E">
        <w:rPr>
          <w:rFonts w:ascii="Times New Roman" w:hAnsi="Times New Roman" w:cs="Times New Roman"/>
          <w:b w:val="0"/>
          <w:color w:val="auto"/>
          <w:sz w:val="28"/>
          <w:szCs w:val="28"/>
        </w:rPr>
        <w:t>08.02.05 «Строительство и эксплуатация автомобильных дорог и  аэродромов»,</w:t>
      </w:r>
      <w:r w:rsidR="00F0111E"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 </w:t>
      </w:r>
      <w:r w:rsidR="00F0111E" w:rsidRPr="00F0111E"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</w:rPr>
        <w:t>08.02.07 «Монтаж и эксплуа</w:t>
      </w:r>
      <w:r w:rsidR="00F0111E"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</w:rPr>
        <w:t>тация внутренних сантехнических</w:t>
      </w:r>
    </w:p>
    <w:p w:rsidR="00F0111E" w:rsidRPr="00F0111E" w:rsidRDefault="00F0111E" w:rsidP="00F0111E">
      <w:pPr>
        <w:pStyle w:val="4"/>
        <w:spacing w:before="0"/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</w:pPr>
      <w:r w:rsidRPr="00F0111E"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8"/>
          <w:szCs w:val="28"/>
        </w:rPr>
        <w:t>устройств, кондиционирования воздуха и вентиляции»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, 08.02.08 «Монтаж и эксплуатация оборудования и систем газоснабж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е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ния», </w:t>
      </w:r>
      <w:r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13.02.02 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«Теплоснабжение и теплотехническое оборудование», </w:t>
      </w:r>
      <w:r w:rsidRPr="00F0111E">
        <w:rPr>
          <w:rFonts w:ascii="Times New Roman" w:hAnsi="Times New Roman" w:cs="Times New Roman"/>
          <w:b w:val="0"/>
          <w:color w:val="auto"/>
          <w:sz w:val="28"/>
          <w:szCs w:val="28"/>
        </w:rPr>
        <w:t>13.02.03 «Электрические станции, сети и системы»,</w:t>
      </w:r>
      <w:r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 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21.02.03 «Сооружение и эксплуатация газонефтепроводов и</w:t>
      </w:r>
      <w:r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 xml:space="preserve"> 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газ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о</w:t>
      </w:r>
      <w:r w:rsidRPr="00F0111E">
        <w:rPr>
          <w:rFonts w:ascii="Times New Roman" w:hAnsi="Times New Roman" w:cs="Times New Roman"/>
          <w:b w:val="0"/>
          <w:bCs w:val="0"/>
          <w:iCs w:val="0"/>
          <w:color w:val="auto"/>
          <w:sz w:val="28"/>
          <w:szCs w:val="28"/>
        </w:rPr>
        <w:t>нефтехранилищ»</w:t>
      </w:r>
    </w:p>
    <w:p w:rsidR="00F0111E" w:rsidRDefault="00DF19BB" w:rsidP="00F0111E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="00F0111E">
        <w:rPr>
          <w:i/>
          <w:iCs/>
          <w:sz w:val="28"/>
          <w:szCs w:val="28"/>
        </w:rPr>
        <w:t xml:space="preserve">Предлагаемое учебное пособие способствует развитию у студентов как общекультурных, так и профессиональных компетенций. </w:t>
      </w:r>
    </w:p>
    <w:p w:rsidR="00F0111E" w:rsidRDefault="00F0111E" w:rsidP="00F0111E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Учебное пособие содержит теоретические вопросы, задания, направленные на закрепление изученного материала  по темам дисциплины, примеры решения задач к работам, приложения для удобства выполнения практических работ. </w:t>
      </w:r>
    </w:p>
    <w:p w:rsidR="00F0111E" w:rsidRPr="00F0111E" w:rsidRDefault="00F0111E" w:rsidP="00F0111E"/>
    <w:p w:rsidR="00F0111E" w:rsidRPr="00F0111E" w:rsidRDefault="00F0111E" w:rsidP="00F0111E">
      <w:pPr>
        <w:pStyle w:val="4"/>
        <w:spacing w:before="0"/>
        <w:ind w:right="46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0111E" w:rsidRDefault="00F0111E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11E" w:rsidRDefault="00F0111E" w:rsidP="00B922FF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AF9" w:rsidRDefault="002E5AF9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174" w:rsidRDefault="002E5AF9" w:rsidP="002E5AF9">
      <w:pPr>
        <w:shd w:val="clear" w:color="auto" w:fill="FFFFFF"/>
        <w:spacing w:before="226"/>
        <w:ind w:left="38" w:right="10" w:firstLine="36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Пояснительная записка</w:t>
      </w:r>
    </w:p>
    <w:p w:rsidR="00333174" w:rsidRDefault="00333174" w:rsidP="00333174">
      <w:pPr>
        <w:shd w:val="clear" w:color="auto" w:fill="FFFFFF"/>
        <w:spacing w:before="226"/>
        <w:ind w:left="38" w:right="10"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Практические работы - неотъемлемая и существенная со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ставная часть учебного процесса по изучению дисциплины «Техническая механика»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Целью выполнения практических работ является: </w:t>
      </w:r>
    </w:p>
    <w:p w:rsidR="00333174" w:rsidRDefault="00333174" w:rsidP="00333174">
      <w:pPr>
        <w:numPr>
          <w:ilvl w:val="0"/>
          <w:numId w:val="1"/>
        </w:numPr>
        <w:shd w:val="clear" w:color="auto" w:fill="FFFFFF"/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научиться решать типовые задачи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3174" w:rsidRDefault="00333174" w:rsidP="00333174">
      <w:pPr>
        <w:numPr>
          <w:ilvl w:val="0"/>
          <w:numId w:val="1"/>
        </w:numPr>
        <w:shd w:val="clear" w:color="auto" w:fill="FFFFFF"/>
        <w:tabs>
          <w:tab w:val="num" w:pos="1080"/>
        </w:tabs>
        <w:spacing w:after="0" w:line="240" w:lineRule="auto"/>
        <w:ind w:left="108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получить навыки  правильного использования расчетных формул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3174" w:rsidRDefault="00333174" w:rsidP="00333174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5" w:after="0" w:line="240" w:lineRule="auto"/>
        <w:ind w:left="108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привить навыки проверки опытным путем результатов теоретиче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ского расчета;</w:t>
      </w:r>
    </w:p>
    <w:p w:rsidR="00333174" w:rsidRDefault="00333174" w:rsidP="00333174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5" w:after="0" w:line="240" w:lineRule="auto"/>
        <w:ind w:left="108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установить взаимосвязь между теорией и практикой;</w:t>
      </w:r>
    </w:p>
    <w:p w:rsidR="00333174" w:rsidRDefault="00333174" w:rsidP="00333174">
      <w:pPr>
        <w:numPr>
          <w:ilvl w:val="0"/>
          <w:numId w:val="1"/>
        </w:numPr>
        <w:shd w:val="clear" w:color="auto" w:fill="FFFFFF"/>
        <w:tabs>
          <w:tab w:val="num" w:pos="1080"/>
        </w:tabs>
        <w:spacing w:before="5" w:after="0" w:line="240" w:lineRule="auto"/>
        <w:ind w:left="1080"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закрепить знания по теме.</w:t>
      </w:r>
    </w:p>
    <w:p w:rsidR="00333174" w:rsidRDefault="00333174" w:rsidP="00333174">
      <w:pPr>
        <w:shd w:val="clear" w:color="auto" w:fill="FFFFFF"/>
        <w:ind w:left="34" w:right="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Практические  работы можно условно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подразделить на  группы.</w:t>
      </w:r>
    </w:p>
    <w:p w:rsidR="00333174" w:rsidRDefault="00333174" w:rsidP="00333174">
      <w:pPr>
        <w:shd w:val="clear" w:color="auto" w:fill="FFFFFF"/>
        <w:ind w:left="34" w:right="10" w:firstLine="3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первой группе относятся работы по решению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3174" w:rsidRDefault="00333174" w:rsidP="00333174">
      <w:pPr>
        <w:shd w:val="clear" w:color="auto" w:fill="FFFFFF"/>
        <w:ind w:left="24" w:right="19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Ко второй группе - работы, посвященные опытной проверке теорети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>ческих положений сопротивления материалов.</w:t>
      </w:r>
    </w:p>
    <w:p w:rsidR="00333174" w:rsidRDefault="00333174" w:rsidP="00333174">
      <w:pPr>
        <w:shd w:val="clear" w:color="auto" w:fill="FFFFFF"/>
        <w:ind w:left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методических указаниях к практическим работам  приводятся:</w:t>
      </w:r>
    </w:p>
    <w:p w:rsidR="00333174" w:rsidRDefault="00333174" w:rsidP="00333174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5"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их цели и содержание,</w:t>
      </w:r>
    </w:p>
    <w:p w:rsidR="00333174" w:rsidRDefault="00333174" w:rsidP="00333174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5" w:after="0" w:line="240" w:lineRule="auto"/>
        <w:ind w:hanging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краткое теоретическое обоснование,</w:t>
      </w:r>
    </w:p>
    <w:p w:rsidR="00333174" w:rsidRDefault="00333174" w:rsidP="00333174">
      <w:pPr>
        <w:numPr>
          <w:ilvl w:val="0"/>
          <w:numId w:val="2"/>
        </w:numPr>
        <w:shd w:val="clear" w:color="auto" w:fill="FFFFFF"/>
        <w:tabs>
          <w:tab w:val="left" w:pos="540"/>
        </w:tabs>
        <w:spacing w:before="5" w:after="0" w:line="240" w:lineRule="auto"/>
        <w:ind w:hanging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методики  выполнения работ.</w:t>
      </w:r>
    </w:p>
    <w:p w:rsidR="00333174" w:rsidRDefault="00333174" w:rsidP="00333174">
      <w:pPr>
        <w:shd w:val="clear" w:color="auto" w:fill="FFFFFF"/>
        <w:tabs>
          <w:tab w:val="left" w:pos="540"/>
        </w:tabs>
        <w:spacing w:before="5"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174" w:rsidRDefault="00333174" w:rsidP="00333174">
      <w:pPr>
        <w:shd w:val="clear" w:color="auto" w:fill="FFFFFF"/>
        <w:ind w:right="34" w:firstLine="3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Предполагается, что обучаемые имеют на руках специальные тетради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практических работ.  Предусматривается, что при подготовке к выполнению каж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дой практической  работы студент должен изучить учебный материал, изложенный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>на аудиторных занятиях и в рекомендуемой учебной литературе.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11E" w:rsidRDefault="00F0111E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539" w:rsidRDefault="006A6539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 №1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«Определение равнодействующей плоской системы сходящихся сил двумя способами»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 </w:t>
      </w:r>
      <w:r>
        <w:rPr>
          <w:rFonts w:ascii="Times New Roman" w:hAnsi="Times New Roman" w:cs="Times New Roman"/>
          <w:sz w:val="28"/>
          <w:szCs w:val="28"/>
        </w:rPr>
        <w:t>провести  графическое и аналитическое исследование плоской системы сходящихся сил:</w:t>
      </w:r>
    </w:p>
    <w:p w:rsidR="00333174" w:rsidRDefault="00333174" w:rsidP="0033317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выявить, уравновешена ли заданная плоская система сходящихся сил,</w:t>
      </w:r>
    </w:p>
    <w:p w:rsidR="00333174" w:rsidRDefault="00333174" w:rsidP="0033317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величину равнодействующей системы графически и  аналитически.</w:t>
      </w:r>
    </w:p>
    <w:p w:rsidR="00333174" w:rsidRDefault="00333174" w:rsidP="0033317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обоснование.</w:t>
      </w:r>
    </w:p>
    <w:p w:rsidR="00333174" w:rsidRPr="00333174" w:rsidRDefault="00333174" w:rsidP="00333174">
      <w:pPr>
        <w:tabs>
          <w:tab w:val="left" w:pos="276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3174">
        <w:rPr>
          <w:rFonts w:ascii="Times New Roman" w:hAnsi="Times New Roman" w:cs="Times New Roman"/>
          <w:i/>
          <w:sz w:val="28"/>
          <w:szCs w:val="28"/>
        </w:rPr>
        <w:t>Ответить на вопросы</w:t>
      </w:r>
    </w:p>
    <w:p w:rsidR="00333174" w:rsidRDefault="00333174" w:rsidP="00333174">
      <w:pPr>
        <w:numPr>
          <w:ilvl w:val="0"/>
          <w:numId w:val="4"/>
        </w:num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 геометрическое условие равновесия плоской системы сходящихся сил.</w:t>
      </w:r>
    </w:p>
    <w:p w:rsidR="00333174" w:rsidRDefault="00333174" w:rsidP="00333174">
      <w:pPr>
        <w:numPr>
          <w:ilvl w:val="0"/>
          <w:numId w:val="4"/>
        </w:numPr>
        <w:tabs>
          <w:tab w:val="left" w:pos="27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из заданных систем уравновешена?</w:t>
      </w:r>
    </w:p>
    <w:p w:rsidR="00333174" w:rsidRDefault="00333174" w:rsidP="003331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сил входит в каждую систему?</w:t>
      </w:r>
    </w:p>
    <w:p w:rsidR="00333174" w:rsidRDefault="002B6A75" w:rsidP="0033317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6A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420.45pt;margin-top:34.85pt;width:8.25pt;height:29.95pt;flip:x y;z-index:251646976" o:connectortype="straight">
            <v:stroke endarrow="block"/>
          </v:shape>
        </w:pict>
      </w:r>
      <w:r w:rsidRPr="002B6A75">
        <w:pict>
          <v:shape id="_x0000_s1034" type="#_x0000_t32" style="position:absolute;left:0;text-align:left;margin-left:381.45pt;margin-top:13.1pt;width:39pt;height:21.75pt;z-index:251648000" o:connectortype="straight">
            <v:stroke endarrow="block"/>
          </v:shape>
        </w:pict>
      </w:r>
      <w:r w:rsidRPr="002B6A75">
        <w:pict>
          <v:shape id="_x0000_s1035" type="#_x0000_t32" style="position:absolute;left:0;text-align:left;margin-left:154.2pt;margin-top:34.85pt;width:6pt;height:29.95pt;z-index:251649024" o:connectortype="straight">
            <v:stroke endarrow="block"/>
          </v:shape>
        </w:pict>
      </w:r>
      <w:r w:rsidRPr="002B6A75">
        <w:pict>
          <v:shape id="_x0000_s1036" type="#_x0000_t32" style="position:absolute;left:0;text-align:left;margin-left:112.2pt;margin-top:13.05pt;width:42pt;height:21.8pt;z-index:251650048" o:connectortype="straight">
            <v:stroke endarrow="block"/>
          </v:shape>
        </w:pict>
      </w:r>
      <w:r w:rsidRPr="002B6A75">
        <w:pict>
          <v:shape id="_x0000_s1037" type="#_x0000_t32" style="position:absolute;left:0;text-align:left;margin-left:352.95pt;margin-top:13.1pt;width:28.5pt;height:51.7pt;flip:y;z-index:251651072" o:connectortype="straight">
            <v:stroke endarrow="block"/>
          </v:shape>
        </w:pict>
      </w:r>
      <w:r w:rsidRPr="002B6A75">
        <w:pict>
          <v:shape id="_x0000_s1038" type="#_x0000_t32" style="position:absolute;left:0;text-align:left;margin-left:80.7pt;margin-top:13.1pt;width:31.5pt;height:51.7pt;flip:y;z-index:251652096" o:connectortype="straight">
            <v:stroke endarrow="block"/>
          </v:shape>
        </w:pict>
      </w:r>
      <w:r w:rsidRPr="002B6A75">
        <w:pict>
          <v:shape id="_x0000_s1039" type="#_x0000_t32" style="position:absolute;left:0;text-align:left;margin-left:349.2pt;margin-top:64.8pt;width:79.5pt;height:.05pt;flip:x;z-index:251653120" o:connectortype="straight">
            <v:stroke endarrow="block"/>
          </v:shape>
        </w:pict>
      </w:r>
      <w:r w:rsidRPr="002B6A75">
        <w:pict>
          <v:shape id="_x0000_s1040" type="#_x0000_t32" style="position:absolute;left:0;text-align:left;margin-left:80.7pt;margin-top:64.85pt;width:79.5pt;height:.05pt;flip:x;z-index:251654144" o:connectortype="straight">
            <v:stroke endarrow="block"/>
          </v:shape>
        </w:pict>
      </w:r>
      <w:r w:rsidR="00333174">
        <w:rPr>
          <w:rFonts w:ascii="Times New Roman" w:hAnsi="Times New Roman" w:cs="Times New Roman"/>
          <w:sz w:val="28"/>
          <w:szCs w:val="28"/>
        </w:rPr>
        <w:t>А.                                                                Б.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(зарисовать обе системы и подписать)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3174" w:rsidRDefault="00333174" w:rsidP="00333174">
      <w:pPr>
        <w:numPr>
          <w:ilvl w:val="0"/>
          <w:numId w:val="5"/>
        </w:numPr>
        <w:tabs>
          <w:tab w:val="left" w:pos="79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Сформулировать аналитическое условие равновесия плоской системы сходящихся сил (можно в виде формул)</w:t>
      </w:r>
    </w:p>
    <w:p w:rsidR="00333174" w:rsidRDefault="002B6A75" w:rsidP="00333174">
      <w:pPr>
        <w:numPr>
          <w:ilvl w:val="0"/>
          <w:numId w:val="5"/>
        </w:numPr>
        <w:tabs>
          <w:tab w:val="left" w:pos="79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A75">
        <w:rPr>
          <w:rFonts w:ascii="Times New Roman" w:eastAsia="Times New Roman" w:hAnsi="Times New Roman" w:cs="Times New Roman"/>
          <w:sz w:val="24"/>
          <w:szCs w:val="24"/>
        </w:rPr>
        <w:pict>
          <v:shape id="_x0000_s1041" type="#_x0000_t32" style="position:absolute;left:0;text-align:left;margin-left:177.45pt;margin-top:23.25pt;width:0;height:69pt;flip:y;z-index:251655168" o:connectortype="straight">
            <v:stroke endarrow="block"/>
          </v:shape>
        </w:pict>
      </w:r>
      <w:r w:rsidR="00333174">
        <w:rPr>
          <w:rFonts w:ascii="Times New Roman" w:eastAsia="Times New Roman" w:hAnsi="Times New Roman" w:cs="Times New Roman"/>
          <w:sz w:val="28"/>
          <w:szCs w:val="28"/>
        </w:rPr>
        <w:t>Записать выражение для расчета суммы проекций и найти:</w:t>
      </w:r>
    </w:p>
    <w:p w:rsidR="00333174" w:rsidRDefault="00333174" w:rsidP="00333174"/>
    <w:p w:rsidR="00333174" w:rsidRDefault="002B6A75" w:rsidP="00333174">
      <w:pPr>
        <w:tabs>
          <w:tab w:val="left" w:pos="2220"/>
          <w:tab w:val="left" w:pos="3720"/>
        </w:tabs>
      </w:pPr>
      <w:r>
        <w:pict>
          <v:shape id="_x0000_s1042" type="#_x0000_t32" style="position:absolute;margin-left:53.7pt;margin-top:38.3pt;width:208.5pt;height:.05pt;flip:y;z-index:251656192" o:connectortype="straight">
            <v:stroke endarrow="block"/>
          </v:shape>
        </w:pict>
      </w:r>
      <w:r>
        <w:pict>
          <v:shape id="_x0000_s1043" type="#_x0000_t32" style="position:absolute;margin-left:177.45pt;margin-top:6.05pt;width:0;height:32.3pt;flip:y;z-index:251657216" o:connectortype="straight">
            <v:stroke endarrow="block"/>
          </v:shape>
        </w:pict>
      </w:r>
      <w:r>
        <w:pict>
          <v:shape id="_x0000_s1044" type="#_x0000_t32" style="position:absolute;margin-left:97.95pt;margin-top:38.3pt;width:79.5pt;height:.05pt;flip:x;z-index:251658240" o:connectortype="straight">
            <v:stroke endarrow="block"/>
          </v:shape>
        </w:pict>
      </w:r>
      <w:r w:rsidR="00333174">
        <w:tab/>
      </w:r>
      <w:r w:rsidR="00333174">
        <w:tab/>
        <w:t>15 кН</w:t>
      </w:r>
    </w:p>
    <w:p w:rsidR="00333174" w:rsidRDefault="002B6A75" w:rsidP="00333174">
      <w:pPr>
        <w:tabs>
          <w:tab w:val="left" w:pos="3720"/>
        </w:tabs>
      </w:pPr>
      <w: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45" type="#_x0000_t105" style="position:absolute;margin-left:193.2pt;margin-top:18.8pt;width:27.25pt;height:15.55pt;rotation:6722961fd;z-index:251659264" adj=",17408"/>
        </w:pict>
      </w:r>
      <w:r>
        <w:pict>
          <v:shape id="_x0000_s1046" type="#_x0000_t32" style="position:absolute;margin-left:177.45pt;margin-top:12.9pt;width:33.4pt;height:38.25pt;z-index:251660288" o:connectortype="straight">
            <v:stroke endarrow="block"/>
          </v:shape>
        </w:pict>
      </w:r>
      <w:r w:rsidR="00333174">
        <w:tab/>
      </w:r>
    </w:p>
    <w:p w:rsidR="00333174" w:rsidRDefault="00333174" w:rsidP="00333174">
      <w:pPr>
        <w:tabs>
          <w:tab w:val="left" w:pos="1725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9 кН                                    45</w:t>
      </w:r>
      <w:r>
        <w:rPr>
          <w:rFonts w:ascii="Times New Roman" w:hAnsi="Times New Roman" w:cs="Times New Roman" w:hint="cs"/>
          <w:sz w:val="24"/>
          <w:szCs w:val="24"/>
          <w:rtl/>
        </w:rPr>
        <w:t>۫</w:t>
      </w:r>
    </w:p>
    <w:p w:rsidR="006A6539" w:rsidRDefault="00333174" w:rsidP="002E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∑Fiх=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6 кН                                    </w:t>
      </w:r>
      <w:r>
        <w:rPr>
          <w:rFonts w:ascii="Times New Roman" w:hAnsi="Times New Roman" w:cs="Times New Roman"/>
          <w:sz w:val="28"/>
          <w:szCs w:val="28"/>
        </w:rPr>
        <w:t>∑Fi</w:t>
      </w:r>
      <w:r>
        <w:rPr>
          <w:rFonts w:ascii="Times New Roman" w:hAnsi="Times New Roman" w:cs="Times New Roman"/>
          <w:sz w:val="20"/>
          <w:szCs w:val="20"/>
        </w:rPr>
        <w:t>Υ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333174" w:rsidRPr="002E5AF9" w:rsidRDefault="002E5AF9" w:rsidP="002E5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31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F75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33174"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</w:p>
    <w:p w:rsidR="00333174" w:rsidRPr="00333174" w:rsidRDefault="00333174" w:rsidP="00333174">
      <w:pPr>
        <w:tabs>
          <w:tab w:val="left" w:pos="4185"/>
        </w:tabs>
        <w:ind w:left="360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1.Нарисовать произвольную систему сходящихся сил</w:t>
      </w:r>
    </w:p>
    <w:p w:rsidR="00333174" w:rsidRDefault="00333174" w:rsidP="00333174">
      <w:pPr>
        <w:numPr>
          <w:ilvl w:val="0"/>
          <w:numId w:val="6"/>
        </w:num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3-4 силы в системе,</w:t>
      </w:r>
    </w:p>
    <w:p w:rsidR="00333174" w:rsidRDefault="00333174" w:rsidP="00333174">
      <w:pPr>
        <w:numPr>
          <w:ilvl w:val="0"/>
          <w:numId w:val="6"/>
        </w:num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масштаб 1см = 10кН,</w:t>
      </w:r>
    </w:p>
    <w:p w:rsidR="00333174" w:rsidRPr="00333174" w:rsidRDefault="00333174" w:rsidP="00333174">
      <w:pPr>
        <w:numPr>
          <w:ilvl w:val="0"/>
          <w:numId w:val="6"/>
        </w:num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sz w:val="28"/>
          <w:szCs w:val="28"/>
        </w:rPr>
        <w:t>записать величину каждой силы системы, в кН</w:t>
      </w:r>
    </w:p>
    <w:p w:rsidR="00333174" w:rsidRPr="00333174" w:rsidRDefault="00333174" w:rsidP="00333174">
      <w:pPr>
        <w:numPr>
          <w:ilvl w:val="0"/>
          <w:numId w:val="7"/>
        </w:num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>Выполнить графическое исследование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  произвольной точки отложить первый вектор силы;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стрелки первой силы отложить вектор второй силы;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стрелки второй силы отложить вектор третьей силы и т.д.;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вектор равнодействующей от начала первой силы к стрелке последней;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сделать вывод о равновесии системы;</w:t>
      </w:r>
    </w:p>
    <w:p w:rsidR="00333174" w:rsidRDefault="00333174" w:rsidP="00333174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величину равнодействующей.</w:t>
      </w:r>
    </w:p>
    <w:p w:rsidR="00333174" w:rsidRDefault="00333174" w:rsidP="00333174">
      <w:pPr>
        <w:spacing w:before="100" w:beforeAutospacing="1" w:after="100" w:afterAutospacing="1" w:line="240" w:lineRule="auto"/>
        <w:ind w:left="75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174" w:rsidRPr="00333174" w:rsidRDefault="00333174" w:rsidP="00333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>Выполнить аналитическое исследование</w:t>
      </w:r>
    </w:p>
    <w:p w:rsidR="00333174" w:rsidRDefault="00333174" w:rsidP="0033317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заданной системы сил выбрать систему координат;</w:t>
      </w:r>
    </w:p>
    <w:p w:rsidR="00333174" w:rsidRDefault="00333174" w:rsidP="0033317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углы наклона всех сил к оси «Х»;</w:t>
      </w:r>
    </w:p>
    <w:p w:rsidR="00333174" w:rsidRDefault="00333174" w:rsidP="0033317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сумму проекций сил на ось «Х» - ∑Fiх=   ;</w:t>
      </w:r>
    </w:p>
    <w:p w:rsidR="00333174" w:rsidRDefault="00333174" w:rsidP="0033317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сумму проекций сил на ось «Υ» - ∑Fi</w:t>
      </w:r>
      <w:r>
        <w:rPr>
          <w:rFonts w:ascii="Times New Roman" w:eastAsia="Times New Roman" w:hAnsi="Times New Roman" w:cs="Times New Roman"/>
          <w:sz w:val="24"/>
          <w:szCs w:val="24"/>
        </w:rPr>
        <w:t>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 ;</w:t>
      </w:r>
    </w:p>
    <w:p w:rsidR="00333174" w:rsidRDefault="00333174" w:rsidP="0033317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величину равнодействующей</w:t>
      </w:r>
    </w:p>
    <w:p w:rsidR="00333174" w:rsidRDefault="00333174" w:rsidP="003331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R = √(∑Fiх)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+ (∑Fi</w:t>
      </w:r>
      <w:r>
        <w:rPr>
          <w:rFonts w:ascii="Times New Roman" w:hAnsi="Times New Roman" w:cs="Times New Roman"/>
        </w:rPr>
        <w:t>Υ)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= </w:t>
      </w:r>
    </w:p>
    <w:p w:rsidR="00333174" w:rsidRDefault="00333174" w:rsidP="00333174">
      <w:pPr>
        <w:numPr>
          <w:ilvl w:val="0"/>
          <w:numId w:val="10"/>
        </w:numPr>
        <w:spacing w:before="100" w:beforeAutospacing="1" w:after="100" w:afterAutospacing="1" w:line="240" w:lineRule="auto"/>
        <w:ind w:hanging="7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сделать вывод о равновесии.</w:t>
      </w:r>
    </w:p>
    <w:p w:rsidR="00333174" w:rsidRDefault="00333174" w:rsidP="00333174">
      <w:pPr>
        <w:spacing w:before="100" w:beforeAutospacing="1" w:after="100" w:afterAutospacing="1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174" w:rsidRPr="00333174" w:rsidRDefault="00333174" w:rsidP="00333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>Выполнить сравнение результатов.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Графическое  исследование:              R = ----- кН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Аналитическое исследование:           R = ----- кН</w:t>
      </w:r>
    </w:p>
    <w:p w:rsidR="00333174" w:rsidRPr="00333174" w:rsidRDefault="00333174" w:rsidP="00333174">
      <w:pPr>
        <w:numPr>
          <w:ilvl w:val="0"/>
          <w:numId w:val="7"/>
        </w:num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>Сделать  вывод:</w:t>
      </w:r>
    </w:p>
    <w:p w:rsidR="00333174" w:rsidRDefault="00333174" w:rsidP="00333174">
      <w:pPr>
        <w:numPr>
          <w:ilvl w:val="0"/>
          <w:numId w:val="11"/>
        </w:numPr>
        <w:tabs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равновесии  системы;</w:t>
      </w:r>
    </w:p>
    <w:p w:rsidR="00333174" w:rsidRDefault="00333174" w:rsidP="00333174">
      <w:pPr>
        <w:numPr>
          <w:ilvl w:val="0"/>
          <w:numId w:val="11"/>
        </w:numPr>
        <w:tabs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величине равнодействующей;</w:t>
      </w:r>
    </w:p>
    <w:p w:rsidR="00333174" w:rsidRDefault="00333174" w:rsidP="00333174">
      <w:pPr>
        <w:numPr>
          <w:ilvl w:val="0"/>
          <w:numId w:val="11"/>
        </w:numPr>
        <w:tabs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достоинствах и недостатках графического и аналитического способов.</w:t>
      </w:r>
    </w:p>
    <w:p w:rsidR="00333174" w:rsidRDefault="00333174" w:rsidP="00333174">
      <w:pPr>
        <w:tabs>
          <w:tab w:val="center" w:pos="467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33174" w:rsidRDefault="00333174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F7593" w:rsidRDefault="00AF7593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AF7593">
      <w:pPr>
        <w:tabs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 №2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«Аналитическое  определение  опорных  реакций  балок  (консольных и на двух опорах)»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 </w:t>
      </w:r>
      <w:r>
        <w:rPr>
          <w:rFonts w:ascii="Times New Roman" w:hAnsi="Times New Roman" w:cs="Times New Roman"/>
          <w:sz w:val="28"/>
          <w:szCs w:val="28"/>
        </w:rPr>
        <w:t>ознакомиться с устройством опор балок, составить расчетные схемы балок и определить реакции их опор.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          Балки имеют специальные опорные устройства для сопряжения их с другими элементами конструкции и передачи на них усилий. Опоры балок можно разделить на три типа.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Подвижная опора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 поворот стержня вокруг оси шарнира и линейное перемещение параллельно опорной плоскости.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71750" cy="1333500"/>
            <wp:effectExtent l="19050" t="0" r="0" b="0"/>
            <wp:docPr id="1" name="Рисунок 9" descr="http://rudocs.exdat.com/pars_docs/tw_refs/83/82192/82192_html_7607e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rudocs.exdat.com/pars_docs/tw_refs/83/82192/82192_html_7607e6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Неподвижная опора</w:t>
      </w:r>
      <w:r>
        <w:rPr>
          <w:rFonts w:ascii="Times New Roman" w:hAnsi="Times New Roman" w:cs="Times New Roman"/>
          <w:sz w:val="28"/>
          <w:szCs w:val="28"/>
        </w:rPr>
        <w:t xml:space="preserve">   допускает только поворот стержня вокруг оси шарнира.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1325" cy="1514475"/>
            <wp:effectExtent l="19050" t="0" r="9525" b="0"/>
            <wp:docPr id="2" name="Рисунок 10" descr="http://rudocs.exdat.com/pars_docs/tw_refs/83/82192/82192_html_3b7f97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rudocs.exdat.com/pars_docs/tw_refs/83/82192/82192_html_3b7f973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Жесткая заделка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 ни линейных перемещений, ни поворота сечений закрепленного края балки.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0" cy="1314450"/>
            <wp:effectExtent l="19050" t="0" r="0" b="0"/>
            <wp:docPr id="3" name="Рисунок 11" descr="http://rudocs.exdat.com/pars_docs/tw_refs/83/82192/82192_html_m6dbf8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rudocs.exdat.com/pars_docs/tw_refs/83/82192/82192_html_m6dbf8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Равновесие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балки под действием любой системы внешних сил, расположенных  в одной плоскости, может быть обеспечено одной жесткой заделкой или двумя опорами: подвижной и неподвижной.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реакций в опорах необходимо составить три уравнения равновесия: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593" w:rsidRDefault="00AF7593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☺ для жестко защемленной  балки  </w:t>
      </w:r>
    </w:p>
    <w:p w:rsidR="00333174" w:rsidRDefault="002B6A75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A75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7" type="#_x0000_t87" style="position:absolute;margin-left:116.7pt;margin-top:7.2pt;width:12pt;height:1in;z-index:251661312"/>
        </w:pict>
      </w:r>
      <w:r w:rsidR="003331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∑М</w:t>
      </w:r>
      <w:r>
        <w:rPr>
          <w:rFonts w:ascii="Times New Roman" w:hAnsi="Times New Roman" w:cs="Times New Roman"/>
          <w:sz w:val="20"/>
          <w:szCs w:val="20"/>
        </w:rPr>
        <w:t>iА 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∑F</w:t>
      </w:r>
      <w:r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16"/>
          <w:szCs w:val="16"/>
        </w:rPr>
        <w:t xml:space="preserve">Υ   </w:t>
      </w:r>
      <w:r>
        <w:rPr>
          <w:rFonts w:ascii="Times New Roman" w:hAnsi="Times New Roman" w:cs="Times New Roman"/>
          <w:sz w:val="20"/>
          <w:szCs w:val="20"/>
        </w:rPr>
        <w:t>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∑F</w:t>
      </w:r>
      <w:r>
        <w:rPr>
          <w:rFonts w:ascii="Times New Roman" w:hAnsi="Times New Roman" w:cs="Times New Roman"/>
          <w:sz w:val="20"/>
          <w:szCs w:val="20"/>
        </w:rPr>
        <w:t>iх   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для балки на двух опорах</w:t>
      </w:r>
    </w:p>
    <w:p w:rsidR="00333174" w:rsidRDefault="002B6A75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A75">
        <w:pict>
          <v:shape id="_x0000_s1048" type="#_x0000_t87" style="position:absolute;margin-left:116.7pt;margin-top:8.1pt;width:12pt;height:1in;z-index:251662336"/>
        </w:pic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∑М</w:t>
      </w:r>
      <w:r>
        <w:rPr>
          <w:rFonts w:ascii="Times New Roman" w:hAnsi="Times New Roman" w:cs="Times New Roman"/>
          <w:sz w:val="20"/>
          <w:szCs w:val="20"/>
        </w:rPr>
        <w:t>iА 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∑М</w:t>
      </w:r>
      <w:r>
        <w:rPr>
          <w:rFonts w:ascii="Times New Roman" w:hAnsi="Times New Roman" w:cs="Times New Roman"/>
          <w:sz w:val="20"/>
          <w:szCs w:val="20"/>
        </w:rPr>
        <w:t>iВ 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∑F</w:t>
      </w:r>
      <w:r>
        <w:rPr>
          <w:rFonts w:ascii="Times New Roman" w:hAnsi="Times New Roman" w:cs="Times New Roman"/>
          <w:sz w:val="20"/>
          <w:szCs w:val="20"/>
        </w:rPr>
        <w:t>iх  = О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</w:p>
    <w:p w:rsidR="00333174" w:rsidRDefault="00333174" w:rsidP="00333174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Ознакомиться или повторить устройство опор балок и их условные обозначения.</w:t>
      </w:r>
    </w:p>
    <w:p w:rsidR="00333174" w:rsidRDefault="00333174" w:rsidP="00333174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Вычислить модуль и  направление реакций опор балок для нескольких схем  нагружения.</w:t>
      </w:r>
    </w:p>
    <w:p w:rsidR="00333174" w:rsidRDefault="00333174" w:rsidP="00333174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тех же схем произвести экспериментальную проверку полученных результатов.</w:t>
      </w:r>
    </w:p>
    <w:p w:rsidR="00333174" w:rsidRDefault="00333174" w:rsidP="00333174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Сравнить результаты.</w:t>
      </w:r>
    </w:p>
    <w:p w:rsidR="00333174" w:rsidRDefault="00333174" w:rsidP="00333174">
      <w:pPr>
        <w:numPr>
          <w:ilvl w:val="1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Сделать вывод.</w:t>
      </w:r>
    </w:p>
    <w:p w:rsidR="00AF7593" w:rsidRDefault="00AF7593" w:rsidP="00AF75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F7593" w:rsidRPr="00CD6EEA" w:rsidRDefault="00CD6EEA" w:rsidP="00AF75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6EEA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для выполнения работы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CD6EEA" w:rsidRDefault="00CD6EEA" w:rsidP="00CD6E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74654" cy="430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54" cy="430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EA" w:rsidRDefault="00CD6EEA" w:rsidP="00AF75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3044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74" w:rsidRDefault="00333174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E1B" w:rsidRDefault="00F20E1B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E1B" w:rsidRDefault="00F20E1B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A6539" w:rsidRDefault="006A6539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E1B" w:rsidRDefault="00F20E1B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20E1B" w:rsidRDefault="00F20E1B" w:rsidP="00F20E1B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Прежде чем приступить к выполнению практической работы, рекомендуется еще раз прочитать общие методические указания. </w:t>
      </w:r>
    </w:p>
    <w:p w:rsidR="00F20E1B" w:rsidRDefault="00F20E1B" w:rsidP="00F20E1B">
      <w:pPr>
        <w:pStyle w:val="Defaul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362075" cy="1276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Шарнирно-подвижная опора </w:t>
      </w:r>
      <w:r>
        <w:rPr>
          <w:sz w:val="28"/>
          <w:szCs w:val="28"/>
        </w:rPr>
        <w:t xml:space="preserve">препятствует лишь поступательному перемещению тела по нормали к опорной плоскости и, следовательно, накладывает на него одну связь, что символизируется одним стержнем с двумя идеальными (без трения) шарнирами на концах (рис. </w:t>
      </w:r>
      <w:r>
        <w:rPr>
          <w:i/>
          <w:iCs/>
          <w:sz w:val="28"/>
          <w:szCs w:val="28"/>
        </w:rPr>
        <w:t>а)</w:t>
      </w:r>
      <w:r>
        <w:rPr>
          <w:sz w:val="28"/>
          <w:szCs w:val="28"/>
        </w:rPr>
        <w:t xml:space="preserve">, перпендикулярным опорной плоскости (на рисунке к прямой </w:t>
      </w:r>
      <w:r>
        <w:rPr>
          <w:i/>
          <w:iCs/>
          <w:sz w:val="28"/>
          <w:szCs w:val="28"/>
        </w:rPr>
        <w:t xml:space="preserve">ab). </w:t>
      </w:r>
      <w:r>
        <w:rPr>
          <w:sz w:val="28"/>
          <w:szCs w:val="28"/>
        </w:rPr>
        <w:t xml:space="preserve">Реакция такой опоры проходит через центр опорного шарнира и направлена вдоль опорного стержня. </w:t>
      </w:r>
    </w:p>
    <w:p w:rsidR="00F20E1B" w:rsidRDefault="00F20E1B" w:rsidP="00F20E1B">
      <w:pPr>
        <w:pStyle w:val="Default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686175" cy="1276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Шарнирно-неподвижная опора </w:t>
      </w:r>
      <w:r>
        <w:rPr>
          <w:sz w:val="28"/>
          <w:szCs w:val="28"/>
        </w:rPr>
        <w:t xml:space="preserve">(рис. </w:t>
      </w:r>
      <w:r>
        <w:rPr>
          <w:i/>
          <w:iCs/>
          <w:sz w:val="28"/>
          <w:szCs w:val="28"/>
        </w:rPr>
        <w:t xml:space="preserve">б, в) </w:t>
      </w:r>
      <w:r>
        <w:rPr>
          <w:sz w:val="28"/>
          <w:szCs w:val="28"/>
        </w:rPr>
        <w:t xml:space="preserve">накладывает на тело две связи (она препятствует поступательным перемеще-ниям вдоль обеих координатных осей). Опорная реакция проходит через центр шарнира и содержит две составляющие, неизвестные по значению, что и символизируется двумя опорными стержнями — носителями этих реакций, пересекающимися в точке </w:t>
      </w:r>
      <w:r>
        <w:rPr>
          <w:i/>
          <w:iCs/>
          <w:sz w:val="28"/>
          <w:szCs w:val="28"/>
        </w:rPr>
        <w:t xml:space="preserve">А. </w:t>
      </w:r>
    </w:p>
    <w:p w:rsidR="00F20E1B" w:rsidRPr="00F20E1B" w:rsidRDefault="00F20E1B" w:rsidP="00F20E1B">
      <w:pPr>
        <w:pStyle w:val="Default"/>
        <w:rPr>
          <w:sz w:val="28"/>
          <w:szCs w:val="28"/>
        </w:rPr>
      </w:pPr>
      <w:r w:rsidRPr="00F20E1B">
        <w:rPr>
          <w:b/>
          <w:bCs/>
          <w:sz w:val="28"/>
          <w:szCs w:val="28"/>
        </w:rPr>
        <w:t xml:space="preserve">Пример решения задачи. </w:t>
      </w:r>
      <w:r w:rsidRPr="00F20E1B">
        <w:rPr>
          <w:sz w:val="28"/>
          <w:szCs w:val="28"/>
        </w:rPr>
        <w:t xml:space="preserve">Определить опорные реакции балки при следующих данных: </w:t>
      </w:r>
    </w:p>
    <w:p w:rsidR="00F20E1B" w:rsidRPr="00F20E1B" w:rsidRDefault="00F20E1B" w:rsidP="00F20E1B">
      <w:pPr>
        <w:pStyle w:val="Default"/>
        <w:rPr>
          <w:sz w:val="28"/>
          <w:szCs w:val="28"/>
        </w:rPr>
      </w:pPr>
      <w:r w:rsidRPr="00F20E1B">
        <w:rPr>
          <w:i/>
          <w:iCs/>
          <w:sz w:val="28"/>
          <w:szCs w:val="28"/>
        </w:rPr>
        <w:t xml:space="preserve">а = 2 </w:t>
      </w:r>
      <w:r w:rsidRPr="00F20E1B">
        <w:rPr>
          <w:sz w:val="28"/>
          <w:szCs w:val="28"/>
        </w:rPr>
        <w:t xml:space="preserve">м, </w:t>
      </w:r>
      <w:r w:rsidRPr="00F20E1B">
        <w:rPr>
          <w:i/>
          <w:iCs/>
          <w:sz w:val="28"/>
          <w:szCs w:val="28"/>
        </w:rPr>
        <w:t xml:space="preserve">b = </w:t>
      </w:r>
      <w:r w:rsidRPr="00F20E1B">
        <w:rPr>
          <w:sz w:val="28"/>
          <w:szCs w:val="28"/>
        </w:rPr>
        <w:t xml:space="preserve">2 м, с = 3 м, </w:t>
      </w:r>
      <w:r w:rsidRPr="00F20E1B">
        <w:rPr>
          <w:i/>
          <w:iCs/>
          <w:sz w:val="28"/>
          <w:szCs w:val="28"/>
        </w:rPr>
        <w:t xml:space="preserve">d </w:t>
      </w:r>
      <w:r w:rsidRPr="00F20E1B">
        <w:rPr>
          <w:sz w:val="28"/>
          <w:szCs w:val="28"/>
        </w:rPr>
        <w:t xml:space="preserve">= 1 м, </w:t>
      </w:r>
      <w:r w:rsidRPr="00F20E1B">
        <w:rPr>
          <w:i/>
          <w:iCs/>
          <w:sz w:val="28"/>
          <w:szCs w:val="28"/>
        </w:rPr>
        <w:t xml:space="preserve">l </w:t>
      </w:r>
      <w:r w:rsidRPr="00F20E1B">
        <w:rPr>
          <w:sz w:val="28"/>
          <w:szCs w:val="28"/>
        </w:rPr>
        <w:t xml:space="preserve">= 7 м, m = 20 кН• м, </w:t>
      </w:r>
      <w:r w:rsidRPr="00F20E1B">
        <w:rPr>
          <w:i/>
          <w:iCs/>
          <w:sz w:val="28"/>
          <w:szCs w:val="28"/>
        </w:rPr>
        <w:t xml:space="preserve">q = 8 </w:t>
      </w:r>
      <w:r w:rsidRPr="00F20E1B">
        <w:rPr>
          <w:sz w:val="28"/>
          <w:szCs w:val="28"/>
        </w:rPr>
        <w:t xml:space="preserve">кН/м, </w:t>
      </w:r>
    </w:p>
    <w:p w:rsidR="00F20E1B" w:rsidRPr="00F20E1B" w:rsidRDefault="00F20E1B" w:rsidP="00F20E1B">
      <w:pPr>
        <w:pStyle w:val="Default"/>
        <w:rPr>
          <w:sz w:val="28"/>
          <w:szCs w:val="28"/>
        </w:rPr>
      </w:pPr>
      <w:r w:rsidRPr="00F20E1B">
        <w:rPr>
          <w:i/>
          <w:iCs/>
          <w:sz w:val="28"/>
          <w:szCs w:val="28"/>
        </w:rPr>
        <w:t>F</w:t>
      </w:r>
      <w:r w:rsidRPr="00F20E1B">
        <w:rPr>
          <w:i/>
          <w:iCs/>
          <w:sz w:val="18"/>
          <w:szCs w:val="18"/>
        </w:rPr>
        <w:t xml:space="preserve">2 </w:t>
      </w:r>
      <w:r w:rsidRPr="00F20E1B">
        <w:rPr>
          <w:sz w:val="28"/>
          <w:szCs w:val="28"/>
        </w:rPr>
        <w:t xml:space="preserve">- 12 кН, </w:t>
      </w:r>
      <w:r w:rsidRPr="00F20E1B">
        <w:rPr>
          <w:i/>
          <w:iCs/>
          <w:sz w:val="28"/>
          <w:szCs w:val="28"/>
        </w:rPr>
        <w:t>F</w:t>
      </w:r>
      <w:r w:rsidRPr="00F20E1B">
        <w:rPr>
          <w:i/>
          <w:iCs/>
          <w:sz w:val="18"/>
          <w:szCs w:val="18"/>
        </w:rPr>
        <w:t xml:space="preserve">1 </w:t>
      </w:r>
      <w:r w:rsidRPr="00F20E1B">
        <w:rPr>
          <w:sz w:val="28"/>
          <w:szCs w:val="28"/>
        </w:rPr>
        <w:t xml:space="preserve">= 10 кН, а = 50°. </w:t>
      </w:r>
    </w:p>
    <w:p w:rsidR="00F20E1B" w:rsidRPr="00F20E1B" w:rsidRDefault="00F20E1B" w:rsidP="00F20E1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0E1B">
        <w:rPr>
          <w:rFonts w:ascii="Times New Roman" w:hAnsi="Times New Roman" w:cs="Times New Roman"/>
          <w:b/>
          <w:bCs/>
          <w:sz w:val="28"/>
          <w:szCs w:val="28"/>
        </w:rPr>
        <w:t xml:space="preserve">Решение. </w:t>
      </w:r>
      <w:r w:rsidRPr="00F20E1B">
        <w:rPr>
          <w:rFonts w:ascii="Times New Roman" w:hAnsi="Times New Roman" w:cs="Times New Roman"/>
          <w:sz w:val="28"/>
          <w:szCs w:val="28"/>
        </w:rPr>
        <w:t xml:space="preserve">Опорные реакции показаны на заданной схеме балки. Реакция опоры </w:t>
      </w:r>
      <w:r w:rsidRPr="00F20E1B">
        <w:rPr>
          <w:rFonts w:ascii="Times New Roman" w:hAnsi="Times New Roman" w:cs="Times New Roman"/>
          <w:i/>
          <w:iCs/>
          <w:sz w:val="28"/>
          <w:szCs w:val="28"/>
        </w:rPr>
        <w:t xml:space="preserve">А, </w:t>
      </w:r>
      <w:r w:rsidRPr="00F20E1B">
        <w:rPr>
          <w:rFonts w:ascii="Times New Roman" w:hAnsi="Times New Roman" w:cs="Times New Roman"/>
          <w:sz w:val="28"/>
          <w:szCs w:val="28"/>
        </w:rPr>
        <w:t xml:space="preserve">не известная ни по значению, ни по направлению, представлена в виде двух ее составляющих </w:t>
      </w:r>
      <w:r w:rsidRPr="00F20E1B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F20E1B">
        <w:rPr>
          <w:rFonts w:ascii="Times New Roman" w:hAnsi="Times New Roman" w:cs="Times New Roman"/>
          <w:i/>
          <w:iCs/>
          <w:sz w:val="18"/>
          <w:szCs w:val="18"/>
        </w:rPr>
        <w:t xml:space="preserve">A </w:t>
      </w:r>
      <w:r w:rsidRPr="00F20E1B">
        <w:rPr>
          <w:rFonts w:ascii="Times New Roman" w:hAnsi="Times New Roman" w:cs="Times New Roman"/>
          <w:sz w:val="28"/>
          <w:szCs w:val="28"/>
        </w:rPr>
        <w:t xml:space="preserve">и </w:t>
      </w:r>
      <w:r w:rsidRPr="00F20E1B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F20E1B">
        <w:rPr>
          <w:rFonts w:ascii="Times New Roman" w:hAnsi="Times New Roman" w:cs="Times New Roman"/>
          <w:i/>
          <w:iCs/>
          <w:sz w:val="18"/>
          <w:szCs w:val="18"/>
        </w:rPr>
        <w:t>А</w:t>
      </w:r>
      <w:r w:rsidRPr="00F20E1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F20E1B">
        <w:rPr>
          <w:rFonts w:ascii="Times New Roman" w:hAnsi="Times New Roman" w:cs="Times New Roman"/>
          <w:sz w:val="28"/>
          <w:szCs w:val="28"/>
        </w:rPr>
        <w:t xml:space="preserve">Реакция </w:t>
      </w:r>
      <w:r w:rsidRPr="00F20E1B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Pr="00F20E1B">
        <w:rPr>
          <w:rFonts w:ascii="Times New Roman" w:hAnsi="Times New Roman" w:cs="Times New Roman"/>
          <w:i/>
          <w:iCs/>
          <w:sz w:val="18"/>
          <w:szCs w:val="18"/>
        </w:rPr>
        <w:t xml:space="preserve">B </w:t>
      </w:r>
      <w:r w:rsidRPr="00F20E1B">
        <w:rPr>
          <w:rFonts w:ascii="Times New Roman" w:hAnsi="Times New Roman" w:cs="Times New Roman"/>
          <w:sz w:val="28"/>
          <w:szCs w:val="28"/>
        </w:rPr>
        <w:t>шарнирно-подвижной опоры направлена перпендикулярно горизонтальной опорной плоскости.</w:t>
      </w:r>
    </w:p>
    <w:p w:rsidR="00F20E1B" w:rsidRDefault="00F20E1B" w:rsidP="00F20E1B">
      <w:pPr>
        <w:tabs>
          <w:tab w:val="left" w:pos="0"/>
        </w:tabs>
        <w:spacing w:after="0" w:line="240" w:lineRule="auto"/>
        <w:contextualSpacing/>
        <w:jc w:val="center"/>
        <w:rPr>
          <w:sz w:val="28"/>
          <w:szCs w:val="28"/>
        </w:rPr>
      </w:pPr>
    </w:p>
    <w:p w:rsidR="00F20E1B" w:rsidRDefault="00F20E1B" w:rsidP="00F20E1B">
      <w:pPr>
        <w:tabs>
          <w:tab w:val="left" w:pos="0"/>
        </w:tabs>
        <w:spacing w:after="0" w:line="240" w:lineRule="auto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93406" cy="1628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406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1B" w:rsidRDefault="00F20E1B" w:rsidP="00F20E1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Заменяем распределенную нагрузку ее равнодействующей </w:t>
      </w:r>
      <w:r>
        <w:rPr>
          <w:i/>
          <w:iCs/>
          <w:sz w:val="28"/>
          <w:szCs w:val="28"/>
        </w:rPr>
        <w:t xml:space="preserve">Q, </w:t>
      </w:r>
      <w:r>
        <w:rPr>
          <w:sz w:val="28"/>
          <w:szCs w:val="28"/>
        </w:rPr>
        <w:t xml:space="preserve">линия действия которой проходит через середину участка </w:t>
      </w:r>
      <w:r>
        <w:rPr>
          <w:i/>
          <w:iCs/>
          <w:sz w:val="28"/>
          <w:szCs w:val="28"/>
        </w:rPr>
        <w:t xml:space="preserve">CD </w:t>
      </w:r>
      <w:r>
        <w:rPr>
          <w:sz w:val="28"/>
          <w:szCs w:val="28"/>
        </w:rPr>
        <w:t xml:space="preserve">балки: </w:t>
      </w:r>
      <w:r>
        <w:rPr>
          <w:i/>
          <w:iCs/>
          <w:sz w:val="28"/>
          <w:szCs w:val="28"/>
        </w:rPr>
        <w:t xml:space="preserve">Q = q (b </w:t>
      </w:r>
      <w:r>
        <w:rPr>
          <w:sz w:val="28"/>
          <w:szCs w:val="28"/>
        </w:rPr>
        <w:t xml:space="preserve">+ </w:t>
      </w:r>
      <w:r>
        <w:rPr>
          <w:i/>
          <w:iCs/>
          <w:sz w:val="28"/>
          <w:szCs w:val="28"/>
        </w:rPr>
        <w:t xml:space="preserve">с </w:t>
      </w:r>
      <w:r>
        <w:rPr>
          <w:sz w:val="28"/>
          <w:szCs w:val="28"/>
        </w:rPr>
        <w:t xml:space="preserve">+ </w:t>
      </w:r>
      <w:r>
        <w:rPr>
          <w:i/>
          <w:iCs/>
          <w:sz w:val="28"/>
          <w:szCs w:val="28"/>
        </w:rPr>
        <w:t xml:space="preserve">d). </w:t>
      </w:r>
      <w:r>
        <w:rPr>
          <w:sz w:val="28"/>
          <w:szCs w:val="28"/>
        </w:rPr>
        <w:t xml:space="preserve">Кратчайшее расстояние от точки </w:t>
      </w:r>
      <w:r>
        <w:rPr>
          <w:i/>
          <w:iCs/>
          <w:sz w:val="28"/>
          <w:szCs w:val="28"/>
        </w:rPr>
        <w:t xml:space="preserve">А </w:t>
      </w:r>
      <w:r>
        <w:rPr>
          <w:sz w:val="28"/>
          <w:szCs w:val="28"/>
        </w:rPr>
        <w:t xml:space="preserve">до линии действия </w:t>
      </w:r>
      <w:r>
        <w:rPr>
          <w:i/>
          <w:iCs/>
          <w:sz w:val="28"/>
          <w:szCs w:val="28"/>
        </w:rPr>
        <w:t xml:space="preserve">Q, </w:t>
      </w:r>
      <w:r>
        <w:rPr>
          <w:sz w:val="28"/>
          <w:szCs w:val="28"/>
        </w:rPr>
        <w:t xml:space="preserve">т. е. плечо этой силы </w:t>
      </w:r>
    </w:p>
    <w:p w:rsidR="00F20E1B" w:rsidRDefault="00F20E1B" w:rsidP="00F20E1B">
      <w:pPr>
        <w:pStyle w:val="Default"/>
        <w:rPr>
          <w:color w:val="auto"/>
        </w:rPr>
        <w:sectPr w:rsidR="00F20E1B">
          <w:pgSz w:w="11906" w:h="17338"/>
          <w:pgMar w:top="864" w:right="900" w:bottom="513" w:left="1321" w:header="720" w:footer="720" w:gutter="0"/>
          <w:cols w:space="720"/>
          <w:noEndnote/>
        </w:sectPr>
      </w:pPr>
    </w:p>
    <w:p w:rsidR="00F20E1B" w:rsidRDefault="00A579CA" w:rsidP="00F20E1B">
      <w:pPr>
        <w:pStyle w:val="Default"/>
        <w:rPr>
          <w:color w:val="auto"/>
        </w:rPr>
        <w:sectPr w:rsidR="00F20E1B">
          <w:pgSz w:w="11906" w:h="17338"/>
          <w:pgMar w:top="864" w:right="900" w:bottom="513" w:left="1321" w:header="720" w:footer="720" w:gutter="0"/>
          <w:cols w:space="720"/>
          <w:noEndnote/>
        </w:sectPr>
      </w:pPr>
      <w:r>
        <w:rPr>
          <w:noProof/>
          <w:color w:val="auto"/>
        </w:rPr>
        <w:lastRenderedPageBreak/>
        <w:drawing>
          <wp:inline distT="0" distB="0" distL="0" distR="0">
            <wp:extent cx="6229350" cy="9791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402" cy="98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E1B" w:rsidRDefault="00F20E1B" w:rsidP="00A579C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 №3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«Определение координат центра тяжести сложной фигуры аналитическим методом »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 </w:t>
      </w:r>
      <w:r>
        <w:rPr>
          <w:rFonts w:ascii="Times New Roman" w:hAnsi="Times New Roman" w:cs="Times New Roman"/>
          <w:sz w:val="28"/>
          <w:szCs w:val="28"/>
        </w:rPr>
        <w:t xml:space="preserve">определить координаты центра тяжести сложной плоской фигуры двумя способами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 Центр тяжести – это геометрическая точка, к которой, условно  говоря, приложена сила тяжести данного тела. Эта точка может быть расположена вне тела.</w:t>
      </w:r>
    </w:p>
    <w:p w:rsidR="00333174" w:rsidRDefault="00333174" w:rsidP="00554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ординат центра тяжести плоской сложной фигуры необходимо:                                                                                                                     1. Разбить ее на простые фигуры и показать их центры тяжести.                                     2. Выбрать систему координат.                                                                                  3. Определить координаты центра тяжести сложной плоской фигуры по формулам</w:t>
      </w:r>
    </w:p>
    <w:p w:rsidR="00333174" w:rsidRDefault="00333174" w:rsidP="005543D9">
      <w:pPr>
        <w:tabs>
          <w:tab w:val="left" w:pos="9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3174" w:rsidRDefault="00333174" w:rsidP="00554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5543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Хс =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А1Х1+А2Х2+…+АпХп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А1+А2+…+Ап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;       Ус =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А1У1+А2У2+…+АпУп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А1+А2+…+Ап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 где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D8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А1,А2…Ап</m:t>
        </m:r>
      </m:oMath>
      <w:r>
        <w:rPr>
          <w:rFonts w:ascii="Times New Roman" w:hAnsi="Times New Roman" w:cs="Times New Roman"/>
          <w:sz w:val="28"/>
          <w:szCs w:val="28"/>
        </w:rPr>
        <w:t xml:space="preserve"> - площади простых фигур, (Хп; Уп) – координаты центров тяжести простых фигур.                                                                                       4.Показать центр тяжести на чертеже.</w:t>
      </w:r>
    </w:p>
    <w:p w:rsidR="00D803A9" w:rsidRPr="00D803A9" w:rsidRDefault="00D803A9" w:rsidP="00D80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03A9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3A9">
        <w:rPr>
          <w:rFonts w:ascii="Times New Roman" w:hAnsi="Times New Roman" w:cs="Times New Roman"/>
          <w:sz w:val="28"/>
          <w:szCs w:val="28"/>
        </w:rPr>
        <w:t>Сделать вывод.</w:t>
      </w:r>
    </w:p>
    <w:p w:rsidR="00D803A9" w:rsidRDefault="00D803A9" w:rsidP="00D803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03A9" w:rsidRPr="00D803A9" w:rsidRDefault="00D803A9" w:rsidP="00D803A9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</w:p>
    <w:p w:rsid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Необходимы расчетные формулы:</w:t>
      </w:r>
    </w:p>
    <w:p w:rsidR="00D803A9" w:rsidRPr="00D803A9" w:rsidRDefault="00D803A9" w:rsidP="00D803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04966" cy="84105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566" cy="842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Порядок выполнения работы.</w:t>
      </w:r>
    </w:p>
    <w:p w:rsidR="00A579CA" w:rsidRPr="00A579CA" w:rsidRDefault="00A579CA" w:rsidP="00A579CA">
      <w:pPr>
        <w:pStyle w:val="a4"/>
        <w:shd w:val="clear" w:color="auto" w:fill="FFFFFF"/>
        <w:spacing w:after="0" w:line="330" w:lineRule="atLeast"/>
        <w:ind w:left="780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9CA" w:rsidRPr="00334BB2" w:rsidRDefault="00A579CA" w:rsidP="00A579CA">
      <w:pPr>
        <w:pStyle w:val="ac"/>
        <w:numPr>
          <w:ilvl w:val="0"/>
          <w:numId w:val="10"/>
        </w:numPr>
        <w:spacing w:after="0"/>
        <w:rPr>
          <w:b/>
          <w:iCs/>
          <w:sz w:val="28"/>
          <w:szCs w:val="28"/>
          <w:lang w:val="ru-RU"/>
        </w:rPr>
      </w:pPr>
      <w:r w:rsidRPr="00DC6A80">
        <w:rPr>
          <w:b/>
          <w:iCs/>
          <w:sz w:val="28"/>
          <w:szCs w:val="28"/>
        </w:rPr>
        <w:t>1</w:t>
      </w:r>
      <w:r w:rsidRPr="00334BB2">
        <w:rPr>
          <w:b/>
          <w:iCs/>
          <w:sz w:val="28"/>
          <w:szCs w:val="28"/>
        </w:rPr>
        <w:t>.</w:t>
      </w:r>
      <w:r w:rsidRPr="00334BB2">
        <w:rPr>
          <w:sz w:val="28"/>
          <w:szCs w:val="28"/>
        </w:rPr>
        <w:t xml:space="preserve"> В соответствии с заданием начертить чертеж фигуры сложной формы в масштабе и проставить ее размеры</w:t>
      </w:r>
      <w:r>
        <w:rPr>
          <w:sz w:val="28"/>
          <w:szCs w:val="28"/>
          <w:lang w:val="ru-RU"/>
        </w:rPr>
        <w:t>.</w:t>
      </w:r>
    </w:p>
    <w:p w:rsidR="00A579CA" w:rsidRPr="009F0604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tt-RU"/>
        </w:rPr>
      </w:pPr>
      <w:r w:rsidRPr="00DC6A80">
        <w:rPr>
          <w:b/>
          <w:iCs/>
          <w:sz w:val="28"/>
          <w:szCs w:val="28"/>
        </w:rPr>
        <w:t>2.</w:t>
      </w:r>
      <w:r w:rsidRPr="009F0604">
        <w:rPr>
          <w:iCs/>
          <w:sz w:val="28"/>
          <w:szCs w:val="28"/>
        </w:rPr>
        <w:t xml:space="preserve"> </w:t>
      </w:r>
      <w:r w:rsidRPr="0025536B">
        <w:rPr>
          <w:sz w:val="28"/>
          <w:szCs w:val="28"/>
        </w:rPr>
        <w:t>Разбить чертёж фигуры на простейшие составные части, показать центр тяжести каждой из них.</w:t>
      </w:r>
    </w:p>
    <w:p w:rsidR="00A579CA" w:rsidRPr="00334BB2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ru-RU"/>
        </w:rPr>
      </w:pPr>
      <w:r w:rsidRPr="00DC6A80">
        <w:rPr>
          <w:b/>
          <w:iCs/>
          <w:sz w:val="28"/>
          <w:szCs w:val="28"/>
        </w:rPr>
        <w:t>3.</w:t>
      </w:r>
      <w:r w:rsidRPr="009F0604">
        <w:rPr>
          <w:iCs/>
          <w:sz w:val="28"/>
          <w:szCs w:val="28"/>
        </w:rPr>
        <w:t xml:space="preserve"> </w:t>
      </w:r>
      <w:r w:rsidRPr="00334BB2">
        <w:rPr>
          <w:sz w:val="28"/>
          <w:szCs w:val="28"/>
        </w:rPr>
        <w:t>Провести оси координат так, чтобы они охватывали всю фигуру (если фигура не симметричная, желательно располагать плоскую фигуру в первой четверти системы координатных осей)</w:t>
      </w:r>
      <w:r w:rsidRPr="00334BB2">
        <w:rPr>
          <w:sz w:val="28"/>
          <w:szCs w:val="28"/>
          <w:lang w:val="ru-RU"/>
        </w:rPr>
        <w:t>.</w:t>
      </w:r>
    </w:p>
    <w:p w:rsidR="00A579CA" w:rsidRPr="0015433D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4. </w:t>
      </w:r>
      <w:r>
        <w:rPr>
          <w:iCs/>
          <w:sz w:val="28"/>
          <w:szCs w:val="28"/>
          <w:lang w:val="ru-RU"/>
        </w:rPr>
        <w:t>Используя знания по определению центра тяжести простейших плоских фигур (рис. 1), заполнить таблицу 1</w:t>
      </w:r>
    </w:p>
    <w:p w:rsidR="00A579CA" w:rsidRDefault="00A579CA" w:rsidP="00A579CA">
      <w:pPr>
        <w:pStyle w:val="ac"/>
        <w:numPr>
          <w:ilvl w:val="0"/>
          <w:numId w:val="10"/>
        </w:numPr>
        <w:spacing w:after="0"/>
        <w:jc w:val="center"/>
        <w:rPr>
          <w:iCs/>
          <w:sz w:val="28"/>
          <w:szCs w:val="28"/>
          <w:lang w:val="ru-RU"/>
        </w:rPr>
      </w:pPr>
      <w:r>
        <w:rPr>
          <w:iCs/>
          <w:noProof/>
          <w:sz w:val="28"/>
          <w:szCs w:val="28"/>
          <w:lang w:val="ru-RU" w:eastAsia="ru-RU"/>
        </w:rPr>
        <w:drawing>
          <wp:inline distT="0" distB="0" distL="0" distR="0">
            <wp:extent cx="4572000" cy="24479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A" w:rsidRPr="00967EDC" w:rsidRDefault="00A579CA" w:rsidP="00A579CA">
      <w:pPr>
        <w:pStyle w:val="ac"/>
        <w:numPr>
          <w:ilvl w:val="0"/>
          <w:numId w:val="10"/>
        </w:numPr>
        <w:spacing w:after="0"/>
        <w:jc w:val="center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eastAsia="ru-RU"/>
        </w:rPr>
        <w:t>Рис. 1 -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iCs/>
          <w:sz w:val="28"/>
          <w:szCs w:val="28"/>
          <w:lang w:val="ru-RU"/>
        </w:rPr>
        <w:t>Центры тяжести простейших плоских фигур</w:t>
      </w:r>
    </w:p>
    <w:p w:rsidR="00A579CA" w:rsidRDefault="00A579CA" w:rsidP="00A579CA">
      <w:pPr>
        <w:pStyle w:val="ac"/>
        <w:spacing w:after="0"/>
        <w:ind w:left="780"/>
        <w:rPr>
          <w:iCs/>
          <w:sz w:val="28"/>
          <w:szCs w:val="28"/>
          <w:lang w:val="ru-RU"/>
        </w:rPr>
      </w:pPr>
    </w:p>
    <w:p w:rsidR="00A579CA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701"/>
        <w:gridCol w:w="1276"/>
        <w:gridCol w:w="2959"/>
        <w:gridCol w:w="2960"/>
      </w:tblGrid>
      <w:tr w:rsidR="00A579CA" w:rsidRPr="0025536B" w:rsidTr="0099646D">
        <w:trPr>
          <w:trHeight w:val="464"/>
        </w:trPr>
        <w:tc>
          <w:tcPr>
            <w:tcW w:w="675" w:type="dxa"/>
            <w:vMerge w:val="restart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Простейшая фигура</w:t>
            </w:r>
          </w:p>
        </w:tc>
        <w:tc>
          <w:tcPr>
            <w:tcW w:w="1276" w:type="dxa"/>
            <w:vMerge w:val="restart"/>
            <w:vAlign w:val="center"/>
          </w:tcPr>
          <w:p w:rsidR="00A579CA" w:rsidRPr="00334BB2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vertAlign w:val="superscript"/>
                <w:lang w:val="ru-RU"/>
              </w:rPr>
            </w:pPr>
            <w:r w:rsidRPr="0025536B">
              <w:rPr>
                <w:iCs/>
                <w:lang w:val="ru-RU"/>
              </w:rPr>
              <w:t>Площадь сечения, А</w:t>
            </w:r>
            <w:r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  <w:r>
              <w:rPr>
                <w:iCs/>
                <w:vertAlign w:val="superscript"/>
                <w:lang w:val="ru-RU"/>
              </w:rPr>
              <w:t>2</w:t>
            </w:r>
          </w:p>
        </w:tc>
        <w:tc>
          <w:tcPr>
            <w:tcW w:w="5919" w:type="dxa"/>
            <w:gridSpan w:val="2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Расстояние до центра тяжести прост</w:t>
            </w:r>
            <w:r>
              <w:rPr>
                <w:iCs/>
                <w:lang w:val="ru-RU"/>
              </w:rPr>
              <w:t>ой</w:t>
            </w:r>
            <w:r w:rsidRPr="0025536B">
              <w:rPr>
                <w:iCs/>
                <w:lang w:val="ru-RU"/>
              </w:rPr>
              <w:t xml:space="preserve"> фигуры</w:t>
            </w:r>
          </w:p>
        </w:tc>
      </w:tr>
      <w:tr w:rsidR="00A579CA" w:rsidRPr="0025536B" w:rsidTr="0099646D">
        <w:trPr>
          <w:trHeight w:val="368"/>
        </w:trPr>
        <w:tc>
          <w:tcPr>
            <w:tcW w:w="675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2959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по оси аб</w:t>
            </w:r>
            <w:r>
              <w:rPr>
                <w:iCs/>
                <w:lang w:val="ru-RU"/>
              </w:rPr>
              <w:t>с</w:t>
            </w:r>
            <w:r w:rsidRPr="0025536B">
              <w:rPr>
                <w:iCs/>
                <w:lang w:val="ru-RU"/>
              </w:rPr>
              <w:t>цисс, х</w:t>
            </w:r>
            <w:r w:rsidRPr="0025536B"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</w:p>
        </w:tc>
        <w:tc>
          <w:tcPr>
            <w:tcW w:w="2960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 xml:space="preserve">по оси ординат, </w:t>
            </w:r>
            <w:r w:rsidRPr="0025536B">
              <w:rPr>
                <w:iCs/>
                <w:lang w:val="en-US"/>
              </w:rPr>
              <w:t>y</w:t>
            </w:r>
            <w:r w:rsidRPr="0025536B"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</w:p>
        </w:tc>
      </w:tr>
      <w:tr w:rsidR="00A579CA" w:rsidRPr="0025536B" w:rsidTr="0099646D">
        <w:tc>
          <w:tcPr>
            <w:tcW w:w="675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59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60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</w:tr>
      <w:tr w:rsidR="00A579CA" w:rsidRPr="0025536B" w:rsidTr="0099646D">
        <w:tc>
          <w:tcPr>
            <w:tcW w:w="675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59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60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</w:tr>
      <w:tr w:rsidR="00A579CA" w:rsidRPr="0025536B" w:rsidTr="0099646D">
        <w:tc>
          <w:tcPr>
            <w:tcW w:w="675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59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60" w:type="dxa"/>
          </w:tcPr>
          <w:p w:rsidR="00A579CA" w:rsidRPr="0025536B" w:rsidRDefault="00A579CA" w:rsidP="0099646D">
            <w:pPr>
              <w:pStyle w:val="ac"/>
              <w:spacing w:after="0"/>
              <w:ind w:left="0"/>
              <w:rPr>
                <w:iCs/>
                <w:sz w:val="28"/>
                <w:szCs w:val="28"/>
                <w:lang w:val="ru-RU"/>
              </w:rPr>
            </w:pPr>
          </w:p>
        </w:tc>
      </w:tr>
    </w:tbl>
    <w:p w:rsidR="00A579CA" w:rsidRPr="0025536B" w:rsidRDefault="00A579CA" w:rsidP="00A579CA">
      <w:pPr>
        <w:pStyle w:val="ac"/>
        <w:spacing w:after="0"/>
        <w:ind w:left="780"/>
        <w:rPr>
          <w:iCs/>
          <w:sz w:val="28"/>
          <w:szCs w:val="28"/>
          <w:lang w:val="ru-RU"/>
        </w:rPr>
      </w:pP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9CA">
        <w:rPr>
          <w:rFonts w:ascii="Times New Roman" w:hAnsi="Times New Roman"/>
          <w:b/>
          <w:iCs/>
          <w:sz w:val="28"/>
          <w:szCs w:val="28"/>
        </w:rPr>
        <w:t>5.</w:t>
      </w:r>
      <w:r w:rsidRPr="00A579CA">
        <w:rPr>
          <w:rFonts w:ascii="Times New Roman" w:hAnsi="Times New Roman"/>
          <w:iCs/>
          <w:sz w:val="28"/>
          <w:szCs w:val="28"/>
        </w:rPr>
        <w:t xml:space="preserve"> </w:t>
      </w:r>
      <w:r w:rsidRPr="00A579CA">
        <w:rPr>
          <w:rFonts w:ascii="Times New Roman" w:hAnsi="Times New Roman"/>
          <w:sz w:val="28"/>
          <w:szCs w:val="28"/>
        </w:rPr>
        <w:t>Вычислить координаты центра тяжести всей фигуры аналитическим способом.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9CA">
        <w:rPr>
          <w:rFonts w:ascii="Times New Roman" w:hAnsi="Times New Roman"/>
          <w:sz w:val="28"/>
          <w:szCs w:val="28"/>
        </w:rPr>
        <w:t xml:space="preserve">Координаты центра  тяжести всей фигуры Х </w:t>
      </w:r>
      <w:r w:rsidRPr="00A579CA">
        <w:rPr>
          <w:rFonts w:ascii="Times New Roman" w:hAnsi="Times New Roman"/>
          <w:sz w:val="28"/>
          <w:szCs w:val="28"/>
          <w:vertAlign w:val="subscript"/>
        </w:rPr>
        <w:t>с</w:t>
      </w:r>
      <w:r w:rsidRPr="00A579CA">
        <w:rPr>
          <w:rFonts w:ascii="Times New Roman" w:hAnsi="Times New Roman"/>
          <w:sz w:val="28"/>
          <w:szCs w:val="28"/>
        </w:rPr>
        <w:t xml:space="preserve"> и У</w:t>
      </w:r>
      <w:r w:rsidRPr="00A579CA">
        <w:rPr>
          <w:rFonts w:ascii="Times New Roman" w:hAnsi="Times New Roman"/>
          <w:sz w:val="28"/>
          <w:szCs w:val="28"/>
          <w:vertAlign w:val="subscript"/>
        </w:rPr>
        <w:t>с</w:t>
      </w:r>
      <w:r w:rsidRPr="00A579CA">
        <w:rPr>
          <w:rFonts w:ascii="Times New Roman" w:hAnsi="Times New Roman"/>
          <w:sz w:val="28"/>
          <w:szCs w:val="28"/>
        </w:rPr>
        <w:t xml:space="preserve">  определяют по формулам: 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7B3">
        <w:rPr>
          <w:position w:val="-32"/>
          <w:lang w:val="tt-RU"/>
        </w:rPr>
        <w:object w:dxaOrig="4840" w:dyaOrig="760">
          <v:shape id="_x0000_i1026" type="#_x0000_t75" style="width:242.25pt;height:38.25pt" o:ole="">
            <v:imagedata r:id="rId19" o:title=""/>
          </v:shape>
          <o:OLEObject Type="Embed" ProgID="Equation.3" ShapeID="_x0000_i1026" DrawAspect="Content" ObjectID="_1540640680" r:id="rId20"/>
        </w:objec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47B3">
        <w:rPr>
          <w:position w:val="-32"/>
          <w:lang w:val="tt-RU"/>
        </w:rPr>
        <w:object w:dxaOrig="4660" w:dyaOrig="760">
          <v:shape id="_x0000_i1027" type="#_x0000_t75" style="width:232.5pt;height:38.25pt" o:ole="">
            <v:imagedata r:id="rId21" o:title=""/>
          </v:shape>
          <o:OLEObject Type="Embed" ProgID="Equation.3" ShapeID="_x0000_i1027" DrawAspect="Content" ObjectID="_1540640681" r:id="rId22"/>
        </w:objec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tt-RU"/>
        </w:rPr>
      </w:pPr>
      <w:r w:rsidRPr="00A579CA">
        <w:rPr>
          <w:rFonts w:ascii="Times New Roman" w:hAnsi="Times New Roman"/>
          <w:i/>
          <w:sz w:val="28"/>
          <w:szCs w:val="28"/>
        </w:rPr>
        <w:lastRenderedPageBreak/>
        <w:t>где Х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 xml:space="preserve"> 1</w:t>
      </w:r>
      <w:r w:rsidRPr="00A579CA">
        <w:rPr>
          <w:rFonts w:ascii="Times New Roman" w:hAnsi="Times New Roman"/>
          <w:i/>
          <w:sz w:val="28"/>
          <w:szCs w:val="28"/>
        </w:rPr>
        <w:t>, Х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 xml:space="preserve"> 2</w:t>
      </w:r>
      <w:r w:rsidRPr="00A579CA">
        <w:rPr>
          <w:rFonts w:ascii="Times New Roman" w:hAnsi="Times New Roman"/>
          <w:i/>
          <w:sz w:val="28"/>
          <w:szCs w:val="28"/>
        </w:rPr>
        <w:t xml:space="preserve">….Х </w:t>
      </w:r>
      <w:r w:rsidRPr="00A579CA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79CA">
        <w:rPr>
          <w:rFonts w:ascii="Times New Roman" w:hAnsi="Times New Roman"/>
          <w:i/>
          <w:sz w:val="28"/>
          <w:szCs w:val="28"/>
        </w:rPr>
        <w:t xml:space="preserve"> -  расстояние от оси У до центра тяжести простой фигуры, см;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79CA">
        <w:rPr>
          <w:rFonts w:ascii="Times New Roman" w:hAnsi="Times New Roman"/>
          <w:i/>
          <w:sz w:val="28"/>
          <w:szCs w:val="28"/>
        </w:rPr>
        <w:t xml:space="preserve">      У 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A579CA">
        <w:rPr>
          <w:rFonts w:ascii="Times New Roman" w:hAnsi="Times New Roman"/>
          <w:i/>
          <w:sz w:val="28"/>
          <w:szCs w:val="28"/>
        </w:rPr>
        <w:t xml:space="preserve">, У 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A579CA">
        <w:rPr>
          <w:rFonts w:ascii="Times New Roman" w:hAnsi="Times New Roman"/>
          <w:i/>
          <w:sz w:val="28"/>
          <w:szCs w:val="28"/>
        </w:rPr>
        <w:t xml:space="preserve">….У </w:t>
      </w:r>
      <w:r w:rsidRPr="00A579CA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79CA">
        <w:rPr>
          <w:rFonts w:ascii="Times New Roman" w:hAnsi="Times New Roman"/>
          <w:i/>
          <w:sz w:val="28"/>
          <w:szCs w:val="28"/>
        </w:rPr>
        <w:t xml:space="preserve">  - расстояние от оси Х до центра тяжести простой фигуры, см; 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579CA">
        <w:rPr>
          <w:rFonts w:ascii="Times New Roman" w:hAnsi="Times New Roman"/>
          <w:i/>
          <w:sz w:val="28"/>
          <w:szCs w:val="28"/>
        </w:rPr>
        <w:t xml:space="preserve">      А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 xml:space="preserve"> 1</w:t>
      </w:r>
      <w:r w:rsidRPr="00A579CA">
        <w:rPr>
          <w:rFonts w:ascii="Times New Roman" w:hAnsi="Times New Roman"/>
          <w:i/>
          <w:sz w:val="28"/>
          <w:szCs w:val="28"/>
        </w:rPr>
        <w:t>, А</w:t>
      </w:r>
      <w:r w:rsidRPr="00A579CA">
        <w:rPr>
          <w:rFonts w:ascii="Times New Roman" w:hAnsi="Times New Roman"/>
          <w:i/>
          <w:sz w:val="28"/>
          <w:szCs w:val="28"/>
          <w:vertAlign w:val="subscript"/>
        </w:rPr>
        <w:t xml:space="preserve"> 2</w:t>
      </w:r>
      <w:r w:rsidRPr="00A579CA">
        <w:rPr>
          <w:rFonts w:ascii="Times New Roman" w:hAnsi="Times New Roman"/>
          <w:i/>
          <w:sz w:val="28"/>
          <w:szCs w:val="28"/>
        </w:rPr>
        <w:t xml:space="preserve">….А </w:t>
      </w:r>
      <w:r w:rsidRPr="00A579CA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A579CA">
        <w:rPr>
          <w:rFonts w:ascii="Times New Roman" w:hAnsi="Times New Roman"/>
          <w:i/>
          <w:sz w:val="28"/>
          <w:szCs w:val="28"/>
        </w:rPr>
        <w:t xml:space="preserve">   - площадь простой фигуры, см</w:t>
      </w:r>
      <w:r w:rsidRPr="00A579CA">
        <w:rPr>
          <w:rFonts w:ascii="Times New Roman" w:hAnsi="Times New Roman"/>
          <w:i/>
          <w:sz w:val="28"/>
          <w:szCs w:val="28"/>
          <w:vertAlign w:val="superscript"/>
        </w:rPr>
        <w:t xml:space="preserve"> 2</w:t>
      </w:r>
      <w:r w:rsidRPr="00A579CA">
        <w:rPr>
          <w:rFonts w:ascii="Times New Roman" w:hAnsi="Times New Roman"/>
          <w:i/>
          <w:sz w:val="28"/>
          <w:szCs w:val="28"/>
        </w:rPr>
        <w:t>.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A579CA">
        <w:rPr>
          <w:rFonts w:ascii="Times New Roman" w:hAnsi="Times New Roman"/>
          <w:sz w:val="28"/>
          <w:szCs w:val="28"/>
        </w:rPr>
        <w:t>Если сложная фигура имеет отверстие в виде геометрических фигур, то эти площади необходимо ввести в формулу со знаком «минус». Этот метод называется методом отрицательных площадей.</w:t>
      </w:r>
    </w:p>
    <w:p w:rsidR="00A579CA" w:rsidRPr="00967EDC" w:rsidRDefault="00A579CA" w:rsidP="00A579CA">
      <w:pPr>
        <w:pStyle w:val="ac"/>
        <w:numPr>
          <w:ilvl w:val="0"/>
          <w:numId w:val="10"/>
        </w:numPr>
        <w:spacing w:after="0"/>
        <w:jc w:val="both"/>
        <w:rPr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6</w:t>
      </w:r>
      <w:r w:rsidRPr="00DC6A80">
        <w:rPr>
          <w:b/>
          <w:iCs/>
          <w:sz w:val="28"/>
          <w:szCs w:val="28"/>
        </w:rPr>
        <w:t>.</w:t>
      </w:r>
      <w:r w:rsidRPr="009F0604">
        <w:rPr>
          <w:iCs/>
          <w:sz w:val="28"/>
          <w:szCs w:val="28"/>
        </w:rPr>
        <w:t xml:space="preserve"> Провери</w:t>
      </w:r>
      <w:r>
        <w:rPr>
          <w:iCs/>
          <w:sz w:val="28"/>
          <w:szCs w:val="28"/>
        </w:rPr>
        <w:t>ть правильность решения задачи</w:t>
      </w:r>
      <w:r>
        <w:rPr>
          <w:iCs/>
          <w:sz w:val="28"/>
          <w:szCs w:val="28"/>
          <w:lang w:val="ru-RU"/>
        </w:rPr>
        <w:t>, используя другой метод разбивки.</w:t>
      </w:r>
    </w:p>
    <w:p w:rsidR="00A579CA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ru-RU"/>
        </w:rPr>
      </w:pPr>
    </w:p>
    <w:p w:rsidR="00A579CA" w:rsidRDefault="00A579CA" w:rsidP="00A579CA">
      <w:pPr>
        <w:pStyle w:val="ac"/>
        <w:numPr>
          <w:ilvl w:val="0"/>
          <w:numId w:val="10"/>
        </w:numPr>
        <w:spacing w:after="0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Пример</w:t>
      </w:r>
      <w:r w:rsidRPr="00357E0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A63037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A73EB9">
        <w:rPr>
          <w:color w:val="000000"/>
          <w:sz w:val="27"/>
          <w:szCs w:val="27"/>
          <w:lang w:eastAsia="ru-RU"/>
        </w:rPr>
        <w:t>Определить координаты центра тяжести плоской фигуры, изображённой на рисунке</w:t>
      </w:r>
      <w:r>
        <w:rPr>
          <w:color w:val="000000"/>
          <w:sz w:val="27"/>
          <w:szCs w:val="27"/>
          <w:lang w:val="ru-RU" w:eastAsia="ru-RU"/>
        </w:rPr>
        <w:t xml:space="preserve"> 2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, если известно 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a</w:t>
      </w:r>
      <w:r w:rsidRPr="00357E0C"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A63037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=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40</w:t>
      </w:r>
      <w:r w:rsidRPr="00A63037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см</w:t>
      </w:r>
      <w:r>
        <w:rPr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b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A63037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=1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>0</w:t>
      </w:r>
      <w:r w:rsidRPr="00A63037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см, 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en-US" w:eastAsia="ru-RU"/>
        </w:rPr>
        <w:t>r</w:t>
      </w:r>
      <w:r>
        <w:rPr>
          <w:i/>
          <w:i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= 20 см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3037"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579CA" w:rsidRDefault="00A579CA" w:rsidP="00A579CA">
      <w:pPr>
        <w:pStyle w:val="ac"/>
        <w:numPr>
          <w:ilvl w:val="0"/>
          <w:numId w:val="10"/>
        </w:numPr>
        <w:spacing w:after="0"/>
        <w:jc w:val="center"/>
        <w:rPr>
          <w:color w:val="000000"/>
          <w:sz w:val="28"/>
          <w:szCs w:val="28"/>
          <w:bdr w:val="none" w:sz="0" w:space="0" w:color="auto" w:frame="1"/>
          <w:lang w:val="ru-RU" w:eastAsia="ru-RU"/>
        </w:rPr>
      </w:pPr>
      <w:r>
        <w:rPr>
          <w:noProof/>
          <w:color w:val="000000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>
            <wp:extent cx="2686050" cy="1524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A" w:rsidRPr="00A579CA" w:rsidRDefault="00A579CA" w:rsidP="00A579CA">
      <w:pPr>
        <w:pStyle w:val="a4"/>
        <w:numPr>
          <w:ilvl w:val="0"/>
          <w:numId w:val="10"/>
        </w:num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Рис. 2 - Схема задачи</w:t>
      </w:r>
    </w:p>
    <w:p w:rsidR="00A579CA" w:rsidRPr="00A73EB9" w:rsidRDefault="00A579CA" w:rsidP="00A579CA">
      <w:pPr>
        <w:pStyle w:val="ac"/>
        <w:numPr>
          <w:ilvl w:val="0"/>
          <w:numId w:val="10"/>
        </w:numPr>
        <w:spacing w:after="0"/>
        <w:rPr>
          <w:iCs/>
          <w:sz w:val="28"/>
          <w:szCs w:val="28"/>
          <w:lang w:val="ru-RU"/>
        </w:rPr>
      </w:pPr>
    </w:p>
    <w:p w:rsidR="00A579CA" w:rsidRPr="00B510CC" w:rsidRDefault="00A579CA" w:rsidP="00A579CA">
      <w:pPr>
        <w:pStyle w:val="1"/>
        <w:numPr>
          <w:ilvl w:val="0"/>
          <w:numId w:val="10"/>
        </w:numPr>
        <w:shd w:val="clear" w:color="auto" w:fill="FFFFFF"/>
        <w:spacing w:before="0" w:beforeAutospacing="0" w:after="96" w:afterAutospacing="0"/>
        <w:rPr>
          <w:bCs w:val="0"/>
          <w:color w:val="000000"/>
          <w:sz w:val="28"/>
          <w:szCs w:val="28"/>
          <w:bdr w:val="none" w:sz="0" w:space="0" w:color="auto" w:frame="1"/>
        </w:rPr>
      </w:pPr>
      <w:r w:rsidRPr="00B510CC">
        <w:rPr>
          <w:color w:val="000000"/>
          <w:sz w:val="28"/>
          <w:szCs w:val="28"/>
          <w:bdr w:val="none" w:sz="0" w:space="0" w:color="auto" w:frame="1"/>
        </w:rPr>
        <w:t>Решение:</w:t>
      </w:r>
      <w:r w:rsidRPr="00B510CC">
        <w:rPr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53" w:lineRule="atLeast"/>
        <w:ind w:right="2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1.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Разбиваем </w:t>
      </w:r>
      <w:r w:rsidRPr="00A579CA">
        <w:rPr>
          <w:rFonts w:ascii="Times New Roman" w:hAnsi="Times New Roman"/>
          <w:sz w:val="28"/>
          <w:szCs w:val="28"/>
        </w:rPr>
        <w:t xml:space="preserve">чертёж фигуры на простейшие составные части: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прямоугольник, треугольник, полукруг</w:t>
      </w:r>
      <w:r w:rsidRPr="00A579CA">
        <w:rPr>
          <w:rFonts w:ascii="Times New Roman" w:hAnsi="Times New Roman"/>
          <w:sz w:val="28"/>
          <w:szCs w:val="28"/>
        </w:rPr>
        <w:t xml:space="preserve">, </w:t>
      </w:r>
      <w:r w:rsidRPr="00A579CA">
        <w:rPr>
          <w:rFonts w:ascii="Times New Roman" w:hAnsi="Times New Roman"/>
          <w:iCs/>
          <w:sz w:val="28"/>
          <w:szCs w:val="28"/>
        </w:rPr>
        <w:t xml:space="preserve">обозначаем </w:t>
      </w:r>
      <w:r w:rsidRPr="00A579CA">
        <w:rPr>
          <w:rFonts w:ascii="Times New Roman" w:hAnsi="Times New Roman"/>
          <w:sz w:val="28"/>
          <w:szCs w:val="28"/>
        </w:rPr>
        <w:t>центр тяжести каждой из них</w:t>
      </w:r>
      <w:r w:rsidRPr="00A579CA">
        <w:rPr>
          <w:rFonts w:ascii="Times New Roman" w:hAnsi="Times New Roman"/>
          <w:iCs/>
          <w:sz w:val="28"/>
          <w:szCs w:val="28"/>
        </w:rPr>
        <w:t xml:space="preserve"> и располагаем </w:t>
      </w:r>
      <w:r w:rsidRPr="00A579CA">
        <w:rPr>
          <w:rFonts w:ascii="Times New Roman" w:hAnsi="Times New Roman"/>
          <w:sz w:val="28"/>
          <w:szCs w:val="28"/>
        </w:rPr>
        <w:t>чертёж фигуры</w:t>
      </w:r>
      <w:r w:rsidRPr="00A579CA">
        <w:rPr>
          <w:rFonts w:ascii="Times New Roman" w:hAnsi="Times New Roman"/>
          <w:iCs/>
          <w:sz w:val="28"/>
          <w:szCs w:val="28"/>
        </w:rPr>
        <w:t xml:space="preserve"> в первой четверти координатных осей (рис. 3).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eastAsia="Times New Roman"/>
          <w:noProof/>
        </w:rPr>
        <w:drawing>
          <wp:inline distT="0" distB="0" distL="0" distR="0">
            <wp:extent cx="2809875" cy="1457325"/>
            <wp:effectExtent l="0" t="0" r="0" b="0"/>
            <wp:docPr id="15" name="Рисунок 15" descr="http://matclub.ru/sopromat/ris/image4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matclub.ru/sopromat/ris/image423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2924175" cy="1562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9CA" w:rsidRPr="00A579CA" w:rsidRDefault="00A579CA" w:rsidP="00A579CA">
      <w:pPr>
        <w:pStyle w:val="a4"/>
        <w:numPr>
          <w:ilvl w:val="0"/>
          <w:numId w:val="10"/>
        </w:num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Рис. 3 - Разбиение на части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2. Заполняем таблицу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127"/>
        <w:gridCol w:w="1177"/>
        <w:gridCol w:w="2790"/>
        <w:gridCol w:w="2802"/>
      </w:tblGrid>
      <w:tr w:rsidR="00A579CA" w:rsidRPr="0025536B" w:rsidTr="0099646D">
        <w:trPr>
          <w:trHeight w:val="464"/>
        </w:trPr>
        <w:tc>
          <w:tcPr>
            <w:tcW w:w="675" w:type="dxa"/>
            <w:vMerge w:val="restart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Простейшая фигура</w:t>
            </w:r>
          </w:p>
        </w:tc>
        <w:tc>
          <w:tcPr>
            <w:tcW w:w="1177" w:type="dxa"/>
            <w:vMerge w:val="restart"/>
            <w:vAlign w:val="center"/>
          </w:tcPr>
          <w:p w:rsidR="00A579CA" w:rsidRPr="00334BB2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vertAlign w:val="superscript"/>
                <w:lang w:val="ru-RU"/>
              </w:rPr>
            </w:pPr>
            <w:r w:rsidRPr="0025536B">
              <w:rPr>
                <w:iCs/>
                <w:lang w:val="ru-RU"/>
              </w:rPr>
              <w:t>Площадь сечения, А</w:t>
            </w:r>
            <w:r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  <w:r>
              <w:rPr>
                <w:iCs/>
                <w:vertAlign w:val="superscript"/>
                <w:lang w:val="ru-RU"/>
              </w:rPr>
              <w:t>2</w:t>
            </w:r>
          </w:p>
        </w:tc>
        <w:tc>
          <w:tcPr>
            <w:tcW w:w="5592" w:type="dxa"/>
            <w:gridSpan w:val="2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Расстояние до центра тяжести прост</w:t>
            </w:r>
            <w:r>
              <w:rPr>
                <w:iCs/>
                <w:lang w:val="ru-RU"/>
              </w:rPr>
              <w:t>ой</w:t>
            </w:r>
            <w:r w:rsidRPr="0025536B">
              <w:rPr>
                <w:iCs/>
                <w:lang w:val="ru-RU"/>
              </w:rPr>
              <w:t xml:space="preserve"> фигуры</w:t>
            </w:r>
          </w:p>
        </w:tc>
      </w:tr>
      <w:tr w:rsidR="00A579CA" w:rsidRPr="0025536B" w:rsidTr="0099646D">
        <w:trPr>
          <w:trHeight w:val="368"/>
        </w:trPr>
        <w:tc>
          <w:tcPr>
            <w:tcW w:w="675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2127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1177" w:type="dxa"/>
            <w:vMerge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</w:p>
        </w:tc>
        <w:tc>
          <w:tcPr>
            <w:tcW w:w="2790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>по оси аб</w:t>
            </w:r>
            <w:r>
              <w:rPr>
                <w:iCs/>
                <w:lang w:val="ru-RU"/>
              </w:rPr>
              <w:t>с</w:t>
            </w:r>
            <w:r w:rsidRPr="0025536B">
              <w:rPr>
                <w:iCs/>
                <w:lang w:val="ru-RU"/>
              </w:rPr>
              <w:t>цисс, х</w:t>
            </w:r>
            <w:r w:rsidRPr="0025536B"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</w:p>
        </w:tc>
        <w:tc>
          <w:tcPr>
            <w:tcW w:w="2802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lang w:val="ru-RU"/>
              </w:rPr>
            </w:pPr>
            <w:r w:rsidRPr="0025536B">
              <w:rPr>
                <w:iCs/>
                <w:lang w:val="ru-RU"/>
              </w:rPr>
              <w:t xml:space="preserve">по оси ординат, </w:t>
            </w:r>
            <w:r w:rsidRPr="0025536B">
              <w:rPr>
                <w:iCs/>
                <w:lang w:val="en-US"/>
              </w:rPr>
              <w:t>y</w:t>
            </w:r>
            <w:r w:rsidRPr="0025536B">
              <w:rPr>
                <w:iCs/>
                <w:vertAlign w:val="subscript"/>
                <w:lang w:val="en-US"/>
              </w:rPr>
              <w:t>i</w:t>
            </w:r>
            <w:r w:rsidRPr="0025536B">
              <w:rPr>
                <w:iCs/>
                <w:lang w:val="ru-RU"/>
              </w:rPr>
              <w:t>, см</w:t>
            </w:r>
          </w:p>
        </w:tc>
      </w:tr>
      <w:tr w:rsidR="00A579CA" w:rsidRPr="0025536B" w:rsidTr="0099646D">
        <w:trPr>
          <w:trHeight w:val="454"/>
        </w:trPr>
        <w:tc>
          <w:tcPr>
            <w:tcW w:w="675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 w:rsidRPr="0002271B">
              <w:rPr>
                <w:color w:val="000000"/>
                <w:sz w:val="28"/>
                <w:szCs w:val="28"/>
                <w:lang w:eastAsia="ru-RU"/>
              </w:rPr>
              <w:t>прямоугольник</w:t>
            </w:r>
          </w:p>
        </w:tc>
        <w:tc>
          <w:tcPr>
            <w:tcW w:w="117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2400</w:t>
            </w:r>
          </w:p>
        </w:tc>
        <w:tc>
          <w:tcPr>
            <w:tcW w:w="2790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30</w:t>
            </w:r>
          </w:p>
        </w:tc>
        <w:tc>
          <w:tcPr>
            <w:tcW w:w="2802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20</w:t>
            </w:r>
          </w:p>
        </w:tc>
      </w:tr>
      <w:tr w:rsidR="00A579CA" w:rsidRPr="0025536B" w:rsidTr="0099646D">
        <w:trPr>
          <w:trHeight w:val="454"/>
        </w:trPr>
        <w:tc>
          <w:tcPr>
            <w:tcW w:w="675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 w:rsidRPr="0002271B">
              <w:rPr>
                <w:color w:val="000000"/>
                <w:sz w:val="28"/>
                <w:szCs w:val="28"/>
                <w:lang w:eastAsia="ru-RU"/>
              </w:rPr>
              <w:t>треугольник</w:t>
            </w:r>
          </w:p>
        </w:tc>
        <w:tc>
          <w:tcPr>
            <w:tcW w:w="117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800</w:t>
            </w:r>
          </w:p>
        </w:tc>
        <w:tc>
          <w:tcPr>
            <w:tcW w:w="2790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73,3</w:t>
            </w:r>
          </w:p>
        </w:tc>
        <w:tc>
          <w:tcPr>
            <w:tcW w:w="2802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13,3</w:t>
            </w:r>
          </w:p>
        </w:tc>
      </w:tr>
      <w:tr w:rsidR="00A579CA" w:rsidRPr="0025536B" w:rsidTr="0099646D">
        <w:trPr>
          <w:trHeight w:val="454"/>
        </w:trPr>
        <w:tc>
          <w:tcPr>
            <w:tcW w:w="675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Pr="0002271B">
              <w:rPr>
                <w:color w:val="000000"/>
                <w:sz w:val="28"/>
                <w:szCs w:val="28"/>
                <w:lang w:eastAsia="ru-RU"/>
              </w:rPr>
              <w:t>полукруг</w:t>
            </w:r>
          </w:p>
        </w:tc>
        <w:tc>
          <w:tcPr>
            <w:tcW w:w="1177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628</w:t>
            </w:r>
          </w:p>
        </w:tc>
        <w:tc>
          <w:tcPr>
            <w:tcW w:w="2790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40</w:t>
            </w:r>
          </w:p>
        </w:tc>
        <w:tc>
          <w:tcPr>
            <w:tcW w:w="2802" w:type="dxa"/>
            <w:vAlign w:val="center"/>
          </w:tcPr>
          <w:p w:rsidR="00A579CA" w:rsidRPr="0025536B" w:rsidRDefault="00A579CA" w:rsidP="0099646D">
            <w:pPr>
              <w:pStyle w:val="ac"/>
              <w:spacing w:after="0"/>
              <w:ind w:left="0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31,5</w:t>
            </w:r>
          </w:p>
        </w:tc>
      </w:tr>
    </w:tbl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а) Площади сечения простейших фигур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прямоугольника     А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= 40 </w:t>
      </w:r>
      <w:r w:rsidRPr="0058072B">
        <w:rPr>
          <w:rFonts w:eastAsia="Times New Roman"/>
        </w:rPr>
        <w:sym w:font="Symbol" w:char="F0D7"/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60 = 2400 </w:t>
      </w:r>
      <w:r w:rsidRPr="00A579CA">
        <w:rPr>
          <w:rFonts w:ascii="Times New Roman" w:hAnsi="Times New Roman"/>
          <w:iCs/>
          <w:sz w:val="28"/>
          <w:szCs w:val="28"/>
        </w:rPr>
        <w:t>см</w:t>
      </w:r>
      <w:r w:rsidRPr="00A579CA">
        <w:rPr>
          <w:rFonts w:ascii="Times New Roman" w:hAnsi="Times New Roman"/>
          <w:iCs/>
          <w:sz w:val="28"/>
          <w:szCs w:val="28"/>
          <w:vertAlign w:val="superscript"/>
        </w:rPr>
        <w:t>2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треугольника          А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2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= 40 </w:t>
      </w:r>
      <w:r w:rsidRPr="0058072B">
        <w:rPr>
          <w:rFonts w:eastAsia="Times New Roman"/>
        </w:rPr>
        <w:sym w:font="Symbol" w:char="F0D7"/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40 / 2 = 800 </w:t>
      </w:r>
      <w:r w:rsidRPr="00A579CA">
        <w:rPr>
          <w:rFonts w:ascii="Times New Roman" w:hAnsi="Times New Roman"/>
          <w:iCs/>
          <w:sz w:val="28"/>
          <w:szCs w:val="28"/>
        </w:rPr>
        <w:t>см</w:t>
      </w:r>
      <w:r w:rsidRPr="00A579CA">
        <w:rPr>
          <w:rFonts w:ascii="Times New Roman" w:hAnsi="Times New Roman"/>
          <w:iCs/>
          <w:sz w:val="28"/>
          <w:szCs w:val="28"/>
          <w:vertAlign w:val="superscript"/>
        </w:rPr>
        <w:t>2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полукруга                А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>1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= </w:t>
      </w:r>
      <w:r>
        <w:rPr>
          <w:rFonts w:eastAsia="Times New Roman"/>
        </w:rPr>
        <w:sym w:font="Symbol" w:char="F070"/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/>
        </w:rPr>
        <w:sym w:font="Symbol" w:char="F0D7"/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2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 xml:space="preserve"> / 2 = 628 </w:t>
      </w:r>
      <w:r w:rsidRPr="00A579CA">
        <w:rPr>
          <w:rFonts w:ascii="Times New Roman" w:hAnsi="Times New Roman"/>
          <w:iCs/>
          <w:sz w:val="28"/>
          <w:szCs w:val="28"/>
        </w:rPr>
        <w:t>см</w:t>
      </w:r>
      <w:r w:rsidRPr="00A579CA">
        <w:rPr>
          <w:rFonts w:ascii="Times New Roman" w:hAnsi="Times New Roman"/>
          <w:iCs/>
          <w:sz w:val="28"/>
          <w:szCs w:val="28"/>
          <w:vertAlign w:val="superscript"/>
        </w:rPr>
        <w:t>2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noProof/>
          <w:color w:val="000000"/>
          <w:sz w:val="28"/>
          <w:szCs w:val="28"/>
        </w:rPr>
        <w:t xml:space="preserve">б)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Центры тяжестей рассматриваемых частей фигуры имеют следующие координаты: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прямоугольника     х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1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30 см,                      y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1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20 см;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треугольника          х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2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60+40/3=73,3 см,   y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2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40/3=13,3 см; 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для полукруга                х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3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40 см,                      y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vertAlign w:val="subscript"/>
        </w:rPr>
        <w:t xml:space="preserve">3 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= 40-4·20/(3·π) =31,5 см.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3. Вычисляем координаты центра тяжести фигуры по формулам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579CA">
        <w:rPr>
          <w:rFonts w:ascii="Times New Roman" w:hAnsi="Times New Roman"/>
          <w:sz w:val="28"/>
          <w:szCs w:val="28"/>
        </w:rPr>
        <w:t>Х</w:t>
      </w:r>
      <w:r w:rsidRPr="00A579CA">
        <w:rPr>
          <w:rFonts w:ascii="Times New Roman" w:hAnsi="Times New Roman"/>
          <w:sz w:val="28"/>
          <w:szCs w:val="28"/>
          <w:vertAlign w:val="subscript"/>
        </w:rPr>
        <w:t>с</w:t>
      </w:r>
      <w:r w:rsidRPr="00A579CA">
        <w:rPr>
          <w:rFonts w:ascii="Times New Roman" w:hAnsi="Times New Roman"/>
          <w:sz w:val="28"/>
          <w:szCs w:val="28"/>
        </w:rPr>
        <w:t xml:space="preserve"> = (2400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30 + 800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73,3 - 628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40) / (2400 + 800 - 628) = 41 см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hAnsi="Times New Roman"/>
          <w:sz w:val="28"/>
          <w:szCs w:val="28"/>
        </w:rPr>
        <w:t>Y</w:t>
      </w:r>
      <w:r w:rsidRPr="00A579CA">
        <w:rPr>
          <w:rFonts w:ascii="Times New Roman" w:hAnsi="Times New Roman"/>
          <w:sz w:val="28"/>
          <w:szCs w:val="28"/>
          <w:vertAlign w:val="subscript"/>
        </w:rPr>
        <w:t>c</w:t>
      </w:r>
      <w:r w:rsidRPr="00A579CA">
        <w:rPr>
          <w:rFonts w:ascii="Times New Roman" w:hAnsi="Times New Roman"/>
          <w:sz w:val="28"/>
          <w:szCs w:val="28"/>
        </w:rPr>
        <w:t xml:space="preserve"> = (2400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20 + 800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13,3 - 628</w:t>
      </w:r>
      <w:r w:rsidRPr="00102DBF">
        <w:sym w:font="Symbol" w:char="F0D7"/>
      </w:r>
      <w:r w:rsidRPr="00A579CA">
        <w:rPr>
          <w:rFonts w:ascii="Times New Roman" w:hAnsi="Times New Roman"/>
          <w:sz w:val="28"/>
          <w:szCs w:val="28"/>
        </w:rPr>
        <w:t>31,5) / (2400 + 800 - 628) = 15,1 см</w:t>
      </w:r>
    </w:p>
    <w:p w:rsidR="00A579CA" w:rsidRPr="00A579CA" w:rsidRDefault="00A579CA" w:rsidP="00A579CA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Ответ: С (41</w:t>
      </w:r>
      <w:r w:rsidRPr="00A579C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;</w:t>
      </w:r>
      <w:r w:rsidRPr="00A579CA">
        <w:rPr>
          <w:rFonts w:ascii="Times New Roman" w:eastAsia="Times New Roman" w:hAnsi="Times New Roman"/>
          <w:color w:val="000000"/>
          <w:sz w:val="28"/>
          <w:szCs w:val="28"/>
        </w:rPr>
        <w:t>15,1)</w:t>
      </w:r>
    </w:p>
    <w:p w:rsidR="00333174" w:rsidRDefault="00D803A9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Точку С (41;15.1) показать на чертеже сложной фигуры.</w:t>
      </w: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9CA" w:rsidRDefault="00A579CA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FF" w:rsidRDefault="00B922FF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работа №4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«Определение центральных осевых моментов инерции плоских фигур »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 </w:t>
      </w:r>
      <w:r>
        <w:rPr>
          <w:rFonts w:ascii="Times New Roman" w:hAnsi="Times New Roman" w:cs="Times New Roman"/>
          <w:sz w:val="28"/>
          <w:szCs w:val="28"/>
        </w:rPr>
        <w:t>определить центральные осевые моменты инерции плоских сечений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174" w:rsidRDefault="00333174" w:rsidP="006B51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Центральные оси – это оси, проходящие через центр тяжести. Центральные осевые моменты инерции сложной фигуры определяются как сумма осевых моментов инерции ее частей относительно той же оси. </w:t>
      </w:r>
    </w:p>
    <w:p w:rsidR="00333174" w:rsidRDefault="00333174" w:rsidP="006B51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</w:rPr>
        <w:t>=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</w:rPr>
        <w:t>+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</w:t>
      </w:r>
      <w:r>
        <w:rPr>
          <w:rFonts w:ascii="Times New Roman" w:hAnsi="Times New Roman" w:cs="Times New Roman"/>
          <w:sz w:val="28"/>
          <w:szCs w:val="28"/>
        </w:rPr>
        <w:t>+…+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х,   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>=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>+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>
        <w:rPr>
          <w:rFonts w:ascii="Times New Roman" w:hAnsi="Times New Roman" w:cs="Times New Roman"/>
          <w:sz w:val="28"/>
          <w:szCs w:val="28"/>
        </w:rPr>
        <w:t>+…+ І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у, </w:t>
      </w:r>
      <w:r>
        <w:rPr>
          <w:rFonts w:ascii="Times New Roman" w:hAnsi="Times New Roman" w:cs="Times New Roman"/>
          <w:sz w:val="28"/>
          <w:szCs w:val="28"/>
        </w:rPr>
        <w:t>где п – количество простых фигур.</w:t>
      </w:r>
    </w:p>
    <w:p w:rsidR="00333174" w:rsidRDefault="00333174" w:rsidP="006B51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Осевые моменты инерции относительно параллельных осей определяют по формуле:  І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=  І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хо </w:t>
      </w:r>
      <w:r>
        <w:rPr>
          <w:rFonts w:ascii="Times New Roman" w:hAnsi="Times New Roman" w:cs="Times New Roman"/>
          <w:sz w:val="28"/>
          <w:szCs w:val="28"/>
        </w:rPr>
        <w:t>+ Аа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І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хо </w:t>
      </w:r>
      <w:r>
        <w:rPr>
          <w:rFonts w:ascii="Times New Roman" w:hAnsi="Times New Roman" w:cs="Times New Roman"/>
          <w:sz w:val="28"/>
          <w:szCs w:val="28"/>
        </w:rPr>
        <w:t>– центральный осевой момент инерции простой фигуры, А – площадь поперечного сечения, а – расстояние от центральной  оси фигуры до параллельной оси.</w:t>
      </w:r>
    </w:p>
    <w:p w:rsidR="00333174" w:rsidRDefault="00333174" w:rsidP="006B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  <w:r>
        <w:rPr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1.Определить центр тяжести составного сечения.</w:t>
      </w:r>
    </w:p>
    <w:p w:rsidR="00333174" w:rsidRDefault="00333174" w:rsidP="006B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2.Провести центральные оси сечения.</w:t>
      </w:r>
    </w:p>
    <w:p w:rsidR="00333174" w:rsidRDefault="00333174" w:rsidP="006B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3.Провести центральные оси составных частей (простых фигур).</w:t>
      </w:r>
    </w:p>
    <w:p w:rsidR="00333174" w:rsidRDefault="00333174" w:rsidP="006B51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4.Определить центральные осевые моменты инерции сечения, используя формулу параллельного переноса осей.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 №5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«Проектный расчет на прочность при изгибе                                                       по допускаемым напряжениям  »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6B51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 </w:t>
      </w:r>
      <w:r>
        <w:rPr>
          <w:rFonts w:ascii="Times New Roman" w:hAnsi="Times New Roman" w:cs="Times New Roman"/>
          <w:sz w:val="28"/>
          <w:szCs w:val="28"/>
        </w:rPr>
        <w:t>выявить опасные сечения, построив эпюры внутренних силовых факторов, подобрать квадратное  или круглое сечение из условия прочности по допускаемым нормальным напряжениям.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Для выявления опасного сечения в изгибаемом элементе следует строить эпюры внутренних силовых факторов  «Q» - ______________________;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«М» -______________________ 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построении эпюр необходимо использовать правило знаков:</w:t>
      </w:r>
    </w:p>
    <w:p w:rsidR="00333174" w:rsidRDefault="002B6A75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A75">
        <w:pict>
          <v:shape id="_x0000_s1030" type="#_x0000_t32" style="position:absolute;margin-left:9.45pt;margin-top:33.7pt;width:.05pt;height:.05pt;z-index:251663360" o:connectortype="straight">
            <v:stroke endarrow="block"/>
          </v:shape>
        </w:pict>
      </w:r>
      <w:r w:rsidRPr="002B6A75">
        <w:pict>
          <v:shape id="_x0000_s1026" type="#_x0000_t32" style="position:absolute;margin-left:305.7pt;margin-top:14.9pt;width:.05pt;height:44.25pt;flip:y;z-index:251664384" o:connectortype="straight">
            <v:stroke endarrow="block"/>
          </v:shape>
        </w:pict>
      </w:r>
      <w:r w:rsidRPr="002B6A75">
        <w:pict>
          <v:shape id="_x0000_s1027" type="#_x0000_t32" style="position:absolute;margin-left:237.45pt;margin-top:14.9pt;width:.05pt;height:44.25pt;flip:y;z-index:251665408" o:connectortype="straight">
            <v:stroke endarrow="block"/>
          </v:shape>
        </w:pict>
      </w:r>
      <w:r w:rsidRPr="002B6A75">
        <w:pict>
          <v:rect id="_x0000_s1032" style="position:absolute;margin-left:237.45pt;margin-top:33.7pt;width:68.25pt;height:24.75pt;z-index:251666432"/>
        </w:pict>
      </w:r>
      <w:r w:rsidRPr="002B6A75">
        <w:pict>
          <v:shape id="_x0000_s1028" type="#_x0000_t32" style="position:absolute;margin-left:53.7pt;margin-top:6.65pt;width:0;height:52.5pt;flip:y;z-index:251667456" o:connectortype="straight">
            <v:stroke endarrow="block"/>
          </v:shape>
        </w:pict>
      </w:r>
      <w:r w:rsidRPr="002B6A75">
        <w:pict>
          <v:shape id="_x0000_s1029" type="#_x0000_t32" style="position:absolute;margin-left:121.95pt;margin-top:33.75pt;width:0;height:51.7pt;z-index:251668480" o:connectortype="straight">
            <v:stroke endarrow="block"/>
          </v:shape>
        </w:pict>
      </w:r>
      <w:r w:rsidRPr="002B6A75">
        <w:pict>
          <v:rect id="_x0000_s1031" style="position:absolute;margin-left:53.7pt;margin-top:33.7pt;width:68.25pt;height:24.75pt;z-index:251669504"/>
        </w:pic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</w:pPr>
    </w:p>
    <w:p w:rsidR="00333174" w:rsidRDefault="00333174" w:rsidP="00333174">
      <w:pPr>
        <w:tabs>
          <w:tab w:val="left" w:pos="1380"/>
          <w:tab w:val="left" w:pos="2940"/>
          <w:tab w:val="left" w:pos="708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«Q» +</w:t>
      </w:r>
      <w:r>
        <w:rPr>
          <w:rFonts w:ascii="Times New Roman" w:hAnsi="Times New Roman" w:cs="Times New Roman"/>
          <w:sz w:val="28"/>
          <w:szCs w:val="28"/>
        </w:rPr>
        <w:tab/>
        <w:t>«М» +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построении </w:t>
      </w:r>
      <w:r>
        <w:rPr>
          <w:rFonts w:ascii="Times New Roman" w:hAnsi="Times New Roman" w:cs="Times New Roman"/>
          <w:sz w:val="28"/>
          <w:szCs w:val="28"/>
        </w:rPr>
        <w:tab/>
        <w:t xml:space="preserve">эпюр </w:t>
      </w:r>
      <w:r w:rsidRPr="00333174">
        <w:rPr>
          <w:rFonts w:ascii="Times New Roman" w:hAnsi="Times New Roman" w:cs="Times New Roman"/>
          <w:i/>
          <w:sz w:val="28"/>
          <w:szCs w:val="28"/>
        </w:rPr>
        <w:t>следует помнить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на участке с распределенной  нагрузкой эпюра  «Q» - _________ прямая;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в сечении с сосредоточенной силой на эпюре «Q» - _________________;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на участке с распределенной нагрузкой эпюра «М» - ________________;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в сечении с моментом на эпюре «М» - _____________;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☺ если на участке с распределенной нагрузкой эпюра «Q» пересекает ось, то на эпюре «М» - вершина ______________ .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изгибе в поперечном сечении бруса возникают ________ и _________ напряжения.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3174">
        <w:rPr>
          <w:rFonts w:ascii="Times New Roman" w:hAnsi="Times New Roman" w:cs="Times New Roman"/>
          <w:i/>
          <w:sz w:val="28"/>
          <w:szCs w:val="28"/>
        </w:rPr>
        <w:t>Условие прочности</w:t>
      </w:r>
      <w:r>
        <w:rPr>
          <w:rFonts w:ascii="Times New Roman" w:hAnsi="Times New Roman" w:cs="Times New Roman"/>
          <w:sz w:val="28"/>
          <w:szCs w:val="28"/>
        </w:rPr>
        <w:t xml:space="preserve"> при изгибе по допускаемым нормальным напряжениям имеет вид: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мах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мах</w:t>
      </w:r>
      <w:r>
        <w:rPr>
          <w:rFonts w:ascii="Times New Roman" w:hAnsi="Times New Roman" w:cs="Times New Roman"/>
          <w:sz w:val="28"/>
          <w:szCs w:val="28"/>
        </w:rPr>
        <w:t xml:space="preserve">  = -------   ≤ [ σ ]   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W</w:t>
      </w:r>
      <w:r>
        <w:rPr>
          <w:rFonts w:ascii="Times New Roman" w:hAnsi="Times New Roman" w:cs="Times New Roman"/>
          <w:sz w:val="28"/>
          <w:szCs w:val="28"/>
          <w:vertAlign w:val="subscript"/>
        </w:rPr>
        <w:t>х,треб</w:t>
      </w:r>
    </w:p>
    <w:p w:rsidR="005543D9" w:rsidRDefault="005543D9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Порядок выполнения работы. </w:t>
      </w:r>
    </w:p>
    <w:p w:rsidR="00333174" w:rsidRDefault="00333174" w:rsidP="00333174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реакции в опорах балки, сделать проверку.</w:t>
      </w:r>
    </w:p>
    <w:p w:rsidR="00333174" w:rsidRDefault="00333174" w:rsidP="00333174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Применив метод сечений, построить эпюру поперечных сил.</w:t>
      </w:r>
    </w:p>
    <w:p w:rsidR="00333174" w:rsidRDefault="00333174" w:rsidP="00333174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Построить эпюру изгибающих моментов.</w:t>
      </w:r>
    </w:p>
    <w:p w:rsidR="00333174" w:rsidRDefault="00333174" w:rsidP="00333174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Выявить опасные сечения.</w:t>
      </w:r>
    </w:p>
    <w:p w:rsidR="00333174" w:rsidRDefault="00333174" w:rsidP="00333174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 условия прочности по допускаемым нормальным напряжениям подобрать круглое или квадратное сечение балки.   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 №6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«Расчет на прочность и жесткость при  изгибе»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запроектировать двутавровое сечение балки из условия прочности по допускаемым нормальным напряжениям и проверить жесткость подобранного сечения (фактические прогибы определить по формулам).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данные:  [ σ ]  = 160 н/мм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; Е= 2</w:t>
      </w:r>
      <w:r>
        <w:rPr>
          <w:rFonts w:ascii="Times New Roman" w:hAnsi="Times New Roman" w:cs="Times New Roman" w:hint="cs"/>
          <w:sz w:val="28"/>
          <w:szCs w:val="28"/>
          <w:rtl/>
        </w:rPr>
        <w:t>۰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н/мм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[f ] = ℓ/200.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прямом поперечном изгибе его ось искривляется, в результате чего каждое поперечное сечение получает перемещение (прогиб) и угол поворота.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жесткости при изгибе имеет вид: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мах</w:t>
      </w:r>
      <w:r>
        <w:rPr>
          <w:rFonts w:ascii="Times New Roman" w:hAnsi="Times New Roman" w:cs="Times New Roman"/>
          <w:sz w:val="28"/>
          <w:szCs w:val="28"/>
        </w:rPr>
        <w:t xml:space="preserve"> ≤  [f ]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1.Определить реакции в опорах балки. Сделать проверку.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2.Построить эпюру «Q».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ind w:left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3.Построить эпюру «М».                                                                 4.Определить требуемый  момент сопротивления из условия прочности по допускаемым нормальным напряжениям: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М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мах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х,треб</w:t>
      </w:r>
      <w:r>
        <w:rPr>
          <w:rFonts w:ascii="Times New Roman" w:eastAsia="Times New Roman" w:hAnsi="Times New Roman" w:cs="Times New Roman"/>
          <w:sz w:val="28"/>
          <w:szCs w:val="28"/>
        </w:rPr>
        <w:t>. = ---------- =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[ σ ]   </w:t>
      </w: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6B518A" w:rsidP="006B518A">
      <w:pPr>
        <w:tabs>
          <w:tab w:val="left" w:pos="495"/>
          <w:tab w:val="left" w:pos="1380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333174">
        <w:rPr>
          <w:rFonts w:ascii="Times New Roman" w:eastAsia="Times New Roman" w:hAnsi="Times New Roman" w:cs="Times New Roman"/>
          <w:sz w:val="28"/>
          <w:szCs w:val="28"/>
        </w:rPr>
        <w:t>По таблице сортамента подобрать сечение двутавровой балки.</w:t>
      </w:r>
    </w:p>
    <w:p w:rsidR="00333174" w:rsidRDefault="006B518A" w:rsidP="006B518A">
      <w:pPr>
        <w:tabs>
          <w:tab w:val="left" w:pos="495"/>
          <w:tab w:val="left" w:pos="1380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333174">
        <w:rPr>
          <w:rFonts w:ascii="Times New Roman" w:eastAsia="Times New Roman" w:hAnsi="Times New Roman" w:cs="Times New Roman"/>
          <w:sz w:val="28"/>
          <w:szCs w:val="28"/>
        </w:rPr>
        <w:t>Определить максимальные прогибы по формулам.</w:t>
      </w:r>
    </w:p>
    <w:p w:rsidR="00333174" w:rsidRDefault="00333174" w:rsidP="00333174">
      <w:pPr>
        <w:numPr>
          <w:ilvl w:val="1"/>
          <w:numId w:val="10"/>
        </w:numPr>
        <w:tabs>
          <w:tab w:val="left" w:pos="495"/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Определить общий максимальный прогиб.</w:t>
      </w:r>
    </w:p>
    <w:p w:rsidR="00333174" w:rsidRDefault="00333174" w:rsidP="00333174">
      <w:pPr>
        <w:numPr>
          <w:ilvl w:val="1"/>
          <w:numId w:val="10"/>
        </w:numPr>
        <w:tabs>
          <w:tab w:val="left" w:pos="495"/>
          <w:tab w:val="left" w:pos="138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Проверить условие жесткости, сделать вывод.</w:t>
      </w:r>
    </w:p>
    <w:p w:rsidR="00333174" w:rsidRDefault="00333174" w:rsidP="0033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6401435" distR="6401435" simplePos="0" relativeHeight="25164595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895350</wp:posOffset>
            </wp:positionV>
            <wp:extent cx="3038475" cy="4438650"/>
            <wp:effectExtent l="19050" t="0" r="9525" b="0"/>
            <wp:wrapTopAndBottom/>
            <wp:docPr id="25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22FF" w:rsidRDefault="00B922FF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922FF" w:rsidRDefault="00B922FF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работа №7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«Кинематический и силовой расчет привода»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выполнить кинематический и силовой расчет привода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174" w:rsidRDefault="00333174" w:rsidP="00333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Механическая передача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 механизм, служащий для передачи и преобразования механической энергии от энергетической  машины до исполнительного механизма одного или более, как правило, с изменением характера движения (изменения направления, сил, моментов и скоростей).</w:t>
      </w:r>
    </w:p>
    <w:p w:rsidR="00333174" w:rsidRDefault="00333174" w:rsidP="0033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Передачи зацепления: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•Цилиндрические зубчатые передачи  (бывают прямозубыми, косозубыми и шевронными).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•Конические зубчатые передачи                                                                                                                                             •Червячные передачи                                                                                                                                                     •Гипоидные (спироидные) передачи.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•Цепные передачи.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•Передачи зубчатыми ремнями.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•Волновые передачи </w:t>
      </w:r>
    </w:p>
    <w:p w:rsidR="00333174" w:rsidRDefault="00333174" w:rsidP="0033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Передачи трения: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•Фрикционные передачи.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Ременные передачи.</w:t>
      </w:r>
    </w:p>
    <w:p w:rsidR="00333174" w:rsidRDefault="00333174" w:rsidP="0033317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Основные характеристики механических передач</w:t>
      </w:r>
    </w:p>
    <w:p w:rsidR="00333174" w:rsidRDefault="00333174" w:rsidP="00333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Мощность (на входе – Р1(Вт), на выходе – Р2(Вт))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Быстроходность (выражается частотой вращения или угловой скоростью)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n1 и n2 – частота вращения на входе (n1) и на выходе (n2) об/мин = мин-1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w1 и w2 – угловая скорость (рад/с=с-1)</w:t>
      </w:r>
    </w:p>
    <w:p w:rsidR="00333174" w:rsidRDefault="00333174" w:rsidP="0033317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Производные характеристики механических передач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• Механический КПД передачи – η=P2/P1.                                                             • Передаточное отношение (передаточное число): u=ω1/ω2.                                                    • Окружная скорость ведущего или ведомого звена: v=ωd/2, где d – диаметр колеса. Окружные скорости обоих звеньев передачи при отсутствии скольжения равны.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Окружная сила: Ft=P/v=2T/d, где P-мощность, а T- вращающий момент.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Вращающий момент: T=P/ω= F</w:t>
      </w:r>
      <w:r w:rsidRPr="006B51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d/2.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</w:p>
    <w:p w:rsidR="00333174" w:rsidRDefault="00333174" w:rsidP="00333174">
      <w:pPr>
        <w:tabs>
          <w:tab w:val="left" w:pos="270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Привод состоит из электродвигателя мощностью Р</w:t>
      </w:r>
      <w:r>
        <w:rPr>
          <w:rFonts w:ascii="Times New Roman" w:eastAsia="Times New Roman" w:hAnsi="Times New Roman" w:cs="Times New Roman"/>
          <w:sz w:val="20"/>
          <w:szCs w:val="20"/>
        </w:rPr>
        <w:t>дв.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угловой скоростью вала ω</w:t>
      </w:r>
      <w:r>
        <w:rPr>
          <w:rFonts w:ascii="Times New Roman" w:eastAsia="Times New Roman" w:hAnsi="Times New Roman" w:cs="Times New Roman"/>
          <w:sz w:val="20"/>
          <w:szCs w:val="20"/>
        </w:rPr>
        <w:t>дв.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двухступенчатой передачи, включающей редуктор и открытую передачу, характеристики звеньев которой заданы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угловая скорость выходного (третьего) вала привода ω</w:t>
      </w:r>
      <w:r>
        <w:rPr>
          <w:rFonts w:ascii="Times New Roman" w:eastAsia="Times New Roman" w:hAnsi="Times New Roman" w:cs="Times New Roman"/>
          <w:sz w:val="20"/>
          <w:szCs w:val="20"/>
        </w:rPr>
        <w:t>вых.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Требуется определить (алгоритм):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К.П.Д. отдельных передач, общий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К.П.Д. привода;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мощности на валах;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передаточные отношения отдельных передач и передаточное отношение привода;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угловые скорости валов;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вращающие моменты на валах;</w:t>
      </w:r>
    </w:p>
    <w:p w:rsidR="00333174" w:rsidRDefault="00333174" w:rsidP="00333174">
      <w:pPr>
        <w:numPr>
          <w:ilvl w:val="0"/>
          <w:numId w:val="13"/>
        </w:num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диаметр самого нагруженного вала из условия прочности на кручение.</w:t>
      </w:r>
    </w:p>
    <w:p w:rsidR="005543D9" w:rsidRDefault="00333174" w:rsidP="00333174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Упругим скольжением в ременных передачах пренебречь. При расчете принять следующие значения К.П.Д. передач (с учетом потерь в подшипниках): для червячных-0,77; для остальных в соответствии с таблицей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43D9" w:rsidRDefault="005543D9" w:rsidP="00333174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3174" w:rsidRDefault="00333174" w:rsidP="00333174">
      <w:pP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3331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К.П.Д. механических передач.</w:t>
      </w:r>
    </w:p>
    <w:p w:rsidR="00333174" w:rsidRDefault="00333174" w:rsidP="0033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Тип передачи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Закрытая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Открытая</w:t>
      </w:r>
    </w:p>
    <w:p w:rsidR="00333174" w:rsidRDefault="00333174" w:rsidP="0033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Зубчатая цилиндрическая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0,97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0,95</w:t>
      </w:r>
    </w:p>
    <w:p w:rsidR="00333174" w:rsidRDefault="00333174" w:rsidP="0033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Зубчатая коническая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0,96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0,95</w:t>
      </w:r>
    </w:p>
    <w:p w:rsidR="00333174" w:rsidRDefault="00333174" w:rsidP="0033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Клиноременная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0,95</w:t>
      </w:r>
    </w:p>
    <w:p w:rsidR="00333174" w:rsidRDefault="00333174" w:rsidP="0033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27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Цепная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0,92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</w:p>
    <w:p w:rsidR="00333174" w:rsidRDefault="00B922FF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Практическая работа №8</w:t>
      </w:r>
    </w:p>
    <w:p w:rsidR="00333174" w:rsidRDefault="00333174" w:rsidP="00333174">
      <w:pPr>
        <w:tabs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«Геометрический расчет цилиндрической зубчатой передачи (червячной)»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>выполнить геометрический расчет цилиндрической зубчатой (червячной) передачи (на основе практической работы №6)</w:t>
      </w:r>
    </w:p>
    <w:p w:rsidR="00333174" w:rsidRDefault="00333174" w:rsidP="003331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174" w:rsidRDefault="00333174" w:rsidP="00333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Зубчатая передача — это механизм или часть механизма,  в состав которого входят зубчатые колёса. Движение передаётся  с помощью зацепления пары зубчатых колёс.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Меньшее зубчатое колесо принято называть шестерней, большее – колесом.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Параметрам шестерни приписывают индекс 1, параметрам колеса – индекс 2.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Достоинства зубчатых передач: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• Возможность применения в широком диапазоне скоростей, мощностей и передаточных отношений.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Высокая нагрузочная способность и малые габариты.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Большая долговечность и надёжность работы.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Постоянство передаточного отношения.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Высокий КПД (87-98%).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Простота обслуживания.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Недостатки зубчатых передач: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• Большая жёсткость не позволяющая компенсировать динамические нагрузки.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Высокие требования к точности изготовления и монтажа.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• Шум при больших скоростях.</w:t>
      </w:r>
    </w:p>
    <w:p w:rsidR="00333174" w:rsidRDefault="00333174" w:rsidP="003331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Червячная 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зубчато-винтовая передача, движение в которой осуществляется по принципу винтовой пары. Червячные передачи применяют для передачи вращательного движения между валами, у которых угол скрещивния осей обычно составляет 90°.                                                                       Геометрические параметры червячных передач такие же, как и в цилиндрических передачах. В большинстве случаев, ведущим звеном является червяк, т.е. короткий винт с трапецеидальной или близкой к ней резьбой.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облегания тела червяка венец червячного колеса имеет зубья дугообразной формы, что увеличивает длину контактных линий в зоне зацепления.</w:t>
      </w:r>
    </w:p>
    <w:p w:rsidR="00333174" w:rsidRDefault="00333174" w:rsidP="00333174">
      <w:pPr>
        <w:rPr>
          <w:i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работы.</w:t>
      </w:r>
      <w:r>
        <w:rPr>
          <w:i/>
          <w:u w:val="single"/>
        </w:rPr>
        <w:t xml:space="preserve"> </w:t>
      </w:r>
    </w:p>
    <w:p w:rsidR="00333174" w:rsidRDefault="00333174" w:rsidP="00333174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Методика геометрического расчета зубчатых цилиндрических передач.</w:t>
      </w:r>
    </w:p>
    <w:p w:rsidR="00333174" w:rsidRDefault="00333174" w:rsidP="0033317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Исходные данные</w:t>
      </w:r>
      <w:r>
        <w:rPr>
          <w:rFonts w:ascii="Times New Roman" w:hAnsi="Times New Roman" w:cs="Times New Roman"/>
          <w:sz w:val="28"/>
          <w:szCs w:val="28"/>
        </w:rPr>
        <w:t>: передаточное число  «u»,  межосевое расстояние «а», относительная ширина колеса – коэффициент ширины венца колеса Ψ (для прямозубой передачи- Ψ=0,4; для косозубой передачи - Ψ=0,5).</w:t>
      </w:r>
    </w:p>
    <w:p w:rsidR="00333174" w:rsidRDefault="00333174" w:rsidP="006B5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Выбираем модуль m по рекомендации: m = ( 0,01...0,02)а, принимая стандартное значение (мм) из ряда: 1,5; 2,0; 2,5; 3,0; 4,0; 5,0; 6,0; 8,0; 10,0; 12,0; 16,0; 20,0.  </w:t>
      </w:r>
    </w:p>
    <w:p w:rsidR="00333174" w:rsidRDefault="00333174" w:rsidP="006B5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Определяем число зубьев шестерни z из формулы:</w:t>
      </w:r>
    </w:p>
    <w:p w:rsidR="00333174" w:rsidRDefault="00333174" w:rsidP="006B518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m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(u+1)</w:t>
      </w:r>
    </w:p>
    <w:p w:rsidR="00333174" w:rsidRDefault="00333174" w:rsidP="006B518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= --------- =   -----------,  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2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>β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β- угол наклона линии зуба (для косозубых передач β= 8.....15; для прямозубых передач β=0,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 xml:space="preserve">β=1).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2а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>β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=-------------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)                                       m(u+1)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Полученное значение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округляем до ближайщего целого числа, но не менее 17.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Из формулы u =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\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определяем число зубьев колеса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округляя полученное значение до ближайшего целого числа. Уточняем значение передаточного числа u.</w:t>
      </w:r>
    </w:p>
    <w:p w:rsidR="00333174" w:rsidRDefault="00333174" w:rsidP="006B51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Определяем основные геометрические параметры зацепления: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шаг ρ=π m;  б) высота головки зуба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m;                                                       в) высота ножки зуба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1,25 m.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Определяем основные геометрические размеры колес: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делительные диаметры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m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>β; 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m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\  </w:t>
      </w:r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r>
        <w:rPr>
          <w:rFonts w:ascii="Times New Roman" w:hAnsi="Times New Roman" w:cs="Times New Roman"/>
          <w:sz w:val="28"/>
          <w:szCs w:val="28"/>
        </w:rPr>
        <w:t>β;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диаметры вершин зубьев  dа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>; dа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 d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диаметры впадин зубьев 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>;  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 d 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уточненное межосевое расстояние а=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 \ 2;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из формулы   Ψ= в \ а находим ширину зубчатого венца «в».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В пунктах 4 и 5 вычисления вести с точностью до второго знака после запятой, за исключением  размера «в», который округляют до ближайшего целого числа. </w:t>
      </w:r>
    </w:p>
    <w:p w:rsidR="006B518A" w:rsidRDefault="006B518A" w:rsidP="006B5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6B518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Методика геометрического расчета червячных передач.</w:t>
      </w:r>
    </w:p>
    <w:p w:rsidR="00333174" w:rsidRDefault="00333174" w:rsidP="00333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Исходные данные:</w:t>
      </w:r>
      <w:r>
        <w:rPr>
          <w:rFonts w:ascii="Times New Roman" w:hAnsi="Times New Roman" w:cs="Times New Roman"/>
          <w:sz w:val="28"/>
          <w:szCs w:val="28"/>
        </w:rPr>
        <w:t xml:space="preserve"> передаточное число u, межосевое расстояние а.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Число витков (заходов) червяка 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определяем в зависимости от u по рекомендации: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ab/>
        <w:t>8........16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16.......12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32.......80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   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1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Из формулы u =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\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определяем число зубьев червячного колеса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округляя полученное значение до ближайшего целого числа. Уточняем значение передаточного числа u.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Выбираем коэффициент диаметра червяка q= 0,25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принимая ближайшее целое из ряда 8........20.                                                                                                      </w:t>
      </w:r>
    </w:p>
    <w:p w:rsidR="00333174" w:rsidRDefault="00333174" w:rsidP="006B5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2а</w:t>
      </w:r>
    </w:p>
    <w:p w:rsidR="00333174" w:rsidRDefault="00333174" w:rsidP="006B5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Определяем  модуль m=----------,</w:t>
      </w:r>
    </w:p>
    <w:p w:rsidR="00333174" w:rsidRDefault="00333174" w:rsidP="006B518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q +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Принимаем для модуля стандартное значение (мм) из ряда 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2;  2,5;  3,15;  4;  5;  6,3;  8;  10;  12,5;  16;  20.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Определяем основные геометрические параметры зацепления: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осевой шаг червяка и окружной шаг колеса ρ=π m; 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высота головки витка червяка и зуба колеса h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= m; 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высота ножки витка червяка и зуба колеса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1,2 m.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Определяем основные геометрические размеры червяка: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делительный диаметр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m q;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диаметр вершин витков dа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+2 hа;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диаметр впадин 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угол подъема линии витка </w:t>
      </w:r>
      <w:r>
        <w:rPr>
          <w:rFonts w:ascii="Times New Roman" w:hAnsi="Times New Roman" w:cs="Times New Roman"/>
          <w:sz w:val="28"/>
          <w:szCs w:val="28"/>
          <w:lang w:val="en-US"/>
        </w:rPr>
        <w:t>tgγ</w:t>
      </w:r>
      <w:r>
        <w:rPr>
          <w:rFonts w:ascii="Times New Roman" w:hAnsi="Times New Roman" w:cs="Times New Roman"/>
          <w:sz w:val="28"/>
          <w:szCs w:val="28"/>
        </w:rPr>
        <w:t>=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\ q;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длина нарезанной части червяка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 m (11+0,06 Z2).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Определяем основные геометрические размеры червячного колеса: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делительный диаметр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m Z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диаметр вершин зубьев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а2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диаметр впадин 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- 2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f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наружный диаметр колеса  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ав2</w:t>
      </w:r>
      <w:r>
        <w:rPr>
          <w:rFonts w:ascii="Times New Roman" w:hAnsi="Times New Roman" w:cs="Times New Roman"/>
          <w:sz w:val="28"/>
          <w:szCs w:val="28"/>
        </w:rPr>
        <w:t>= dа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+ 6 m \ (Z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+2);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ширина зубчатого венца колеса в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 0,75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 Уточняем межосевое расстояние: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33174" w:rsidRDefault="00333174" w:rsidP="006B518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а =---------. 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2</w:t>
      </w:r>
    </w:p>
    <w:p w:rsidR="00333174" w:rsidRDefault="00333174" w:rsidP="006B5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пунктах 5, 6, 7, 8, вычисления следует вести с точностью до второго знака после запятой, за исключением размеров  в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  в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d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ав2</w:t>
      </w:r>
      <w:r>
        <w:rPr>
          <w:rFonts w:ascii="Times New Roman" w:hAnsi="Times New Roman" w:cs="Times New Roman"/>
          <w:i/>
          <w:sz w:val="28"/>
          <w:szCs w:val="28"/>
        </w:rPr>
        <w:t>, которые округляют до ближайшего целого числа.</w:t>
      </w:r>
    </w:p>
    <w:p w:rsidR="00333174" w:rsidRDefault="00333174" w:rsidP="006B518A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B922FF">
      <w:pPr>
        <w:tabs>
          <w:tab w:val="left" w:pos="495"/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22FF">
        <w:rPr>
          <w:rFonts w:ascii="Times New Roman" w:hAnsi="Times New Roman" w:cs="Times New Roman"/>
          <w:b/>
          <w:sz w:val="32"/>
          <w:szCs w:val="32"/>
        </w:rPr>
        <w:lastRenderedPageBreak/>
        <w:t>ПРИЛОЖЕНИЕ</w:t>
      </w:r>
    </w:p>
    <w:p w:rsidR="00B922FF" w:rsidRDefault="00B922FF" w:rsidP="00B922FF">
      <w:pPr>
        <w:tabs>
          <w:tab w:val="left" w:pos="495"/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922FF" w:rsidRPr="00B922FF" w:rsidRDefault="00B922FF" w:rsidP="00B922FF">
      <w:pPr>
        <w:tabs>
          <w:tab w:val="left" w:pos="495"/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22FF" w:rsidRDefault="00B922FF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Основные источники: 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Вереина, Л.И. Техническая механика: Учебник для нач.  профессионального образования / Л.И. Вереина.- М.: Издательский центр Академия, 2007.-224 с.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Шинкаренко, А.А., Киреева,  Сопротивление материалов: Учебное пособие/ А.А.Шинкаренко.–Ростов н/Д: Феникс, 2009. – 263с. – (среднее профессиональное образование)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Дополнительные источники: 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Олофлинская, В.П. Техническя механика: Курс лекций с вариантами практических и тестовых заданий: Учебное пособие / В.П.Олофлинская. – М.: Форум: ИНФРА-М. 2005.- 349 с.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Олофлинская, В.П. Детали машин: Краткий курс и тестовые задания: Учебное пособие / В.П.Олофлинская. – М.: Форум. 2008.- 208 с.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Эрдеди, А.А., Эрдеди, Н.А. Теоретическая механика. Сопротивление материалов: Учебное пособие для студентов учреждений среднего профессионального образования/ А.А.Эрдеди. – М.: Издательский центр Академия, 2003.- 320 с.</w:t>
      </w:r>
    </w:p>
    <w:p w:rsid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Интернет-ресурсы</w:t>
      </w:r>
    </w:p>
    <w:p w:rsidR="00333174" w:rsidRPr="00333174" w:rsidRDefault="002B6A75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7" w:history="1">
        <w:r w:rsidR="00333174" w:rsidRPr="003331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http://www.teoretmeh.ru/</w:t>
        </w:r>
      </w:hyperlink>
    </w:p>
    <w:p w:rsidR="00333174" w:rsidRPr="00333174" w:rsidRDefault="002B6A75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8" w:history="1">
        <w:r w:rsidR="00333174" w:rsidRPr="003331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http://www.detalmach.ru/</w:t>
        </w:r>
      </w:hyperlink>
    </w:p>
    <w:p w:rsidR="00333174" w:rsidRP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317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9" w:history="1">
        <w:r w:rsidRPr="003331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http://mysopromat.ru/</w:t>
        </w:r>
      </w:hyperlink>
    </w:p>
    <w:p w:rsidR="00333174" w:rsidRPr="00333174" w:rsidRDefault="002B6A75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0" w:history="1">
        <w:r w:rsidR="00333174" w:rsidRPr="003331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http://www.soprotmat.ru/</w:t>
        </w:r>
      </w:hyperlink>
    </w:p>
    <w:p w:rsidR="00333174" w:rsidRP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317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1" w:history="1">
        <w:r w:rsidRPr="003331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http://www.toehelp.ru/theory/sopromat/</w:t>
        </w:r>
      </w:hyperlink>
    </w:p>
    <w:p w:rsidR="00333174" w:rsidRPr="00333174" w:rsidRDefault="00333174" w:rsidP="0033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3174" w:rsidRDefault="00333174" w:rsidP="00333174">
      <w:pPr>
        <w:tabs>
          <w:tab w:val="left" w:pos="495"/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E62" w:rsidRDefault="00CA7E62"/>
    <w:sectPr w:rsidR="00CA7E62" w:rsidSect="002E5AF9">
      <w:headerReference w:type="default" r:id="rId32"/>
      <w:footerReference w:type="default" r:id="rId33"/>
      <w:pgSz w:w="11906" w:h="16838"/>
      <w:pgMar w:top="709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1B" w:rsidRDefault="00F20E1B" w:rsidP="006B518A">
      <w:pPr>
        <w:spacing w:after="0" w:line="240" w:lineRule="auto"/>
      </w:pPr>
      <w:r>
        <w:separator/>
      </w:r>
    </w:p>
  </w:endnote>
  <w:endnote w:type="continuationSeparator" w:id="0">
    <w:p w:rsidR="00F20E1B" w:rsidRDefault="00F20E1B" w:rsidP="006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2885033"/>
      <w:docPartObj>
        <w:docPartGallery w:val="Page Numbers (Bottom of Page)"/>
        <w:docPartUnique/>
      </w:docPartObj>
    </w:sdtPr>
    <w:sdtContent>
      <w:p w:rsidR="00F20E1B" w:rsidRDefault="002B6A75">
        <w:pPr>
          <w:pStyle w:val="aa"/>
          <w:jc w:val="right"/>
        </w:pPr>
        <w:r>
          <w:fldChar w:fldCharType="begin"/>
        </w:r>
        <w:r w:rsidR="00F20E1B">
          <w:instrText xml:space="preserve"> PAGE   \* MERGEFORMAT </w:instrText>
        </w:r>
        <w:r>
          <w:fldChar w:fldCharType="separate"/>
        </w:r>
        <w:r w:rsidR="00B922FF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F20E1B" w:rsidRDefault="00F20E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1B" w:rsidRDefault="00F20E1B" w:rsidP="006B518A">
      <w:pPr>
        <w:spacing w:after="0" w:line="240" w:lineRule="auto"/>
      </w:pPr>
      <w:r>
        <w:separator/>
      </w:r>
    </w:p>
  </w:footnote>
  <w:footnote w:type="continuationSeparator" w:id="0">
    <w:p w:rsidR="00F20E1B" w:rsidRDefault="00F20E1B" w:rsidP="006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E1B" w:rsidRDefault="00F20E1B">
    <w:pPr>
      <w:pStyle w:val="a8"/>
    </w:pPr>
  </w:p>
  <w:p w:rsidR="00F20E1B" w:rsidRDefault="00F20E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7E6318D"/>
    <w:multiLevelType w:val="hybridMultilevel"/>
    <w:tmpl w:val="6C4E7B8C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B7727"/>
    <w:multiLevelType w:val="hybridMultilevel"/>
    <w:tmpl w:val="B9266E06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24017"/>
    <w:multiLevelType w:val="hybridMultilevel"/>
    <w:tmpl w:val="10DC1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D64D2"/>
    <w:multiLevelType w:val="hybridMultilevel"/>
    <w:tmpl w:val="1A2EA6AC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A5039"/>
    <w:multiLevelType w:val="hybridMultilevel"/>
    <w:tmpl w:val="E55C83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459B0"/>
    <w:multiLevelType w:val="hybridMultilevel"/>
    <w:tmpl w:val="1070E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825A1"/>
    <w:multiLevelType w:val="hybridMultilevel"/>
    <w:tmpl w:val="7EEC9C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F2FCF"/>
    <w:multiLevelType w:val="hybridMultilevel"/>
    <w:tmpl w:val="AC50F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13711"/>
    <w:multiLevelType w:val="hybridMultilevel"/>
    <w:tmpl w:val="7D0CC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F275F"/>
    <w:multiLevelType w:val="hybridMultilevel"/>
    <w:tmpl w:val="3D42948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160A6"/>
    <w:multiLevelType w:val="hybridMultilevel"/>
    <w:tmpl w:val="1D523D9C"/>
    <w:lvl w:ilvl="0" w:tplc="04190001">
      <w:start w:val="1"/>
      <w:numFmt w:val="bullet"/>
      <w:lvlText w:val=""/>
      <w:lvlJc w:val="left"/>
      <w:pPr>
        <w:tabs>
          <w:tab w:val="num" w:pos="1450"/>
        </w:tabs>
        <w:ind w:left="14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CE18B8"/>
    <w:multiLevelType w:val="hybridMultilevel"/>
    <w:tmpl w:val="24CAD4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A01EE5"/>
    <w:multiLevelType w:val="hybridMultilevel"/>
    <w:tmpl w:val="E680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C5949"/>
    <w:multiLevelType w:val="hybridMultilevel"/>
    <w:tmpl w:val="306019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1D4DF0"/>
    <w:multiLevelType w:val="hybridMultilevel"/>
    <w:tmpl w:val="85964FA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2"/>
  </w:num>
  <w:num w:numId="17">
    <w:abstractNumId w:val="8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3174"/>
    <w:rsid w:val="000E3E4F"/>
    <w:rsid w:val="002053D6"/>
    <w:rsid w:val="002B6A75"/>
    <w:rsid w:val="002E5AF9"/>
    <w:rsid w:val="00333174"/>
    <w:rsid w:val="00470157"/>
    <w:rsid w:val="004F6709"/>
    <w:rsid w:val="00524C46"/>
    <w:rsid w:val="005543D9"/>
    <w:rsid w:val="006A6539"/>
    <w:rsid w:val="006B518A"/>
    <w:rsid w:val="0075666A"/>
    <w:rsid w:val="007B46F0"/>
    <w:rsid w:val="008B030D"/>
    <w:rsid w:val="00927B56"/>
    <w:rsid w:val="00A579CA"/>
    <w:rsid w:val="00AF7593"/>
    <w:rsid w:val="00B922FF"/>
    <w:rsid w:val="00C5609F"/>
    <w:rsid w:val="00C86DCA"/>
    <w:rsid w:val="00CA7E62"/>
    <w:rsid w:val="00CD6EEA"/>
    <w:rsid w:val="00CE31C6"/>
    <w:rsid w:val="00D3581E"/>
    <w:rsid w:val="00D803A9"/>
    <w:rsid w:val="00DF19BB"/>
    <w:rsid w:val="00F0111E"/>
    <w:rsid w:val="00F2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9" type="connector" idref="#_x0000_s1028"/>
        <o:r id="V:Rule20" type="connector" idref="#_x0000_s1029"/>
        <o:r id="V:Rule21" type="connector" idref="#_x0000_s1046"/>
        <o:r id="V:Rule22" type="connector" idref="#_x0000_s1037"/>
        <o:r id="V:Rule23" type="connector" idref="#_x0000_s1042"/>
        <o:r id="V:Rule24" type="connector" idref="#_x0000_s1030"/>
        <o:r id="V:Rule25" type="connector" idref="#_x0000_s1033"/>
        <o:r id="V:Rule26" type="connector" idref="#_x0000_s1043"/>
        <o:r id="V:Rule27" type="connector" idref="#_x0000_s1036"/>
        <o:r id="V:Rule28" type="connector" idref="#_x0000_s1034"/>
        <o:r id="V:Rule29" type="connector" idref="#_x0000_s1041"/>
        <o:r id="V:Rule30" type="connector" idref="#_x0000_s1044"/>
        <o:r id="V:Rule31" type="connector" idref="#_x0000_s1038"/>
        <o:r id="V:Rule32" type="connector" idref="#_x0000_s1040"/>
        <o:r id="V:Rule33" type="connector" idref="#_x0000_s1026"/>
        <o:r id="V:Rule34" type="connector" idref="#_x0000_s1039"/>
        <o:r id="V:Rule35" type="connector" idref="#_x0000_s1035"/>
        <o:r id="V:Rule3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CA"/>
  </w:style>
  <w:style w:type="paragraph" w:styleId="1">
    <w:name w:val="heading 1"/>
    <w:basedOn w:val="a"/>
    <w:link w:val="10"/>
    <w:uiPriority w:val="9"/>
    <w:qFormat/>
    <w:rsid w:val="00A57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3174"/>
    <w:pPr>
      <w:ind w:left="720"/>
      <w:contextualSpacing/>
    </w:pPr>
  </w:style>
  <w:style w:type="table" w:styleId="a5">
    <w:name w:val="Table Grid"/>
    <w:basedOn w:val="a1"/>
    <w:uiPriority w:val="59"/>
    <w:rsid w:val="00333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3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31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B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518A"/>
  </w:style>
  <w:style w:type="paragraph" w:styleId="aa">
    <w:name w:val="footer"/>
    <w:basedOn w:val="a"/>
    <w:link w:val="ab"/>
    <w:uiPriority w:val="99"/>
    <w:unhideWhenUsed/>
    <w:rsid w:val="006B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18A"/>
  </w:style>
  <w:style w:type="paragraph" w:customStyle="1" w:styleId="Default">
    <w:name w:val="Default"/>
    <w:rsid w:val="00F20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79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c">
    <w:name w:val="Body Text Indent"/>
    <w:basedOn w:val="a"/>
    <w:link w:val="ad"/>
    <w:rsid w:val="00A579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d">
    <w:name w:val="Основной текст с отступом Знак"/>
    <w:basedOn w:val="a0"/>
    <w:link w:val="ac"/>
    <w:rsid w:val="00A579CA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6A653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emf"/><Relationship Id="rId18" Type="http://schemas.openxmlformats.org/officeDocument/2006/relationships/image" Target="media/image13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1.bin"/><Relationship Id="rId29" Type="http://schemas.openxmlformats.org/officeDocument/2006/relationships/hyperlink" Target="http://mysoproma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6.png"/><Relationship Id="rId28" Type="http://schemas.openxmlformats.org/officeDocument/2006/relationships/hyperlink" Target="http://www.detalmach.ru/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5.jpeg"/><Relationship Id="rId19" Type="http://schemas.openxmlformats.org/officeDocument/2006/relationships/image" Target="media/image14.wmf"/><Relationship Id="rId31" Type="http://schemas.openxmlformats.org/officeDocument/2006/relationships/hyperlink" Target="http://www.toehelp.ru/theory/soproma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Relationship Id="rId22" Type="http://schemas.openxmlformats.org/officeDocument/2006/relationships/oleObject" Target="embeddings/oleObject2.bin"/><Relationship Id="rId27" Type="http://schemas.openxmlformats.org/officeDocument/2006/relationships/hyperlink" Target="http://www.teoretmeh.ru/" TargetMode="External"/><Relationship Id="rId30" Type="http://schemas.openxmlformats.org/officeDocument/2006/relationships/hyperlink" Target="http://www.soprotmat.ru/" TargetMode="External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28</Pages>
  <Words>4098</Words>
  <Characters>23360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Новацкая</dc:creator>
  <cp:keywords/>
  <dc:description/>
  <cp:lastModifiedBy>lozovitskaya</cp:lastModifiedBy>
  <cp:revision>14</cp:revision>
  <dcterms:created xsi:type="dcterms:W3CDTF">2013-11-06T10:35:00Z</dcterms:created>
  <dcterms:modified xsi:type="dcterms:W3CDTF">2016-11-14T11:58:00Z</dcterms:modified>
</cp:coreProperties>
</file>