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E738D" w14:textId="4E044F2D" w:rsidR="00AA5CED" w:rsidRPr="008122E9" w:rsidRDefault="008122E9" w:rsidP="00AA5CED">
      <w:pPr>
        <w:shd w:val="clear" w:color="auto" w:fill="FFFFFF"/>
        <w:spacing w:after="259" w:line="240" w:lineRule="auto"/>
        <w:outlineLvl w:val="0"/>
        <w:rPr>
          <w:rFonts w:ascii="Arial" w:eastAsia="Times New Roman" w:hAnsi="Arial" w:cs="Arial"/>
          <w:color w:val="232323"/>
          <w:kern w:val="36"/>
          <w:sz w:val="32"/>
          <w:szCs w:val="32"/>
          <w:lang w:eastAsia="ru-RU"/>
        </w:rPr>
      </w:pPr>
      <w:r w:rsidRPr="008122E9">
        <w:rPr>
          <w:rFonts w:ascii="Arial" w:eastAsia="Times New Roman" w:hAnsi="Arial" w:cs="Arial"/>
          <w:color w:val="232323"/>
          <w:kern w:val="36"/>
          <w:sz w:val="32"/>
          <w:szCs w:val="32"/>
          <w:lang w:eastAsia="ru-RU"/>
        </w:rPr>
        <w:t>Практическая работа</w:t>
      </w:r>
      <w:r w:rsidR="00AA5CED" w:rsidRPr="008122E9">
        <w:rPr>
          <w:rFonts w:ascii="Arial" w:eastAsia="Times New Roman" w:hAnsi="Arial" w:cs="Arial"/>
          <w:color w:val="232323"/>
          <w:kern w:val="36"/>
          <w:sz w:val="32"/>
          <w:szCs w:val="32"/>
          <w:lang w:eastAsia="ru-RU"/>
        </w:rPr>
        <w:t xml:space="preserve"> № </w:t>
      </w:r>
      <w:r w:rsidR="00F94B75">
        <w:rPr>
          <w:rFonts w:ascii="Arial" w:eastAsia="Times New Roman" w:hAnsi="Arial" w:cs="Arial"/>
          <w:color w:val="232323"/>
          <w:kern w:val="36"/>
          <w:sz w:val="32"/>
          <w:szCs w:val="32"/>
          <w:lang w:eastAsia="ru-RU"/>
        </w:rPr>
        <w:t>8</w:t>
      </w:r>
      <w:r w:rsidR="00AA5CED" w:rsidRPr="008122E9">
        <w:rPr>
          <w:rFonts w:ascii="Arial" w:eastAsia="Times New Roman" w:hAnsi="Arial" w:cs="Arial"/>
          <w:color w:val="232323"/>
          <w:kern w:val="36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color w:val="232323"/>
          <w:kern w:val="36"/>
          <w:sz w:val="32"/>
          <w:szCs w:val="32"/>
          <w:lang w:eastAsia="ru-RU"/>
        </w:rPr>
        <w:t xml:space="preserve">Тема: </w:t>
      </w:r>
      <w:r w:rsidR="00AA5CED" w:rsidRPr="008122E9">
        <w:rPr>
          <w:rFonts w:ascii="Arial" w:eastAsia="Times New Roman" w:hAnsi="Arial" w:cs="Arial"/>
          <w:color w:val="232323"/>
          <w:kern w:val="36"/>
          <w:sz w:val="32"/>
          <w:szCs w:val="32"/>
          <w:lang w:eastAsia="ru-RU"/>
        </w:rPr>
        <w:t>Связанные таблицы</w:t>
      </w:r>
    </w:p>
    <w:p w14:paraId="4AE3D1CC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Trebuchet MS" w:eastAsia="Times New Roman" w:hAnsi="Trebuchet MS" w:cs="Arial"/>
          <w:b/>
          <w:bCs/>
          <w:i/>
          <w:iCs/>
          <w:color w:val="FFFFFF"/>
          <w:sz w:val="18"/>
          <w:szCs w:val="18"/>
          <w:shd w:val="clear" w:color="auto" w:fill="438086"/>
          <w:lang w:eastAsia="ru-RU"/>
        </w:rPr>
        <w:t>Цель работы: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Связывание ячеек и таблиц одного рабочего листа. Связывание различных рабочих листов. Автоматизация расчетов данных на примере работы мебельного салона.</w:t>
      </w:r>
    </w:p>
    <w:p w14:paraId="20F45654" w14:textId="3E039B3C" w:rsid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  <w:r w:rsidRPr="00AA5CE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Основные принципы формирования рабочей книги</w:t>
      </w:r>
      <w:r w:rsidR="008122E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.</w:t>
      </w:r>
    </w:p>
    <w:p w14:paraId="2B672D75" w14:textId="77777777" w:rsidR="008122E9" w:rsidRDefault="008122E9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lang w:eastAsia="ru-RU"/>
        </w:rPr>
      </w:pPr>
    </w:p>
    <w:p w14:paraId="622C25A1" w14:textId="2CA4815D" w:rsidR="008122E9" w:rsidRPr="00AA5CED" w:rsidRDefault="008122E9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Ход работы:</w:t>
      </w:r>
    </w:p>
    <w:p w14:paraId="58A09879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правильной организации работы в электронных таблицах </w:t>
      </w:r>
      <w:proofErr w:type="spellStart"/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Excel</w:t>
      </w:r>
      <w:proofErr w:type="spellEnd"/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сформируйте макет своей будущей рабочей книги, для этого продумайте состав рабочей книги (количество, имена и порядок расположения рабочих листов, их предполагаемое содержание, наличие графиков, диаграмм и т.п.).</w:t>
      </w:r>
    </w:p>
    <w:p w14:paraId="2406507F" w14:textId="2E5E368B" w:rsid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создании таблиц определите подчиненность их между собой, а также общий вид, наличие заголовков и других составляющих (наименование шапки, наличие нумерации граф и т.д.).</w:t>
      </w:r>
    </w:p>
    <w:p w14:paraId="6F5F4BF5" w14:textId="77777777" w:rsidR="00D85922" w:rsidRPr="00AA5CED" w:rsidRDefault="00D85922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214AD940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Данные делятся на две категории: исходные и расчетные.</w:t>
      </w:r>
    </w:p>
    <w:p w14:paraId="4F7D402B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Исходные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данные вводятся непосредственно с клавиатуры, формируя исходную базу данных.</w:t>
      </w:r>
    </w:p>
    <w:p w14:paraId="13139C3F" w14:textId="41B35292" w:rsid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Расчетные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являются результатом формульной зависимости связанных ячеек непосредственно с ячейками исходных (первоначальных) данных, либо с ячейками промежуточных расчетов, либо и тех и других.</w:t>
      </w:r>
    </w:p>
    <w:p w14:paraId="17737B71" w14:textId="77777777" w:rsidR="00E61B1C" w:rsidRPr="00AA5CED" w:rsidRDefault="00E61B1C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725DE291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Формирование рабочей книги</w:t>
      </w:r>
    </w:p>
    <w:p w14:paraId="16C9D209" w14:textId="35F1F190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 уже познакомились с приемами переименования рабочих листов. Название рабочего листа должно отражать его смысловое содержание. Для облегчения дальнейших действий с таблицами на разных рабочих листах, их необходимо переименовать.</w:t>
      </w:r>
    </w:p>
    <w:p w14:paraId="578B5266" w14:textId="77777777" w:rsidR="00AA5CED" w:rsidRPr="00D85922" w:rsidRDefault="00AA5CED" w:rsidP="00AA5CED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5922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ru-RU"/>
        </w:rPr>
        <w:t>Задание</w:t>
      </w:r>
      <w:r w:rsidRPr="00D85922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t>. Переименуйте рабочие листы:</w:t>
      </w:r>
      <w:r w:rsidRPr="00D85922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br/>
        <w:t>Лист1 – </w:t>
      </w:r>
      <w:r w:rsidRPr="00D85922">
        <w:rPr>
          <w:rFonts w:ascii="Trebuchet MS" w:eastAsia="Times New Roman" w:hAnsi="Trebuchet MS" w:cs="Arial"/>
          <w:color w:val="438086"/>
          <w:sz w:val="20"/>
          <w:szCs w:val="20"/>
          <w:lang w:eastAsia="ru-RU"/>
        </w:rPr>
        <w:t>Закупка</w:t>
      </w:r>
      <w:r w:rsidRPr="00D85922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t>, Лист2 – </w:t>
      </w:r>
      <w:r w:rsidRPr="00D85922">
        <w:rPr>
          <w:rFonts w:ascii="Trebuchet MS" w:eastAsia="Times New Roman" w:hAnsi="Trebuchet MS" w:cs="Arial"/>
          <w:color w:val="438086"/>
          <w:sz w:val="20"/>
          <w:szCs w:val="20"/>
          <w:lang w:eastAsia="ru-RU"/>
        </w:rPr>
        <w:t>Реализация</w:t>
      </w:r>
      <w:r w:rsidRPr="00D85922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t>, Лист3 – </w:t>
      </w:r>
      <w:r w:rsidRPr="00D85922">
        <w:rPr>
          <w:rFonts w:ascii="Trebuchet MS" w:eastAsia="Times New Roman" w:hAnsi="Trebuchet MS" w:cs="Arial"/>
          <w:color w:val="438086"/>
          <w:sz w:val="20"/>
          <w:szCs w:val="20"/>
          <w:lang w:eastAsia="ru-RU"/>
        </w:rPr>
        <w:t>Цена</w:t>
      </w:r>
      <w:r w:rsidRPr="00D85922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t>, Лист4 – </w:t>
      </w:r>
      <w:r w:rsidRPr="00D85922">
        <w:rPr>
          <w:rFonts w:ascii="Trebuchet MS" w:eastAsia="Times New Roman" w:hAnsi="Trebuchet MS" w:cs="Arial"/>
          <w:color w:val="438086"/>
          <w:sz w:val="20"/>
          <w:szCs w:val="20"/>
          <w:lang w:eastAsia="ru-RU"/>
        </w:rPr>
        <w:t>Выручка</w:t>
      </w:r>
      <w:r w:rsidRPr="00D85922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t>, Лист5 – </w:t>
      </w:r>
      <w:r w:rsidRPr="00D85922">
        <w:rPr>
          <w:rFonts w:ascii="Trebuchet MS" w:eastAsia="Times New Roman" w:hAnsi="Trebuchet MS" w:cs="Arial"/>
          <w:color w:val="438086"/>
          <w:sz w:val="20"/>
          <w:szCs w:val="20"/>
          <w:lang w:eastAsia="ru-RU"/>
        </w:rPr>
        <w:t>Доход</w:t>
      </w:r>
      <w:r w:rsidRPr="00D85922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t>.</w:t>
      </w:r>
    </w:p>
    <w:p w14:paraId="16E4F690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этого, нажмите правой кнопкой мыши на ярлычке рабочего листа и выберите в контекстно-зависимом меню команду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Переименовать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наберите с клавиатуры</w:t>
      </w:r>
      <w:r w:rsidRPr="00AA5CED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 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новое имя листа –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Закупка</w:t>
      </w:r>
      <w:r w:rsidRPr="00AA5C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 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окончания ввода нового имени нажмите клавишу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ENTER</w:t>
      </w:r>
      <w:r w:rsidRPr="00AA5C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14:paraId="68D3AE2E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Аналогичным образом переименуйте остальные листы рабочей книги.</w:t>
      </w:r>
    </w:p>
    <w:p w14:paraId="1BCDF993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Указание:</w:t>
      </w:r>
    </w:p>
    <w:p w14:paraId="47EC2E3B" w14:textId="7188F99E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 новой рабочей книге недостаточно рабочих листов добавьте новые рабочие листы</w:t>
      </w:r>
      <w:r w:rsidR="00D859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14:paraId="4AB65F41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выполнения этих операции рабочая книга примет вид:</w:t>
      </w:r>
    </w:p>
    <w:p w14:paraId="517127F0" w14:textId="1B046909" w:rsidR="00AA5CED" w:rsidRPr="00AA5CED" w:rsidRDefault="00CB5EBD" w:rsidP="00AA5C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5EBD">
        <w:rPr>
          <w:noProof/>
        </w:rPr>
        <w:drawing>
          <wp:inline distT="0" distB="0" distL="0" distR="0" wp14:anchorId="3CEE2B7D" wp14:editId="18072E2F">
            <wp:extent cx="371475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4B75">
        <w:rPr>
          <w:noProof/>
        </w:rPr>
        <mc:AlternateContent>
          <mc:Choice Requires="wps">
            <w:drawing>
              <wp:inline distT="0" distB="0" distL="0" distR="0" wp14:anchorId="4DC5119C" wp14:editId="0092CE63">
                <wp:extent cx="304800" cy="304800"/>
                <wp:effectExtent l="0" t="0" r="0" b="0"/>
                <wp:docPr id="9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11C076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eNrC3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7D160E88" w14:textId="77777777" w:rsidR="00AA5CED" w:rsidRPr="00AA5CED" w:rsidRDefault="00AA5CED" w:rsidP="00AA5C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b/>
          <w:bCs/>
          <w:color w:val="325F64"/>
          <w:sz w:val="18"/>
          <w:szCs w:val="18"/>
          <w:lang w:eastAsia="ru-RU"/>
        </w:rPr>
        <w:t>Рис. 1. Вид экрана подготовленной рабочей книги</w:t>
      </w:r>
    </w:p>
    <w:p w14:paraId="52386A45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Таким образом, новые имена рабочих листов «подскажут» оператору о своем содержании, что позволит быстрее ориентироваться в имеющихся данных для получения информации и формирования отчетов.</w:t>
      </w:r>
    </w:p>
    <w:p w14:paraId="5951C470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задания нужно выполнять на разных рабочих листах в одной рабочей книге.</w:t>
      </w:r>
    </w:p>
    <w:p w14:paraId="30E9E1B1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Создание и заполнение таблиц данными. Ввод формул</w:t>
      </w:r>
    </w:p>
    <w:p w14:paraId="17841773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Начнем заполнение данными имеющихся рабочих листов: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Закупка, Реализация, Цена, Выручка, Доход.</w:t>
      </w:r>
    </w:p>
    <w:p w14:paraId="41844994" w14:textId="77777777" w:rsidR="00AA5CED" w:rsidRPr="00AA5CED" w:rsidRDefault="00AA5CED" w:rsidP="00AA5CED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ru-RU"/>
        </w:rPr>
        <w:t>Задание</w:t>
      </w:r>
      <w:r w:rsidRPr="00AA5CED">
        <w:rPr>
          <w:rFonts w:ascii="Trebuchet MS" w:eastAsia="Times New Roman" w:hAnsi="Trebuchet MS" w:cs="Arial"/>
          <w:color w:val="000000"/>
          <w:sz w:val="24"/>
          <w:szCs w:val="24"/>
          <w:lang w:eastAsia="ru-RU"/>
        </w:rPr>
        <w:t>. На рабочем листе «Закупка» создайте таблицу и внесите данные, как показано на рис. 2.</w:t>
      </w:r>
    </w:p>
    <w:p w14:paraId="0B079274" w14:textId="459CA1D9" w:rsidR="00AA5CED" w:rsidRPr="00AA5CED" w:rsidRDefault="00CB5EBD" w:rsidP="00AA5C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5EBD">
        <w:rPr>
          <w:noProof/>
        </w:rPr>
        <w:drawing>
          <wp:inline distT="0" distB="0" distL="0" distR="0" wp14:anchorId="24F9EE2E" wp14:editId="23332737">
            <wp:extent cx="5095875" cy="1666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A1DE5" w14:textId="77777777" w:rsidR="00AA5CED" w:rsidRPr="00AA5CED" w:rsidRDefault="00AA5CED" w:rsidP="00AA5C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b/>
          <w:bCs/>
          <w:color w:val="325F64"/>
          <w:sz w:val="18"/>
          <w:szCs w:val="18"/>
          <w:lang w:eastAsia="ru-RU"/>
        </w:rPr>
        <w:t>Рис. 2. Общий вид исходной таблицы на рабочем листе Закупка</w:t>
      </w:r>
    </w:p>
    <w:p w14:paraId="19A9A50C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Указание:</w:t>
      </w:r>
    </w:p>
    <w:p w14:paraId="1C2D8272" w14:textId="098856A2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оформления общего заголовка таблицы воспользуйтесь кнопкой </w:t>
      </w:r>
      <w:r w:rsidR="00F94B75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5970DF8" wp14:editId="039F18D5">
                <wp:extent cx="219075" cy="209550"/>
                <wp:effectExtent l="0" t="0" r="0" b="0"/>
                <wp:docPr id="8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7C7D19" id="AutoShape 2" o:spid="_x0000_s1026" style="width:17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Объединить и поместить в центре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», для размещения заголовков таблицы во всех столбцах следует выделить всю 3-ю строку, затем щелкнуть на ней правой кнопкой мыши, из контекстного меню выберите команду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Формат ячеек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откройте закладку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Выравнивание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установите флажок в поле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Переносить по словам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выберите в полях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По вертикали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 По центру,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По горизонтали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 По центру, затем нажмите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OK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14:paraId="18F21506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вводом данных задайте форматы ячеек таблицы – Числовой, число десятичных знаков 0, выравнивание – по центру. Наименование предметов – формат Текстовый. Выравнивание – по левому краю, отступ – 1.</w:t>
      </w:r>
    </w:p>
    <w:p w14:paraId="1A1D5735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 ячейках H4:Н8 – введите формулы суммирования по строкам (обратите внимание на предлагаемый диапазон суммируемых ячеек, если диапазон не захватывает все исходные данные – укажите мышью весь необходимый диапазон, затем нажмите </w:t>
      </w:r>
      <w:proofErr w:type="spellStart"/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Enter</w:t>
      </w:r>
      <w:proofErr w:type="spellEnd"/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14:paraId="72A73F6D" w14:textId="77777777" w:rsidR="00AA5CED" w:rsidRPr="00E61B1C" w:rsidRDefault="00AA5CED" w:rsidP="00AA5CED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1B1C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ru-RU"/>
        </w:rPr>
        <w:t>Задание</w:t>
      </w:r>
      <w:r w:rsidRPr="00E61B1C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t>. На рабочем листе «Реализация» внесите исходные данные в таблицу и оформите, как показано на рисунке 3.</w:t>
      </w:r>
    </w:p>
    <w:p w14:paraId="15393B20" w14:textId="6650A2DA" w:rsidR="00AA5CED" w:rsidRPr="00AA5CED" w:rsidRDefault="00CB5EBD" w:rsidP="00AA5C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5EBD">
        <w:rPr>
          <w:noProof/>
        </w:rPr>
        <w:drawing>
          <wp:inline distT="0" distB="0" distL="0" distR="0" wp14:anchorId="3E84827A" wp14:editId="7C8E50C4">
            <wp:extent cx="5534025" cy="1666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DFE49" w14:textId="77777777" w:rsidR="00AA5CED" w:rsidRPr="00AA5CED" w:rsidRDefault="00AA5CED" w:rsidP="00AA5C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b/>
          <w:bCs/>
          <w:color w:val="325F64"/>
          <w:sz w:val="18"/>
          <w:szCs w:val="18"/>
          <w:lang w:eastAsia="ru-RU"/>
        </w:rPr>
        <w:t>Рис. 3. Общий вид исходной таблицы на рабочем листе Реализация</w:t>
      </w:r>
    </w:p>
    <w:p w14:paraId="7B31112E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Сохранение рабочей книги (файла)</w:t>
      </w:r>
    </w:p>
    <w:p w14:paraId="246D09AC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Сохраните промежуточные результаты своей работы. Для этого выберите команду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Сохранить 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меню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Файл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затем в диалоговом окне «Сохранение документа» найдите и откройте свою папку, присвойте файлу имя –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Расчет дохода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Нажмите кнопку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Сохранить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14:paraId="0618DDFC" w14:textId="77777777" w:rsidR="00AA5CED" w:rsidRPr="00E61B1C" w:rsidRDefault="00AA5CED" w:rsidP="00AA5CED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1B1C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ru-RU"/>
        </w:rPr>
        <w:t>Задание</w:t>
      </w:r>
      <w:r w:rsidRPr="00E61B1C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t>. На рабочем листе «Цена» создайте и заполните две таблицы – </w:t>
      </w:r>
      <w:r w:rsidRPr="00E61B1C">
        <w:rPr>
          <w:rFonts w:ascii="Trebuchet MS" w:eastAsia="Times New Roman" w:hAnsi="Trebuchet MS" w:cs="Arial"/>
          <w:color w:val="438086"/>
          <w:sz w:val="20"/>
          <w:szCs w:val="20"/>
          <w:lang w:eastAsia="ru-RU"/>
        </w:rPr>
        <w:t>Расходы на закупку</w:t>
      </w:r>
      <w:r w:rsidRPr="00E61B1C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t> и </w:t>
      </w:r>
      <w:r w:rsidRPr="00E61B1C">
        <w:rPr>
          <w:rFonts w:ascii="Trebuchet MS" w:eastAsia="Times New Roman" w:hAnsi="Trebuchet MS" w:cs="Arial"/>
          <w:color w:val="438086"/>
          <w:sz w:val="20"/>
          <w:szCs w:val="20"/>
          <w:lang w:eastAsia="ru-RU"/>
        </w:rPr>
        <w:t>Расчет цен</w:t>
      </w:r>
      <w:r w:rsidRPr="00E61B1C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t> как показано на рисунке 4.</w:t>
      </w:r>
    </w:p>
    <w:p w14:paraId="0308BF81" w14:textId="0999338D" w:rsidR="00AA5CED" w:rsidRPr="00AA5CED" w:rsidRDefault="00CB5EBD" w:rsidP="00AA5C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5EBD">
        <w:rPr>
          <w:noProof/>
        </w:rPr>
        <w:drawing>
          <wp:inline distT="0" distB="0" distL="0" distR="0" wp14:anchorId="555B5627" wp14:editId="2C04FD45">
            <wp:extent cx="3524250" cy="3371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758C3" w14:textId="77777777" w:rsidR="00AA5CED" w:rsidRPr="00AA5CED" w:rsidRDefault="00AA5CED" w:rsidP="00AA5C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b/>
          <w:bCs/>
          <w:color w:val="325F64"/>
          <w:sz w:val="18"/>
          <w:szCs w:val="18"/>
          <w:lang w:eastAsia="ru-RU"/>
        </w:rPr>
        <w:t>Рис. 4. Общий вид рабочего листа Цена</w:t>
      </w:r>
    </w:p>
    <w:p w14:paraId="0C04DA5B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3139914C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Указание:</w:t>
      </w:r>
    </w:p>
    <w:p w14:paraId="0887D8D3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Оформление заголовков таблиц выполняется аналогично предыдущим заданиям.</w:t>
      </w:r>
    </w:p>
    <w:p w14:paraId="5E95D5E4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Задайте форматы ячеек в таблице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Расходы на закупку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14:paraId="353B715B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А4:А9 –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текстовый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14:paraId="44788E9E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В4:В8 –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денежный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число десятичных знаков –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2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обозначение –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р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14:paraId="60042614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C4:C8 –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числовой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число десятичных знаков –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0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14:paraId="1A35AF93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D4:D9 –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денежный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число десятичных знаков –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2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обозначение –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р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14:paraId="189D59DF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ячейки А4:С8 внесите данные с клавиатуры. В ячейку D4 введите формулу = В4*С4. Для этого наберите с клавиатуры знак =, затем щелкните левой кнопкой мыши на ячейке В4, нажмите клавишу «знак умножения» – * на дополнительной клавиатуре и щелкните мышью на ячейке С4, подтвердите формулу – нажмите клавишу </w:t>
      </w:r>
      <w:proofErr w:type="spellStart"/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Enter</w:t>
      </w:r>
      <w:proofErr w:type="spellEnd"/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14:paraId="678D6DB7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Чтобы не повторять набор формулы в ячейках D5, D6, D7, D8. Скопируйте в эти ячейки содержимое ячейки D4 вместе с формулой.</w:t>
      </w:r>
    </w:p>
    <w:p w14:paraId="37B6FE0A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снятия команды копирования с ячейки D4 нажмите клавишу </w:t>
      </w:r>
      <w:proofErr w:type="spellStart"/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Esc</w:t>
      </w:r>
      <w:proofErr w:type="spellEnd"/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14:paraId="023CA971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Обратите внимание на изменение ссылок в формулах суммирования, т.к. они относительные.</w:t>
      </w:r>
    </w:p>
    <w:p w14:paraId="6C3D056D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Задайте форматы ячеек в таблице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Расчет цен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14:paraId="7C061B56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А14:А18 –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текстовый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14:paraId="1153A303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В14:В18 –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денежный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число десятичных знаков – 2, обозначение – р.</w:t>
      </w:r>
    </w:p>
    <w:p w14:paraId="50A16BCD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C14:C18 –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процентный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число десятичных знаков – 0.</w:t>
      </w:r>
    </w:p>
    <w:p w14:paraId="5BB17CC6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D14:D18 –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денежный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AA5C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число десятичных знаков – 2, обозначение – р.</w:t>
      </w:r>
    </w:p>
    <w:p w14:paraId="430CA7F3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ячейки А14:С18, В14:В18 и С14:С18 внесите данные с клавиатуры. В ячейку D14 введите формулу = В14*С14+В14. Для этого наберите с клавиатуры знак =, затем щелкните левой кнопкой мыши на ячейке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В14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AA5C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нажмите знак умножения *, щелкните мышью на ячейке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С14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затем нажмите знак сложение + и подтвердите формулу и нажатием клавиши </w:t>
      </w:r>
      <w:proofErr w:type="spellStart"/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Enter</w:t>
      </w:r>
      <w:proofErr w:type="spellEnd"/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14:paraId="5793DDF5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Аналогично предыдущей таблице скопируйте содержимое ячейки D14 с формулой в ячейки D15, D16, D17, D18.</w:t>
      </w:r>
    </w:p>
    <w:p w14:paraId="5EB6E12F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Примените к таблицам обрамление, как показано на рисунке 4.</w:t>
      </w:r>
    </w:p>
    <w:p w14:paraId="28E9B878" w14:textId="77777777" w:rsidR="00AA5CED" w:rsidRPr="00E61B1C" w:rsidRDefault="00AA5CED" w:rsidP="00AA5CED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61B1C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ru-RU"/>
        </w:rPr>
        <w:t>Задание. </w:t>
      </w:r>
      <w:r w:rsidRPr="00E61B1C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t>Создайте и заполните таблицы на листе </w:t>
      </w:r>
      <w:r w:rsidRPr="00E61B1C">
        <w:rPr>
          <w:rFonts w:ascii="Trebuchet MS" w:eastAsia="Times New Roman" w:hAnsi="Trebuchet MS" w:cs="Arial"/>
          <w:color w:val="438086"/>
          <w:sz w:val="20"/>
          <w:szCs w:val="20"/>
          <w:lang w:eastAsia="ru-RU"/>
        </w:rPr>
        <w:t>Выручка</w:t>
      </w:r>
      <w:r w:rsidRPr="00E61B1C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t>, как показано на рисунке 5.</w:t>
      </w:r>
    </w:p>
    <w:p w14:paraId="295698C1" w14:textId="7464299F" w:rsidR="00AA5CED" w:rsidRPr="00AA5CED" w:rsidRDefault="00CB5EBD" w:rsidP="00AA5C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B5EBD">
        <w:rPr>
          <w:noProof/>
        </w:rPr>
        <w:drawing>
          <wp:inline distT="0" distB="0" distL="0" distR="0" wp14:anchorId="753257A9" wp14:editId="2759D9B2">
            <wp:extent cx="3457575" cy="3533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EF0B0" w14:textId="77777777" w:rsidR="00AA5CED" w:rsidRPr="00AA5CED" w:rsidRDefault="00AA5CED" w:rsidP="00AA5C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b/>
          <w:bCs/>
          <w:color w:val="325F64"/>
          <w:sz w:val="18"/>
          <w:szCs w:val="18"/>
          <w:lang w:eastAsia="ru-RU"/>
        </w:rPr>
        <w:t>Рис. 5. Общий вид рабочего листа Выручка.</w:t>
      </w:r>
    </w:p>
    <w:p w14:paraId="75D48233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Указание:</w:t>
      </w:r>
    </w:p>
    <w:p w14:paraId="7493DEE0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таблицах задайте форматы ячеек, выравнивание данных в них и обрамление ячеек, как показано на рисунке 5.</w:t>
      </w:r>
    </w:p>
    <w:p w14:paraId="67DA3D6B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Обратите внимание, что в таблице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Выручка от реализации за 1 квартал</w:t>
      </w:r>
      <w:r w:rsidRPr="00AA5C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число, отражающее количество проданного товара, совпадает с количеством проданного товара на листе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Реализация</w:t>
      </w:r>
      <w:r w:rsidRPr="00AA5C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 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 только за январь, февраль и март месяцы.</w:t>
      </w:r>
    </w:p>
    <w:p w14:paraId="3A73306D" w14:textId="1724038C" w:rsidR="00AA5CED" w:rsidRPr="00E61B1C" w:rsidRDefault="00AA5CED" w:rsidP="00AA5CED">
      <w:pPr>
        <w:shd w:val="clear" w:color="auto" w:fill="CCCCCC"/>
        <w:spacing w:after="0" w:line="240" w:lineRule="auto"/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ru-RU"/>
        </w:rPr>
      </w:pPr>
      <w:r w:rsidRPr="00E61B1C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ru-RU"/>
        </w:rPr>
        <w:t>Задание. </w:t>
      </w:r>
      <w:r w:rsidRPr="00E61B1C">
        <w:rPr>
          <w:rFonts w:ascii="Trebuchet MS" w:eastAsia="Times New Roman" w:hAnsi="Trebuchet MS" w:cs="Arial"/>
          <w:color w:val="000000"/>
          <w:sz w:val="20"/>
          <w:szCs w:val="20"/>
          <w:lang w:eastAsia="ru-RU"/>
        </w:rPr>
        <w:t>Заполните и оформите таблицы на листе Доход (рис. 6).</w:t>
      </w:r>
      <w:bookmarkStart w:id="0" w:name="_GoBack"/>
      <w:bookmarkEnd w:id="0"/>
    </w:p>
    <w:p w14:paraId="5BA8D43F" w14:textId="2A4B3D04" w:rsidR="00452E14" w:rsidRDefault="00452E14" w:rsidP="00452E14">
      <w:pPr>
        <w:tabs>
          <w:tab w:val="left" w:pos="1038"/>
        </w:tabs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ru-RU"/>
        </w:rPr>
        <w:lastRenderedPageBreak/>
        <w:tab/>
      </w:r>
      <w:r w:rsidRPr="00452E14">
        <w:rPr>
          <w:noProof/>
        </w:rPr>
        <w:drawing>
          <wp:inline distT="0" distB="0" distL="0" distR="0" wp14:anchorId="237099AC" wp14:editId="31C41F72">
            <wp:extent cx="4114800" cy="35147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E4BA5" w14:textId="77777777" w:rsidR="00452E14" w:rsidRPr="00452E14" w:rsidRDefault="00452E14" w:rsidP="00452E14">
      <w:pPr>
        <w:rPr>
          <w:rFonts w:ascii="Arial" w:eastAsia="Times New Roman" w:hAnsi="Arial" w:cs="Arial"/>
          <w:sz w:val="18"/>
          <w:szCs w:val="18"/>
          <w:lang w:eastAsia="ru-RU"/>
        </w:rPr>
      </w:pPr>
    </w:p>
    <w:p w14:paraId="7015976B" w14:textId="4BF72896" w:rsidR="00AA5CED" w:rsidRPr="00AA5CED" w:rsidRDefault="00AA5CED" w:rsidP="00AA5C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075ECB33" w14:textId="77777777" w:rsidR="00AA5CED" w:rsidRPr="00AA5CED" w:rsidRDefault="00AA5CED" w:rsidP="00AA5C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b/>
          <w:bCs/>
          <w:color w:val="325F64"/>
          <w:sz w:val="18"/>
          <w:szCs w:val="18"/>
          <w:lang w:eastAsia="ru-RU"/>
        </w:rPr>
        <w:t>Рис. 6. Общий вид рабочего листа Доход.</w:t>
      </w:r>
    </w:p>
    <w:p w14:paraId="5AA62996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Указание:</w:t>
      </w:r>
    </w:p>
    <w:p w14:paraId="339632F7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Обратите внимание, что в таблицах добавились данные столбца Цена закупки из таблицы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Расчет цен</w:t>
      </w:r>
      <w:r w:rsidRPr="00AA5C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расположенной на листе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Цена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14:paraId="242DEE8C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таблицах задайте форматы ячеек, выравнивание данных в них и обрамление ячеек, как показано на рисунке 6. Внесите данные в таблицы.</w:t>
      </w:r>
    </w:p>
    <w:p w14:paraId="112528E9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таблице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Доход от реализации за полугодие</w:t>
      </w:r>
      <w:r w:rsidRPr="00AA5C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количество проданного товара, число в столбце Н, совпадает с суммой за полугодие на листе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Реализация</w:t>
      </w:r>
      <w:r w:rsidRPr="00AA5C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14:paraId="599F2106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таблице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Доход от реализации за 1 квартал</w:t>
      </w:r>
      <w:r w:rsidRPr="00AA5C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количество проданного товара также составляет сумму, но только за январь, февраль и март месяцы.</w:t>
      </w:r>
    </w:p>
    <w:p w14:paraId="48C2CDBA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ячейках E4:E8 находится формула =D4*(B4-C4).</w:t>
      </w:r>
    </w:p>
    <w:p w14:paraId="745B3DA5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строке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ИТОГО</w:t>
      </w:r>
      <w:r w:rsidRPr="00AA5C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ячейке E9 находится формула, суммирующая ячейки E4:E8.</w:t>
      </w:r>
    </w:p>
    <w:p w14:paraId="6B58E46A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ячейках E14:E18 находится формула =D14*(B14-C14).</w:t>
      </w:r>
    </w:p>
    <w:p w14:paraId="4C3FB1EA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строке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ИТОГО</w:t>
      </w:r>
      <w:r w:rsidRPr="00AA5C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ячейке E19 находится формула, суммирующая ячейки E14:E18.</w:t>
      </w:r>
    </w:p>
    <w:p w14:paraId="42993E24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оформления рабочих листов, создания таблиц и внесения в них данных, можно считать работу полностью выполненной.</w:t>
      </w:r>
    </w:p>
    <w:p w14:paraId="0BF1C6A5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Однако полученные таблицы представляют собой разрозненные источники данных и не взаимосвязаны между собой, что не позволяет использовать их как единую базу данных для получения различных отчетов.</w:t>
      </w:r>
    </w:p>
    <w:p w14:paraId="555E5A11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Убедитесь в этом на простых примерах:</w:t>
      </w:r>
    </w:p>
    <w:p w14:paraId="1FB22BE0" w14:textId="77777777" w:rsidR="00AA5CED" w:rsidRPr="00AA5CED" w:rsidRDefault="00AA5CED" w:rsidP="00452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Измените наименование товара – Диван в ячейке А4 на листе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Закупка</w:t>
      </w:r>
      <w:r w:rsidRPr="00AA5C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другое – Софа. Проверьте, произошло изменение наименования данного товара на остальных листах или оно осталось прежним?</w:t>
      </w:r>
    </w:p>
    <w:p w14:paraId="1149E0DB" w14:textId="77777777" w:rsidR="00AA5CED" w:rsidRPr="00AA5CED" w:rsidRDefault="00AA5CED" w:rsidP="00452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Измените на листе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Реализация</w:t>
      </w:r>
      <w:r w:rsidRPr="00AA5C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количество проданных стульев в феврале с 18 на 50. Проверьте, произошли соответствующие изменения на других рабочих листах?</w:t>
      </w:r>
    </w:p>
    <w:p w14:paraId="5A43F90A" w14:textId="77777777" w:rsidR="00AA5CED" w:rsidRPr="00AA5CED" w:rsidRDefault="00AA5CED" w:rsidP="00452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Измените на листе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Цена</w:t>
      </w:r>
      <w:r w:rsidRPr="00AA5C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таблице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Расходы на закупку</w:t>
      </w:r>
      <w:r w:rsidRPr="00AA5C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графе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Цена закупки</w:t>
      </w:r>
      <w:r w:rsidRPr="00AA5C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(ячейка В4) число 2 000,00 р. на новую цену закупки – 5 000,00 р. Проверьте, произошли соответствующие изменения в соседней таблице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Расчет цен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AA5C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на других рабочих </w:t>
      </w:r>
      <w:proofErr w:type="gramStart"/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листах</w:t>
      </w:r>
      <w:proofErr w:type="gramEnd"/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где используется данный показатель?</w:t>
      </w:r>
    </w:p>
    <w:p w14:paraId="7CB5D968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Таким образом, при изменении содержимого в исходной ячейке, не происходит никаких изменений </w:t>
      </w:r>
      <w:proofErr w:type="gramStart"/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ячейках</w:t>
      </w:r>
      <w:proofErr w:type="gramEnd"/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содержащих аналогичную информацию в других таблицах, как бы «логически» связанных между собой или как кажется на первый взгляд имеющих общий исходный компонент.</w:t>
      </w:r>
    </w:p>
    <w:p w14:paraId="676276BF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Изменения происходят только в тех ячейках, которые имеют прямую связь с исходной </w:t>
      </w:r>
      <w:proofErr w:type="gramStart"/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ячейкой например</w:t>
      </w:r>
      <w:proofErr w:type="gramEnd"/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при выполнении п.3 на листе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Цена</w:t>
      </w:r>
      <w:r w:rsidRPr="00AA5C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изменяется ячейка D4, т.к. содержит формулу со ссылкой на ячейку В4, и как следствие изменяется итоговая сумма в ячейке D9.</w:t>
      </w:r>
    </w:p>
    <w:p w14:paraId="477262EA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Возникает необходимость установить связь между таблицами, расположенными как на одном рабочем листе, так и на разных рабочих листах.</w:t>
      </w:r>
    </w:p>
    <w:p w14:paraId="0A498992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Trebuchet MS" w:eastAsia="Times New Roman" w:hAnsi="Trebuchet MS" w:cs="Arial"/>
          <w:b/>
          <w:bCs/>
          <w:i/>
          <w:iCs/>
          <w:color w:val="FFFFFF"/>
          <w:sz w:val="18"/>
          <w:szCs w:val="18"/>
          <w:shd w:val="clear" w:color="auto" w:fill="438086"/>
          <w:lang w:eastAsia="ru-RU"/>
        </w:rPr>
        <w:t>Связывание таблиц в </w:t>
      </w:r>
      <w:proofErr w:type="spellStart"/>
      <w:r w:rsidRPr="00AA5CED">
        <w:rPr>
          <w:rFonts w:ascii="Trebuchet MS" w:eastAsia="Times New Roman" w:hAnsi="Trebuchet MS" w:cs="Arial"/>
          <w:b/>
          <w:bCs/>
          <w:i/>
          <w:iCs/>
          <w:color w:val="FFFFFF"/>
          <w:sz w:val="18"/>
          <w:szCs w:val="18"/>
          <w:shd w:val="clear" w:color="auto" w:fill="438086"/>
          <w:lang w:eastAsia="ru-RU"/>
        </w:rPr>
        <w:t>Excel</w:t>
      </w:r>
      <w:proofErr w:type="spellEnd"/>
    </w:p>
    <w:p w14:paraId="422F625B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на одном рабочем листе используются данные из другого листа, то эти листы считаются связанными. С помощью связывания можно свести воедино значения ячеек из нескольких разных таблиц на одном рабочем листе.</w:t>
      </w:r>
    </w:p>
    <w:p w14:paraId="2EDD1F5E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Изменение содержимого ячейки на одном листе или таблице (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источнике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рабочей книги приводит к изменению связанных с ней ячеек в листах или таблицах (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приемниках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 Этот принцип отличает связывание листов от простого копирования содержимого ячеек из одного листа в другой.</w:t>
      </w:r>
    </w:p>
    <w:p w14:paraId="7409189C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зависимости от техники исполнения связывание бывает «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прямым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и через команду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Специальная вставка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14:paraId="1C02131B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1 способ – «Прямое связывание ячеек»</w:t>
      </w:r>
    </w:p>
    <w:p w14:paraId="16A3C528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Прямое связывание листов используется непосредственно при вводе формулы в ячейку, когда в качестве одного из элементов формулы используется ссылка на ячейку другого листа. Например, если в ячейке таблицы В4 на рабочем Листе2 содержится формула, которая использует ссылку на ячейку А4 другого рабочего листа (например, Листа 1) и оба листа загружены данными, то такое связывание листов называется «прямым».</w:t>
      </w:r>
    </w:p>
    <w:p w14:paraId="23CF5AE9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Термин «прямое» связывание обозначает, что пользователь сам непосредственно при вводе формулы указывает имя листа и абсолютный адрес ячейки, разделенные восклицательным знаком "!".</w:t>
      </w:r>
    </w:p>
    <w:p w14:paraId="64DF6C24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Примеры формул: = C5*Лист1! A4</w:t>
      </w:r>
    </w:p>
    <w:p w14:paraId="6A449690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= Лист</w:t>
      </w:r>
      <w:proofErr w:type="gramStart"/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3!В</w:t>
      </w:r>
      <w:proofErr w:type="gramEnd"/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2*100%</w:t>
      </w:r>
    </w:p>
    <w:p w14:paraId="64510B52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= Лист1! A1 – Лист2! A1</w:t>
      </w:r>
    </w:p>
    <w:p w14:paraId="142C300B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2 способ – Связывание ячеек через команду «Специальная вставка»</w:t>
      </w:r>
    </w:p>
    <w:p w14:paraId="7E3BD502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Связывание через команду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Специальная вставка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производится, если какая-либо ячейка таблицы на одном рабочем листе должна содержать значение ячейки из другого рабочего листа.</w:t>
      </w:r>
    </w:p>
    <w:p w14:paraId="5867A4B6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Чтобы отразить в ячейке С4 на листе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Цена</w:t>
      </w:r>
      <w:r w:rsidRPr="00AA5C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значение ячейки Н4 на исходном листе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Закупка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нужно поместить курсор на ячейку Н4 исходного листа и выполнить команду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Правка</w:t>
      </w:r>
      <w:r w:rsidRPr="00AA5C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Копировать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На листе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Цена</w:t>
      </w:r>
      <w:r w:rsidRPr="00AA5C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поставить курсор на ячейку С4, которую необходимо связать с исходной, и выполнить команду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Правка-Специальная вставка-Вставить связь</w:t>
      </w:r>
      <w:r w:rsidRPr="00AA5C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(см рис. 7). Тогда на листе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Цена</w:t>
      </w:r>
      <w:r w:rsidRPr="00AA5C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появится указание на ячейку исходного листа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Закупка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например: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= Закупка!$Н$4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14:paraId="1B26C50B" w14:textId="4B4BD791" w:rsidR="00AA5CED" w:rsidRPr="00AA5CED" w:rsidRDefault="00452E14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2E14">
        <w:rPr>
          <w:noProof/>
        </w:rPr>
        <w:drawing>
          <wp:inline distT="0" distB="0" distL="0" distR="0" wp14:anchorId="3799B788" wp14:editId="45FE5932">
            <wp:extent cx="5940425" cy="30841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1F231" w14:textId="77777777" w:rsidR="00AA5CED" w:rsidRPr="00AA5CED" w:rsidRDefault="00AA5CED" w:rsidP="00AA5C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b/>
          <w:bCs/>
          <w:color w:val="325F64"/>
          <w:sz w:val="18"/>
          <w:szCs w:val="18"/>
          <w:lang w:eastAsia="ru-RU"/>
        </w:rPr>
        <w:t>Рис. 7. Связывание ячеек различных рабочих листов</w:t>
      </w:r>
    </w:p>
    <w:p w14:paraId="7D95084E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таком связывании EXCEL автоматически использует абсолютный адрес на ячейку, т.к. относительный адрес обращения может привести к ошибкам, особенно если обращаться к незагруженным файлам (рабочим книгам).</w:t>
      </w:r>
    </w:p>
    <w:p w14:paraId="596C959D" w14:textId="77777777" w:rsidR="00AA5CED" w:rsidRPr="00AA5CED" w:rsidRDefault="00AA5CED" w:rsidP="00AA5CED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ru-RU"/>
        </w:rPr>
        <w:t>Задание. </w:t>
      </w:r>
      <w:r w:rsidRPr="00AA5CED">
        <w:rPr>
          <w:rFonts w:ascii="Trebuchet MS" w:eastAsia="Times New Roman" w:hAnsi="Trebuchet MS" w:cs="Arial"/>
          <w:color w:val="000000"/>
          <w:sz w:val="24"/>
          <w:szCs w:val="24"/>
          <w:lang w:eastAsia="ru-RU"/>
        </w:rPr>
        <w:t>Свяжите ячейки С4, С5, С6, С7, С8 в таблице </w:t>
      </w:r>
      <w:r w:rsidRPr="00AA5CED">
        <w:rPr>
          <w:rFonts w:ascii="Trebuchet MS" w:eastAsia="Times New Roman" w:hAnsi="Trebuchet MS" w:cs="Arial"/>
          <w:color w:val="438086"/>
          <w:sz w:val="24"/>
          <w:szCs w:val="24"/>
          <w:lang w:eastAsia="ru-RU"/>
        </w:rPr>
        <w:t>Расходы на закупку</w:t>
      </w:r>
      <w:r w:rsidRPr="00AA5CED">
        <w:rPr>
          <w:rFonts w:ascii="Trebuchet MS" w:eastAsia="Times New Roman" w:hAnsi="Trebuchet MS" w:cs="Arial"/>
          <w:color w:val="000000"/>
          <w:sz w:val="24"/>
          <w:szCs w:val="24"/>
          <w:lang w:eastAsia="ru-RU"/>
        </w:rPr>
        <w:t> на листе </w:t>
      </w:r>
      <w:r w:rsidRPr="00AA5CED">
        <w:rPr>
          <w:rFonts w:ascii="Trebuchet MS" w:eastAsia="Times New Roman" w:hAnsi="Trebuchet MS" w:cs="Arial"/>
          <w:color w:val="438086"/>
          <w:sz w:val="24"/>
          <w:szCs w:val="24"/>
          <w:lang w:eastAsia="ru-RU"/>
        </w:rPr>
        <w:t>Цена</w:t>
      </w:r>
      <w:r w:rsidRPr="00AA5CED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ru-RU"/>
        </w:rPr>
        <w:t> </w:t>
      </w:r>
      <w:r w:rsidRPr="00AA5CED">
        <w:rPr>
          <w:rFonts w:ascii="Trebuchet MS" w:eastAsia="Times New Roman" w:hAnsi="Trebuchet MS" w:cs="Arial"/>
          <w:color w:val="000000"/>
          <w:sz w:val="24"/>
          <w:szCs w:val="24"/>
          <w:lang w:eastAsia="ru-RU"/>
        </w:rPr>
        <w:t>с соответствующими ячейками на листе </w:t>
      </w:r>
      <w:r w:rsidRPr="00AA5CED">
        <w:rPr>
          <w:rFonts w:ascii="Trebuchet MS" w:eastAsia="Times New Roman" w:hAnsi="Trebuchet MS" w:cs="Arial"/>
          <w:color w:val="438086"/>
          <w:sz w:val="24"/>
          <w:szCs w:val="24"/>
          <w:lang w:eastAsia="ru-RU"/>
        </w:rPr>
        <w:t>Закупка</w:t>
      </w:r>
      <w:r w:rsidRPr="00AA5CED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ru-RU"/>
        </w:rPr>
        <w:t>, </w:t>
      </w:r>
      <w:r w:rsidRPr="00AA5CED">
        <w:rPr>
          <w:rFonts w:ascii="Trebuchet MS" w:eastAsia="Times New Roman" w:hAnsi="Trebuchet MS" w:cs="Arial"/>
          <w:color w:val="000000"/>
          <w:sz w:val="24"/>
          <w:szCs w:val="24"/>
          <w:lang w:eastAsia="ru-RU"/>
        </w:rPr>
        <w:t>используя различные способы связывания ячеек (рис. 7).</w:t>
      </w:r>
    </w:p>
    <w:p w14:paraId="35B49CD9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связывании ячеек определите, какие ячейки являются исходными.</w:t>
      </w:r>
    </w:p>
    <w:p w14:paraId="6CF2117D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одной связываемой таблицы исходными могут быть ячейки из разных таблиц на различных рабочих листах или на текущем листе.</w:t>
      </w:r>
    </w:p>
    <w:p w14:paraId="1D95CE64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Trebuchet MS" w:eastAsia="Times New Roman" w:hAnsi="Trebuchet MS" w:cs="Arial"/>
          <w:b/>
          <w:bCs/>
          <w:i/>
          <w:iCs/>
          <w:color w:val="FFFFFF"/>
          <w:sz w:val="18"/>
          <w:szCs w:val="18"/>
          <w:shd w:val="clear" w:color="auto" w:fill="438086"/>
          <w:lang w:eastAsia="ru-RU"/>
        </w:rPr>
        <w:t>Задания для самостоятельной работы</w:t>
      </w:r>
    </w:p>
    <w:p w14:paraId="171B8E0C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выполнением самостоятельного задания, рассмотрим на примере таблиц листа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Цена</w:t>
      </w:r>
      <w:r w:rsidRPr="00AA5C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связывание ячеек.</w:t>
      </w:r>
    </w:p>
    <w:p w14:paraId="17253349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Например:</w:t>
      </w:r>
    </w:p>
    <w:p w14:paraId="092D3198" w14:textId="77777777" w:rsidR="00AA5CED" w:rsidRPr="00AA5CED" w:rsidRDefault="00AA5CED" w:rsidP="00AA5C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листе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Цена</w:t>
      </w:r>
      <w:r w:rsidRPr="00AA5C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таблице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Расходы на закупку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ячейки А4:А8 связаны с ячейками таблицы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Количество закупленной продукции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 листе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Закупка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14:paraId="25D43EEE" w14:textId="77777777" w:rsidR="00AA5CED" w:rsidRPr="00AA5CED" w:rsidRDefault="00AA5CED" w:rsidP="00AA5C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ячейки В4:В8 являются исходными, т.к. содержат первоначальные сведения о ценах закупленного товара;</w:t>
      </w:r>
    </w:p>
    <w:p w14:paraId="5A7EF877" w14:textId="77777777" w:rsidR="00AA5CED" w:rsidRPr="00AA5CED" w:rsidRDefault="00AA5CED" w:rsidP="00AA5C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ячейки С4:С8 связаны с ячейками Н4:Н8 на листе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Закупка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14:paraId="540EDC6C" w14:textId="77777777" w:rsidR="00AA5CED" w:rsidRPr="00AA5CED" w:rsidRDefault="00AA5CED" w:rsidP="00AA5C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ячейки D4:D8 содержат формулы подсчета затраченных средств на приобретенный товар и ссылаются на ячейки собственной таблицы (например, формула в ячейке D4 имеет вид =В4*С4, что означает умножение цены товара на его количество);</w:t>
      </w:r>
    </w:p>
    <w:p w14:paraId="592B0A5A" w14:textId="77777777" w:rsidR="00AA5CED" w:rsidRPr="00AA5CED" w:rsidRDefault="00AA5CED" w:rsidP="00AA5C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ячейка D9 является суммой ячеек D4:D8;</w:t>
      </w:r>
    </w:p>
    <w:p w14:paraId="633906D8" w14:textId="77777777" w:rsidR="00AA5CED" w:rsidRPr="00AA5CED" w:rsidRDefault="00AA5CED" w:rsidP="00AA5C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во второй таблице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Расчет цен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 этом же листе ячейки А14:А18 связаны аналогично п.1;</w:t>
      </w:r>
    </w:p>
    <w:p w14:paraId="1DC878BE" w14:textId="77777777" w:rsidR="00AA5CED" w:rsidRPr="00AA5CED" w:rsidRDefault="00AA5CED" w:rsidP="00AA5C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ячейки В14:В18 являются связанными с исходными ячейками текущего листа В4:В8;</w:t>
      </w:r>
    </w:p>
    <w:p w14:paraId="2ECCD68F" w14:textId="77777777" w:rsidR="00AA5CED" w:rsidRPr="00AA5CED" w:rsidRDefault="00AA5CED" w:rsidP="00AA5C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ячейки С4:С8 являются исходными, т.к. содержат первоначальные сведения о наценке салона на закупленный товар;</w:t>
      </w:r>
    </w:p>
    <w:p w14:paraId="034FF502" w14:textId="77777777" w:rsidR="00AA5CED" w:rsidRPr="00AA5CED" w:rsidRDefault="00AA5CED" w:rsidP="00AA5C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ячейки D14:D18 содержат формулы расчета цены продажи товара и ссылаются на ячейки собственной таблицы (например, формула в ячейке D14 имеет вид =В14*С14+В14, что означает умножение закупочной цены на установленный процент наценки, что дает сумму наценки, которую надо прибавить к закупочной цене)</w:t>
      </w:r>
    </w:p>
    <w:p w14:paraId="2D770506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выполнения всех операций с этими таблицами произведите проверку их «работоспособности».</w:t>
      </w:r>
    </w:p>
    <w:p w14:paraId="4A0892F8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Измените наименование товара – Диван в ячейке А4 на листе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Закупка</w:t>
      </w:r>
      <w:r w:rsidRPr="00AA5C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другое – например Софа.</w:t>
      </w:r>
    </w:p>
    <w:p w14:paraId="45FB1221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Измените количество закупленного товара Софа в июне (в ячейке G4 на листе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Закупка</w:t>
      </w:r>
      <w:r w:rsidRPr="00AA5C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введите число 11).</w:t>
      </w:r>
    </w:p>
    <w:p w14:paraId="4BF35441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Измените цену закупки Софы в ячейке В4 на листе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Цена</w:t>
      </w:r>
      <w:r w:rsidRPr="00AA5C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другую – 2500,00 р.</w:t>
      </w:r>
    </w:p>
    <w:p w14:paraId="50F41A67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Измените процент наценки Софы в ячейке С14 на листе </w:t>
      </w:r>
      <w:r w:rsidRPr="00AA5CED">
        <w:rPr>
          <w:rFonts w:ascii="Trebuchet MS" w:eastAsia="Times New Roman" w:hAnsi="Trebuchet MS" w:cs="Arial"/>
          <w:color w:val="438086"/>
          <w:sz w:val="18"/>
          <w:szCs w:val="18"/>
          <w:lang w:eastAsia="ru-RU"/>
        </w:rPr>
        <w:t>Цена</w:t>
      </w:r>
      <w:r w:rsidRPr="00AA5C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 50% на 32%.</w:t>
      </w:r>
    </w:p>
    <w:p w14:paraId="3FA5C4A0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Проверьте, произошли изменения в связанных таблицах или нет? Обратите внимание, на какие ячейки различных таблиц повлияли внесенные изменения.</w:t>
      </w:r>
    </w:p>
    <w:p w14:paraId="5574F47B" w14:textId="77777777" w:rsidR="00AA5CED" w:rsidRPr="00AA5CED" w:rsidRDefault="00AA5CED" w:rsidP="00AA5CED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ru-RU"/>
        </w:rPr>
        <w:t>Задание 1. </w:t>
      </w:r>
      <w:r w:rsidRPr="00AA5CED">
        <w:rPr>
          <w:rFonts w:ascii="Trebuchet MS" w:eastAsia="Times New Roman" w:hAnsi="Trebuchet MS" w:cs="Arial"/>
          <w:color w:val="000000"/>
          <w:sz w:val="24"/>
          <w:szCs w:val="24"/>
          <w:lang w:eastAsia="ru-RU"/>
        </w:rPr>
        <w:t>Выполните связывание ячеек остальных таблиц рабочей книги, используя различные способы.</w:t>
      </w:r>
    </w:p>
    <w:p w14:paraId="02D40208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Указание:</w:t>
      </w:r>
      <w:r w:rsidRPr="00AA5C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таблицах по расчету выручки и дохода за 1 квартал используется формула суммирования исходных ячеек только 1 квартала.</w:t>
      </w:r>
    </w:p>
    <w:p w14:paraId="1A5E9D3D" w14:textId="77777777" w:rsidR="00AA5CED" w:rsidRPr="00AA5CED" w:rsidRDefault="00AA5CED" w:rsidP="00AA5CED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ru-RU"/>
        </w:rPr>
        <w:t>Задание 2</w:t>
      </w:r>
      <w:r w:rsidRPr="00AA5CED">
        <w:rPr>
          <w:rFonts w:ascii="Trebuchet MS" w:eastAsia="Times New Roman" w:hAnsi="Trebuchet MS" w:cs="Arial"/>
          <w:color w:val="000000"/>
          <w:sz w:val="24"/>
          <w:szCs w:val="24"/>
          <w:lang w:eastAsia="ru-RU"/>
        </w:rPr>
        <w:t>. Создайте на листах </w:t>
      </w:r>
      <w:r w:rsidRPr="00AA5CED">
        <w:rPr>
          <w:rFonts w:ascii="Trebuchet MS" w:eastAsia="Times New Roman" w:hAnsi="Trebuchet MS" w:cs="Arial"/>
          <w:color w:val="438086"/>
          <w:sz w:val="24"/>
          <w:szCs w:val="24"/>
          <w:lang w:eastAsia="ru-RU"/>
        </w:rPr>
        <w:t>Выручка</w:t>
      </w:r>
      <w:r w:rsidRPr="00AA5CED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ru-RU"/>
        </w:rPr>
        <w:t> </w:t>
      </w:r>
      <w:r w:rsidRPr="00AA5CED">
        <w:rPr>
          <w:rFonts w:ascii="Trebuchet MS" w:eastAsia="Times New Roman" w:hAnsi="Trebuchet MS" w:cs="Arial"/>
          <w:color w:val="000000"/>
          <w:sz w:val="24"/>
          <w:szCs w:val="24"/>
          <w:lang w:eastAsia="ru-RU"/>
        </w:rPr>
        <w:t>и </w:t>
      </w:r>
      <w:r w:rsidRPr="00AA5CED">
        <w:rPr>
          <w:rFonts w:ascii="Trebuchet MS" w:eastAsia="Times New Roman" w:hAnsi="Trebuchet MS" w:cs="Arial"/>
          <w:color w:val="438086"/>
          <w:sz w:val="24"/>
          <w:szCs w:val="24"/>
          <w:lang w:eastAsia="ru-RU"/>
        </w:rPr>
        <w:t>Доход</w:t>
      </w:r>
      <w:r w:rsidRPr="00AA5CED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ru-RU"/>
        </w:rPr>
        <w:t> </w:t>
      </w:r>
      <w:r w:rsidRPr="00AA5CED">
        <w:rPr>
          <w:rFonts w:ascii="Trebuchet MS" w:eastAsia="Times New Roman" w:hAnsi="Trebuchet MS" w:cs="Arial"/>
          <w:color w:val="000000"/>
          <w:sz w:val="24"/>
          <w:szCs w:val="24"/>
          <w:lang w:eastAsia="ru-RU"/>
        </w:rPr>
        <w:t>таблицы по расчету за 2 квартал. Свяжите эти таблицы с соответствующими исходными данными.</w:t>
      </w:r>
    </w:p>
    <w:p w14:paraId="3AC2E6B5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Указание:</w:t>
      </w:r>
      <w:r w:rsidRPr="00AA5C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таблицах по расчету выручки и дохода за 2 квартал используйте исходные ячейки только 2 квартала.</w:t>
      </w:r>
    </w:p>
    <w:p w14:paraId="62198B6A" w14:textId="77777777" w:rsidR="00AA5CED" w:rsidRPr="00AA5CED" w:rsidRDefault="00AA5CED" w:rsidP="00AA5CED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ru-RU"/>
        </w:rPr>
        <w:t>Задание 3</w:t>
      </w:r>
      <w:r w:rsidRPr="00AA5CED">
        <w:rPr>
          <w:rFonts w:ascii="Trebuchet MS" w:eastAsia="Times New Roman" w:hAnsi="Trebuchet MS" w:cs="Arial"/>
          <w:color w:val="000000"/>
          <w:sz w:val="24"/>
          <w:szCs w:val="24"/>
          <w:lang w:eastAsia="ru-RU"/>
        </w:rPr>
        <w:t>. Постройте круговую диаграмму на листе </w:t>
      </w:r>
      <w:r w:rsidRPr="00AA5CED">
        <w:rPr>
          <w:rFonts w:ascii="Trebuchet MS" w:eastAsia="Times New Roman" w:hAnsi="Trebuchet MS" w:cs="Arial"/>
          <w:color w:val="438086"/>
          <w:sz w:val="24"/>
          <w:szCs w:val="24"/>
          <w:lang w:eastAsia="ru-RU"/>
        </w:rPr>
        <w:t>Доход</w:t>
      </w:r>
      <w:r w:rsidRPr="00AA5CED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ru-RU"/>
        </w:rPr>
        <w:t> </w:t>
      </w:r>
      <w:r w:rsidRPr="00AA5CED">
        <w:rPr>
          <w:rFonts w:ascii="Trebuchet MS" w:eastAsia="Times New Roman" w:hAnsi="Trebuchet MS" w:cs="Arial"/>
          <w:color w:val="000000"/>
          <w:sz w:val="24"/>
          <w:szCs w:val="24"/>
          <w:lang w:eastAsia="ru-RU"/>
        </w:rPr>
        <w:t>и проанализируйте распределение дохода по видам продукции.</w:t>
      </w:r>
    </w:p>
    <w:p w14:paraId="09063D4C" w14:textId="77777777" w:rsidR="00AA5CED" w:rsidRPr="00AA5CED" w:rsidRDefault="00AA5CED" w:rsidP="00AA5CED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ru-RU"/>
        </w:rPr>
        <w:t>Задание 4</w:t>
      </w:r>
      <w:r w:rsidRPr="00AA5CED">
        <w:rPr>
          <w:rFonts w:ascii="Trebuchet MS" w:eastAsia="Times New Roman" w:hAnsi="Trebuchet MS" w:cs="Arial"/>
          <w:color w:val="000000"/>
          <w:sz w:val="24"/>
          <w:szCs w:val="24"/>
          <w:lang w:eastAsia="ru-RU"/>
        </w:rPr>
        <w:t>. Добавьте в конец рабочей книги рабочий лист </w:t>
      </w:r>
      <w:r w:rsidRPr="00AA5CED">
        <w:rPr>
          <w:rFonts w:ascii="Trebuchet MS" w:eastAsia="Times New Roman" w:hAnsi="Trebuchet MS" w:cs="Arial"/>
          <w:color w:val="438086"/>
          <w:sz w:val="24"/>
          <w:szCs w:val="24"/>
          <w:lang w:eastAsia="ru-RU"/>
        </w:rPr>
        <w:t>Сводная ведомость</w:t>
      </w:r>
      <w:r w:rsidRPr="00AA5CED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eastAsia="ru-RU"/>
        </w:rPr>
        <w:t>. </w:t>
      </w:r>
      <w:r w:rsidRPr="00AA5CED">
        <w:rPr>
          <w:rFonts w:ascii="Trebuchet MS" w:eastAsia="Times New Roman" w:hAnsi="Trebuchet MS" w:cs="Arial"/>
          <w:color w:val="000000"/>
          <w:sz w:val="24"/>
          <w:szCs w:val="24"/>
          <w:lang w:eastAsia="ru-RU"/>
        </w:rPr>
        <w:t>Создайте на нем сводную таблицу, отражающую по наименованиям товаров количество закупки и продажи, наценку, закупочную и продажную цены, доход от реализации за 1 квартал и за 2 квартал. Свяжите эту таблицу с соответствующими исходными данными на других рабочих листах.</w:t>
      </w:r>
    </w:p>
    <w:p w14:paraId="4F6A53A4" w14:textId="77777777" w:rsidR="00AA5CED" w:rsidRPr="00AA5CED" w:rsidRDefault="00AA5CED" w:rsidP="00AA5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5CED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Указание:</w:t>
      </w:r>
      <w:r w:rsidRPr="00AA5C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таблицах по расчету выручки и дохода за 2 квартал используйте исходные ячейки только 2 квартала.</w:t>
      </w:r>
    </w:p>
    <w:p w14:paraId="3D179BE9" w14:textId="77777777" w:rsidR="00B47399" w:rsidRDefault="00B47399"/>
    <w:sectPr w:rsidR="00B47399" w:rsidSect="00B4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75CEA"/>
    <w:multiLevelType w:val="multilevel"/>
    <w:tmpl w:val="8A020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C1FDF"/>
    <w:multiLevelType w:val="multilevel"/>
    <w:tmpl w:val="DD66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ED"/>
    <w:rsid w:val="000C417D"/>
    <w:rsid w:val="00161755"/>
    <w:rsid w:val="00452E14"/>
    <w:rsid w:val="00811788"/>
    <w:rsid w:val="008122E9"/>
    <w:rsid w:val="00AA5CED"/>
    <w:rsid w:val="00B47399"/>
    <w:rsid w:val="00CB5EBD"/>
    <w:rsid w:val="00D76FB8"/>
    <w:rsid w:val="00D85922"/>
    <w:rsid w:val="00E61B1C"/>
    <w:rsid w:val="00F9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C78057"/>
  <w15:docId w15:val="{D43D138D-B2BE-4B40-BC0F-654D8734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399"/>
  </w:style>
  <w:style w:type="paragraph" w:styleId="1">
    <w:name w:val="heading 1"/>
    <w:basedOn w:val="a"/>
    <w:link w:val="10"/>
    <w:uiPriority w:val="9"/>
    <w:qFormat/>
    <w:rsid w:val="00AA5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5CED"/>
    <w:rPr>
      <w:i/>
      <w:iCs/>
    </w:rPr>
  </w:style>
  <w:style w:type="character" w:styleId="a5">
    <w:name w:val="Strong"/>
    <w:basedOn w:val="a0"/>
    <w:uiPriority w:val="22"/>
    <w:qFormat/>
    <w:rsid w:val="00AA5CED"/>
    <w:rPr>
      <w:b/>
      <w:bCs/>
    </w:rPr>
  </w:style>
  <w:style w:type="character" w:styleId="a6">
    <w:name w:val="Hyperlink"/>
    <w:basedOn w:val="a0"/>
    <w:uiPriority w:val="99"/>
    <w:unhideWhenUsed/>
    <w:rsid w:val="00AA5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fedorenkol</dc:creator>
  <cp:lastModifiedBy>Федоров Геннадий</cp:lastModifiedBy>
  <cp:revision>4</cp:revision>
  <dcterms:created xsi:type="dcterms:W3CDTF">2019-11-13T17:52:00Z</dcterms:created>
  <dcterms:modified xsi:type="dcterms:W3CDTF">2019-11-13T17:52:00Z</dcterms:modified>
</cp:coreProperties>
</file>