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F8" w:rsidRDefault="00D220F8" w:rsidP="00D220F8">
      <w:pPr>
        <w:pStyle w:val="a3"/>
        <w:spacing w:line="360" w:lineRule="auto"/>
        <w:ind w:left="360"/>
      </w:pPr>
      <w:r>
        <w:t>Практическая работа №</w:t>
      </w:r>
      <w:r w:rsidRPr="00C82BC8">
        <w:t xml:space="preserve"> </w:t>
      </w:r>
      <w:r w:rsidR="00A32B3D">
        <w:t>9</w:t>
      </w:r>
    </w:p>
    <w:p w:rsidR="00A32B3D" w:rsidRDefault="00A32B3D" w:rsidP="004152E9">
      <w:pPr>
        <w:spacing w:line="360" w:lineRule="auto"/>
        <w:jc w:val="center"/>
        <w:rPr>
          <w:b/>
          <w:bCs/>
        </w:rPr>
      </w:pPr>
      <w:r w:rsidRPr="00A32B3D">
        <w:rPr>
          <w:b/>
          <w:bCs/>
        </w:rPr>
        <w:t>Подключение накопителей на жестких магнитных дисках; устранение неисправностей</w:t>
      </w:r>
    </w:p>
    <w:p w:rsidR="004152E9" w:rsidRDefault="004152E9" w:rsidP="004152E9">
      <w:pPr>
        <w:spacing w:line="360" w:lineRule="auto"/>
        <w:rPr>
          <w:b/>
        </w:rPr>
      </w:pPr>
      <w:r>
        <w:rPr>
          <w:b/>
        </w:rPr>
        <w:t>Порядок выполнения работы</w:t>
      </w:r>
    </w:p>
    <w:p w:rsidR="004152E9" w:rsidRDefault="004152E9" w:rsidP="004152E9">
      <w:pPr>
        <w:pStyle w:val="a3"/>
        <w:numPr>
          <w:ilvl w:val="0"/>
          <w:numId w:val="6"/>
        </w:numPr>
        <w:tabs>
          <w:tab w:val="clear" w:pos="1080"/>
          <w:tab w:val="num" w:pos="360"/>
        </w:tabs>
        <w:spacing w:line="360" w:lineRule="auto"/>
        <w:ind w:hanging="1080"/>
        <w:jc w:val="left"/>
        <w:rPr>
          <w:b w:val="0"/>
        </w:rPr>
      </w:pPr>
      <w:r>
        <w:rPr>
          <w:b w:val="0"/>
        </w:rPr>
        <w:t>Ознакомиться с теоретической частью данной работы.</w:t>
      </w:r>
    </w:p>
    <w:p w:rsidR="004152E9" w:rsidRDefault="004152E9" w:rsidP="00502883">
      <w:pPr>
        <w:numPr>
          <w:ilvl w:val="0"/>
          <w:numId w:val="6"/>
        </w:numPr>
        <w:tabs>
          <w:tab w:val="clear" w:pos="1080"/>
          <w:tab w:val="num" w:pos="360"/>
        </w:tabs>
        <w:spacing w:line="360" w:lineRule="auto"/>
        <w:ind w:left="284" w:hanging="284"/>
        <w:jc w:val="both"/>
      </w:pPr>
      <w:r>
        <w:t xml:space="preserve">Изучить устройство накопителей </w:t>
      </w:r>
      <w:r>
        <w:rPr>
          <w:lang w:val="en-US"/>
        </w:rPr>
        <w:t>HDD</w:t>
      </w:r>
      <w:r w:rsidR="00502883">
        <w:t>, освоить установку</w:t>
      </w:r>
      <w:r>
        <w:t xml:space="preserve"> </w:t>
      </w:r>
      <w:r w:rsidR="00502883">
        <w:t>их в системный блок</w:t>
      </w:r>
      <w:r w:rsidR="00884F4B">
        <w:t xml:space="preserve"> (</w:t>
      </w:r>
      <w:proofErr w:type="gramStart"/>
      <w:r w:rsidR="00884F4B">
        <w:t>СБ</w:t>
      </w:r>
      <w:proofErr w:type="gramEnd"/>
      <w:r w:rsidR="00884F4B">
        <w:t>)</w:t>
      </w:r>
      <w:r w:rsidR="00502883">
        <w:t xml:space="preserve">, </w:t>
      </w:r>
      <w:r>
        <w:t>подключение интерфейсов</w:t>
      </w:r>
      <w:r w:rsidR="00502883">
        <w:t>; освоить приемы определения и устранения типовых неисправностей.</w:t>
      </w:r>
    </w:p>
    <w:p w:rsidR="004152E9" w:rsidRDefault="004152E9" w:rsidP="004152E9">
      <w:pPr>
        <w:numPr>
          <w:ilvl w:val="0"/>
          <w:numId w:val="6"/>
        </w:numPr>
        <w:tabs>
          <w:tab w:val="clear" w:pos="1080"/>
          <w:tab w:val="bar" w:pos="-1440"/>
          <w:tab w:val="num" w:pos="360"/>
        </w:tabs>
        <w:spacing w:line="360" w:lineRule="auto"/>
        <w:ind w:hanging="1080"/>
      </w:pPr>
      <w:r>
        <w:t>Ознакомиться с контрольными вопросами и продумать ответы на них.</w:t>
      </w:r>
    </w:p>
    <w:p w:rsidR="004152E9" w:rsidRDefault="004152E9" w:rsidP="004152E9">
      <w:pPr>
        <w:numPr>
          <w:ilvl w:val="0"/>
          <w:numId w:val="6"/>
        </w:numPr>
        <w:tabs>
          <w:tab w:val="clear" w:pos="1080"/>
          <w:tab w:val="num" w:pos="360"/>
        </w:tabs>
        <w:spacing w:line="360" w:lineRule="auto"/>
        <w:ind w:hanging="1080"/>
      </w:pPr>
      <w:r>
        <w:t>Сдать устный или письменный (по вариантам) зачёт по данной лабораторной работе.</w:t>
      </w:r>
    </w:p>
    <w:p w:rsidR="004152E9" w:rsidRDefault="004152E9" w:rsidP="004152E9">
      <w:pPr>
        <w:spacing w:line="360" w:lineRule="auto"/>
      </w:pPr>
    </w:p>
    <w:p w:rsidR="004152E9" w:rsidRDefault="004152E9" w:rsidP="004152E9">
      <w:pPr>
        <w:spacing w:line="360" w:lineRule="auto"/>
        <w:rPr>
          <w:b/>
        </w:rPr>
      </w:pPr>
      <w:r>
        <w:rPr>
          <w:b/>
        </w:rPr>
        <w:t>Краткие теоретические сведения</w:t>
      </w:r>
    </w:p>
    <w:p w:rsidR="004152E9" w:rsidRPr="00053B68" w:rsidRDefault="004152E9" w:rsidP="004152E9"/>
    <w:p w:rsidR="004152E9" w:rsidRDefault="004152E9" w:rsidP="004152E9">
      <w:pPr>
        <w:spacing w:line="360" w:lineRule="auto"/>
        <w:ind w:firstLine="709"/>
        <w:jc w:val="both"/>
      </w:pPr>
      <w:r>
        <w:t xml:space="preserve">Накопители </w:t>
      </w:r>
      <w:r w:rsidR="00A06471">
        <w:t>на жестких магнитных дисках (</w:t>
      </w:r>
      <w:r w:rsidR="00A06471">
        <w:rPr>
          <w:lang w:val="en-US"/>
        </w:rPr>
        <w:t>Hard</w:t>
      </w:r>
      <w:r w:rsidR="00A06471" w:rsidRPr="00A06471">
        <w:t xml:space="preserve"> </w:t>
      </w:r>
      <w:r w:rsidR="00A06471">
        <w:rPr>
          <w:lang w:val="en-US"/>
        </w:rPr>
        <w:t>Disk</w:t>
      </w:r>
      <w:r w:rsidR="00A06471" w:rsidRPr="00A06471">
        <w:t xml:space="preserve"> </w:t>
      </w:r>
      <w:r w:rsidR="00A06471">
        <w:rPr>
          <w:lang w:val="en-US"/>
        </w:rPr>
        <w:t>Drive</w:t>
      </w:r>
      <w:r w:rsidR="00A06471" w:rsidRPr="00A06471">
        <w:t xml:space="preserve">, </w:t>
      </w:r>
      <w:r>
        <w:rPr>
          <w:lang w:val="en-US"/>
        </w:rPr>
        <w:t>HDD</w:t>
      </w:r>
      <w:r w:rsidR="00A06471" w:rsidRPr="00A06471">
        <w:t>)</w:t>
      </w:r>
      <w:r>
        <w:t xml:space="preserve"> и</w:t>
      </w:r>
      <w:r w:rsidRPr="00CE2AFB">
        <w:t xml:space="preserve"> </w:t>
      </w:r>
      <w:r w:rsidR="00A06471">
        <w:t>накопители на гибких магнитных дисках (</w:t>
      </w:r>
      <w:r w:rsidR="00A06471">
        <w:rPr>
          <w:lang w:val="en-US"/>
        </w:rPr>
        <w:t>Floppy</w:t>
      </w:r>
      <w:r w:rsidR="00A06471" w:rsidRPr="00A200C5">
        <w:t xml:space="preserve"> </w:t>
      </w:r>
      <w:r w:rsidR="00A06471">
        <w:rPr>
          <w:lang w:val="en-US"/>
        </w:rPr>
        <w:t>Disk</w:t>
      </w:r>
      <w:r w:rsidR="00A06471" w:rsidRPr="00A06471">
        <w:t xml:space="preserve"> </w:t>
      </w:r>
      <w:r w:rsidR="00A06471">
        <w:rPr>
          <w:lang w:val="en-US"/>
        </w:rPr>
        <w:t>Drive</w:t>
      </w:r>
      <w:r w:rsidR="00A06471" w:rsidRPr="00A06471">
        <w:t xml:space="preserve">, </w:t>
      </w:r>
      <w:r>
        <w:rPr>
          <w:lang w:val="en-US"/>
        </w:rPr>
        <w:t>FDD</w:t>
      </w:r>
      <w:r>
        <w:t xml:space="preserve"> относятся к </w:t>
      </w:r>
      <w:r w:rsidRPr="00C42280">
        <w:t>магнитным</w:t>
      </w:r>
      <w:r>
        <w:t xml:space="preserve"> устройствам </w:t>
      </w:r>
      <w:r w:rsidRPr="00C42280">
        <w:t xml:space="preserve">прямого </w:t>
      </w:r>
      <w:r>
        <w:t xml:space="preserve">доступа: в основе принципа записи/чтения  накопителей с магнитными дисками лежит явление </w:t>
      </w:r>
      <w:proofErr w:type="gramStart"/>
      <w:r>
        <w:t>электромагнетизма</w:t>
      </w:r>
      <w:proofErr w:type="gramEnd"/>
      <w:r>
        <w:t xml:space="preserve"> и любой сектор может быть записан/считан при задании его адреса. </w:t>
      </w:r>
    </w:p>
    <w:p w:rsidR="00C42280" w:rsidRDefault="00171AA0" w:rsidP="004152E9">
      <w:pPr>
        <w:spacing w:line="360" w:lineRule="auto"/>
        <w:ind w:firstLine="709"/>
        <w:jc w:val="both"/>
      </w:pPr>
      <w:r>
        <w:t xml:space="preserve">Накопители на жестких дисках – прецизионные устройства, устанавливая </w:t>
      </w:r>
      <w:proofErr w:type="gramStart"/>
      <w:r>
        <w:t>их</w:t>
      </w:r>
      <w:proofErr w:type="gramEnd"/>
      <w:r>
        <w:t xml:space="preserve"> следует соблюдать их положение в пространстве (горизонтальное). </w:t>
      </w:r>
      <w:proofErr w:type="gramStart"/>
      <w:r w:rsidR="00E33877">
        <w:rPr>
          <w:lang w:val="en-US"/>
        </w:rPr>
        <w:t>HDD</w:t>
      </w:r>
      <w:r w:rsidR="00E33877">
        <w:t xml:space="preserve"> должен быть обязательно закреплен в направляющих – прикручен болтами с обеих сторон.</w:t>
      </w:r>
      <w:proofErr w:type="gramEnd"/>
      <w:r w:rsidR="00E33877">
        <w:t xml:space="preserve"> После физической установки в корпус системного блока </w:t>
      </w:r>
      <w:r w:rsidR="00E33877">
        <w:rPr>
          <w:lang w:val="en-US"/>
        </w:rPr>
        <w:t>HDD</w:t>
      </w:r>
      <w:r w:rsidR="00E33877">
        <w:t xml:space="preserve"> надо подключить, присоединив интерфейсный шлейф/кабель и подключить питание от блока питания.</w:t>
      </w:r>
    </w:p>
    <w:p w:rsidR="009D3F15" w:rsidRPr="00E33877" w:rsidRDefault="009D3F15" w:rsidP="004152E9">
      <w:pPr>
        <w:spacing w:line="360" w:lineRule="auto"/>
        <w:ind w:firstLine="709"/>
        <w:jc w:val="both"/>
      </w:pPr>
      <w:r>
        <w:t>Жесткий диск – одно из самых ненадежных устройств в составе ПК.</w:t>
      </w:r>
      <w:r w:rsidR="0001172E">
        <w:t xml:space="preserve"> И хотя производители этих устройств гарантируют бесперебойную работу изделий на срок до трех лет, неисправности и неполадки могут произойти раньше.</w:t>
      </w:r>
    </w:p>
    <w:p w:rsidR="004152E9" w:rsidRDefault="004152E9" w:rsidP="004152E9">
      <w:pPr>
        <w:spacing w:line="360" w:lineRule="auto"/>
        <w:ind w:firstLine="709"/>
        <w:jc w:val="both"/>
      </w:pPr>
      <w:r>
        <w:t>Устранение неисправности жесткого диска – достаточно серьезное занятие, которое не всегда заканчивается полным успехом. Дело усложняется еще и тем, что в большинстве случаев на жестком диске записаны важные данные, которые, чаще всего, не были в нужный момент скопированы на внешний носитель информации.</w:t>
      </w:r>
    </w:p>
    <w:p w:rsidR="004152E9" w:rsidRDefault="004152E9" w:rsidP="004152E9">
      <w:pPr>
        <w:spacing w:line="360" w:lineRule="auto"/>
        <w:ind w:firstLine="709"/>
        <w:jc w:val="both"/>
      </w:pPr>
      <w:r>
        <w:t>Неисправности жесткого диска могут быть следующих видов:</w:t>
      </w:r>
    </w:p>
    <w:p w:rsidR="004152E9" w:rsidRDefault="004152E9" w:rsidP="004152E9">
      <w:pPr>
        <w:pStyle w:val="ab"/>
        <w:numPr>
          <w:ilvl w:val="0"/>
          <w:numId w:val="8"/>
        </w:numPr>
        <w:tabs>
          <w:tab w:val="left" w:pos="851"/>
        </w:tabs>
        <w:spacing w:line="360" w:lineRule="auto"/>
        <w:ind w:left="0" w:firstLine="709"/>
        <w:jc w:val="both"/>
      </w:pPr>
      <w:r>
        <w:t>логическая неисправность;</w:t>
      </w:r>
    </w:p>
    <w:p w:rsidR="004152E9" w:rsidRDefault="004152E9" w:rsidP="004152E9">
      <w:pPr>
        <w:pStyle w:val="ab"/>
        <w:numPr>
          <w:ilvl w:val="0"/>
          <w:numId w:val="8"/>
        </w:numPr>
        <w:tabs>
          <w:tab w:val="left" w:pos="851"/>
        </w:tabs>
        <w:spacing w:line="360" w:lineRule="auto"/>
        <w:ind w:left="0" w:firstLine="709"/>
        <w:jc w:val="both"/>
      </w:pPr>
      <w:r>
        <w:t>неисправность контроллера жесткого диска;</w:t>
      </w:r>
    </w:p>
    <w:p w:rsidR="004152E9" w:rsidRDefault="004152E9" w:rsidP="004152E9">
      <w:pPr>
        <w:pStyle w:val="ab"/>
        <w:numPr>
          <w:ilvl w:val="0"/>
          <w:numId w:val="8"/>
        </w:numPr>
        <w:tabs>
          <w:tab w:val="left" w:pos="851"/>
        </w:tabs>
        <w:spacing w:line="360" w:lineRule="auto"/>
        <w:ind w:left="0" w:firstLine="709"/>
        <w:jc w:val="both"/>
      </w:pPr>
      <w:r>
        <w:t>потеря или разрушение служебной информации</w:t>
      </w:r>
    </w:p>
    <w:p w:rsidR="004152E9" w:rsidRDefault="004152E9" w:rsidP="004152E9">
      <w:pPr>
        <w:pStyle w:val="ab"/>
        <w:numPr>
          <w:ilvl w:val="0"/>
          <w:numId w:val="8"/>
        </w:numPr>
        <w:tabs>
          <w:tab w:val="left" w:pos="851"/>
        </w:tabs>
        <w:spacing w:line="360" w:lineRule="auto"/>
        <w:ind w:left="0" w:firstLine="709"/>
        <w:jc w:val="both"/>
      </w:pPr>
      <w:r>
        <w:t>физическая неисправность.</w:t>
      </w:r>
    </w:p>
    <w:p w:rsidR="004152E9" w:rsidRDefault="004152E9" w:rsidP="004152E9">
      <w:pPr>
        <w:spacing w:line="360" w:lineRule="auto"/>
        <w:ind w:firstLine="709"/>
        <w:jc w:val="both"/>
        <w:rPr>
          <w:b/>
        </w:rPr>
      </w:pPr>
    </w:p>
    <w:p w:rsidR="004152E9" w:rsidRDefault="004152E9" w:rsidP="004152E9">
      <w:pPr>
        <w:spacing w:line="360" w:lineRule="auto"/>
        <w:ind w:firstLine="709"/>
        <w:jc w:val="both"/>
      </w:pPr>
      <w:r w:rsidRPr="00205E45">
        <w:rPr>
          <w:b/>
        </w:rPr>
        <w:t>Логическая неисправность</w:t>
      </w:r>
    </w:p>
    <w:p w:rsidR="004152E9" w:rsidRDefault="004152E9" w:rsidP="004152E9">
      <w:pPr>
        <w:spacing w:line="360" w:lineRule="auto"/>
        <w:ind w:firstLine="709"/>
        <w:jc w:val="both"/>
      </w:pPr>
      <w:r>
        <w:t xml:space="preserve">При логической неисправности загрузка операционной системы с жесткого диска невозможна, а при подключении его в качестве вторичного не отображается содержимое логических дисков или сами диски. Самое интересное, что такой винчестер корректно распознается в BIOS и при проверке не выявляется никаких физических повреждений диска. Такой диск нельзя исправить проверочными утилитами вроде </w:t>
      </w:r>
      <w:proofErr w:type="spellStart"/>
      <w:r>
        <w:t>ScanDisk</w:t>
      </w:r>
      <w:proofErr w:type="spellEnd"/>
      <w:r>
        <w:t xml:space="preserve">. Мало того, использовать такие утилиты крайне не рекомендуется, поскольку в процессе проверки они могут записывать на жесткий диск какие-либо данные, что может привести к потере важной информации. </w:t>
      </w:r>
      <w:r w:rsidRPr="00612534">
        <w:t>Логическую неисправность</w:t>
      </w:r>
      <w:r>
        <w:t xml:space="preserve"> можно устранить </w:t>
      </w:r>
      <w:r w:rsidRPr="00C42280">
        <w:t>только с помощью специализированных утилит</w:t>
      </w:r>
      <w:r>
        <w:t>, которые на низком уровне восстанавливают разделы и файловую структуру винчестера. Следует помнить о том, что любое вмешательство в структуру диска может привести к потере информации. К такому эффекту могут привести встроенные в жесткий диск средства диагностики, например технология S.M.A.R.T., или переназначение диска. Чтобы избежать этого, при первых признаках неисправности диска эти средства диагностики нужно отключить.</w:t>
      </w:r>
    </w:p>
    <w:p w:rsidR="004152E9" w:rsidRDefault="004152E9" w:rsidP="004152E9">
      <w:pPr>
        <w:spacing w:line="360" w:lineRule="auto"/>
        <w:ind w:firstLine="709"/>
        <w:jc w:val="both"/>
      </w:pPr>
      <w:r w:rsidRPr="00205E45">
        <w:rPr>
          <w:b/>
        </w:rPr>
        <w:t>Неисправность контроллера жесткого диска</w:t>
      </w:r>
    </w:p>
    <w:p w:rsidR="004152E9" w:rsidRDefault="004152E9" w:rsidP="004152E9">
      <w:pPr>
        <w:spacing w:line="360" w:lineRule="auto"/>
        <w:ind w:firstLine="709"/>
        <w:jc w:val="both"/>
      </w:pPr>
      <w:r>
        <w:t>К данному виду относятся неисправности, связанные с физическими повреждениями компонентов контроллера диска: перегоревшими микросхемами, поврежденными головками, оторванным интерфейсным кабелем и т. п.</w:t>
      </w:r>
    </w:p>
    <w:p w:rsidR="004152E9" w:rsidRDefault="004152E9" w:rsidP="004152E9">
      <w:pPr>
        <w:spacing w:line="360" w:lineRule="auto"/>
        <w:ind w:firstLine="709"/>
        <w:jc w:val="both"/>
      </w:pPr>
      <w:r>
        <w:t>Существует два варианта определения таких неисправностей.</w:t>
      </w:r>
    </w:p>
    <w:p w:rsidR="004152E9" w:rsidRDefault="004152E9" w:rsidP="004152E9">
      <w:pPr>
        <w:spacing w:line="360" w:lineRule="auto"/>
        <w:ind w:firstLine="709"/>
        <w:jc w:val="both"/>
      </w:pPr>
      <w:r>
        <w:t>Первый из них – самый простой, когда признаки разрушения компонентов контроллера, например дыры на микросхемах, выявляют при внешнем осмотре. В этом случае перед началом каких-либо действий следует заменить сгоревшие компоненты.</w:t>
      </w:r>
    </w:p>
    <w:p w:rsidR="004152E9" w:rsidRDefault="004152E9" w:rsidP="004152E9">
      <w:pPr>
        <w:spacing w:line="360" w:lineRule="auto"/>
        <w:ind w:firstLine="709"/>
        <w:jc w:val="both"/>
      </w:pPr>
      <w:r>
        <w:t>Второй вариант, соответственно, самый сложный: когда видимых признаков повреждения нет, однако жесткий диск ведет себя нестандартно. Рассмотрим некоторые ситуации.</w:t>
      </w:r>
    </w:p>
    <w:p w:rsidR="004152E9" w:rsidRDefault="004152E9" w:rsidP="004152E9">
      <w:pPr>
        <w:spacing w:line="360" w:lineRule="auto"/>
        <w:ind w:firstLine="709"/>
        <w:jc w:val="both"/>
      </w:pPr>
      <w:r>
        <w:t xml:space="preserve">- </w:t>
      </w:r>
      <w:r w:rsidRPr="00C42280">
        <w:rPr>
          <w:b/>
        </w:rPr>
        <w:t>Двигатель</w:t>
      </w:r>
      <w:r w:rsidRPr="00C42280">
        <w:t xml:space="preserve"> </w:t>
      </w:r>
      <w:r w:rsidRPr="00C42280">
        <w:rPr>
          <w:b/>
        </w:rPr>
        <w:t>не раскручивается, никаких звуков не слышно</w:t>
      </w:r>
      <w:r w:rsidRPr="00C42280">
        <w:t>.</w:t>
      </w:r>
      <w:r>
        <w:t xml:space="preserve"> Возможные причины: заклинило шпиндельный двигатель или головки чтения/записи «прилипли» к поверхности диска.</w:t>
      </w:r>
    </w:p>
    <w:p w:rsidR="004152E9" w:rsidRDefault="004152E9" w:rsidP="004152E9">
      <w:pPr>
        <w:spacing w:line="360" w:lineRule="auto"/>
        <w:ind w:firstLine="709"/>
        <w:jc w:val="both"/>
      </w:pPr>
      <w:r>
        <w:t>Если попытаться провернуть шпиндель, то это может привести не только к повреждению поверхности диска и, соответственно, пропаже информации, но и к поломке механизма управления головками и самих головок.</w:t>
      </w:r>
      <w:r w:rsidRPr="00D25AD4">
        <w:t xml:space="preserve"> </w:t>
      </w:r>
      <w:r>
        <w:t>В этом случае неисправный винчестер лучше отнести в сервисный центр, где, во-первых, вам точно скажут, подлежит ли жесткий диск ремонту, а во-вторых, перепишут с него всю важную информацию</w:t>
      </w:r>
    </w:p>
    <w:p w:rsidR="004152E9" w:rsidRDefault="004152E9" w:rsidP="004152E9">
      <w:pPr>
        <w:spacing w:line="360" w:lineRule="auto"/>
        <w:ind w:firstLine="709"/>
        <w:jc w:val="both"/>
      </w:pPr>
      <w:r>
        <w:lastRenderedPageBreak/>
        <w:t xml:space="preserve">- </w:t>
      </w:r>
      <w:r w:rsidRPr="00C42280">
        <w:rPr>
          <w:b/>
        </w:rPr>
        <w:t>Двигатель раскручивается, слышен щелчок</w:t>
      </w:r>
      <w:r w:rsidRPr="00C42280">
        <w:t>.</w:t>
      </w:r>
      <w:r>
        <w:t xml:space="preserve"> Этот щелчок является следствием неудачной </w:t>
      </w:r>
      <w:proofErr w:type="spellStart"/>
      <w:r>
        <w:t>распарковки</w:t>
      </w:r>
      <w:proofErr w:type="spellEnd"/>
      <w:r>
        <w:t xml:space="preserve"> головок. Наиболее вероятная причина данной неисправности </w:t>
      </w:r>
      <w:proofErr w:type="gramStart"/>
      <w:r>
        <w:t>–в</w:t>
      </w:r>
      <w:proofErr w:type="gramEnd"/>
      <w:r>
        <w:t>ыход из строя генератора шпиндельного двигателя или системы позиционирования головок. Возможно также повреждение катушки позиционирования, которая размещена на блоке головок.</w:t>
      </w:r>
    </w:p>
    <w:p w:rsidR="004152E9" w:rsidRDefault="004152E9" w:rsidP="004152E9">
      <w:pPr>
        <w:spacing w:line="360" w:lineRule="auto"/>
        <w:ind w:firstLine="709"/>
        <w:jc w:val="both"/>
      </w:pPr>
      <w:r>
        <w:t xml:space="preserve">- </w:t>
      </w:r>
      <w:r w:rsidRPr="00C42280">
        <w:rPr>
          <w:b/>
        </w:rPr>
        <w:t>Двигатель раскручивается, однако диск не определяется или определяется неверно.</w:t>
      </w:r>
      <w:r>
        <w:t xml:space="preserve"> Причиной возникновения такой неисправности может быть выход из строя интерфейсной микросхемы контроллера или механическое повреждение контактной группы, к которой подключается шлейф данных (например, согнутый или поломанный металлический вывод).</w:t>
      </w:r>
    </w:p>
    <w:p w:rsidR="004152E9" w:rsidRDefault="004152E9" w:rsidP="004152E9">
      <w:pPr>
        <w:spacing w:line="360" w:lineRule="auto"/>
        <w:ind w:firstLine="709"/>
        <w:jc w:val="both"/>
      </w:pPr>
      <w:r>
        <w:t xml:space="preserve">- </w:t>
      </w:r>
      <w:r w:rsidRPr="00C42280">
        <w:rPr>
          <w:b/>
        </w:rPr>
        <w:t>Диск раскручивается, слышен стук</w:t>
      </w:r>
      <w:r>
        <w:t>. Данная ситуация может означать очень многое, начиная с неисправной системы позиционирования и заканчивая повреждением головок. Еще один вариант – сбойные секторы в загрузочной области винчестера. Такую ситуацию вы сможет исправить самостоятельно. Определив состояние жесткого диска, подключим шлейф данных. Теперь можно не только услышать издаваемые жестким диском звуки, но и увидеть на экране сообщения об ошибках в ходе работы винчестера. Возможны следующие основные ситуации.</w:t>
      </w:r>
    </w:p>
    <w:p w:rsidR="004152E9" w:rsidRDefault="004152E9" w:rsidP="004152E9">
      <w:pPr>
        <w:spacing w:line="360" w:lineRule="auto"/>
        <w:ind w:firstLine="709"/>
        <w:jc w:val="both"/>
      </w:pPr>
      <w:r>
        <w:t xml:space="preserve">- Появление сообщений типа </w:t>
      </w:r>
      <w:proofErr w:type="spellStart"/>
      <w:r w:rsidRPr="00536561">
        <w:rPr>
          <w:b/>
        </w:rPr>
        <w:t>Invalid</w:t>
      </w:r>
      <w:proofErr w:type="spellEnd"/>
      <w:r w:rsidRPr="00536561">
        <w:rPr>
          <w:b/>
        </w:rPr>
        <w:t xml:space="preserve"> </w:t>
      </w:r>
      <w:proofErr w:type="spellStart"/>
      <w:r w:rsidRPr="00536561">
        <w:rPr>
          <w:b/>
        </w:rPr>
        <w:t>Drive</w:t>
      </w:r>
      <w:proofErr w:type="spellEnd"/>
      <w:r w:rsidRPr="00536561">
        <w:rPr>
          <w:b/>
        </w:rPr>
        <w:t xml:space="preserve"> </w:t>
      </w:r>
      <w:proofErr w:type="spellStart"/>
      <w:r w:rsidRPr="00536561">
        <w:rPr>
          <w:b/>
        </w:rPr>
        <w:t>Specification</w:t>
      </w:r>
      <w:proofErr w:type="spellEnd"/>
      <w:r>
        <w:t>. Такие сообщения означают, что в BIOS записана неверная информация о параметрах установленного винчестера или же он неверно распознается. Последний вариант говорит о разрушении служебной информации или о повреждении головок. Возможна так же поломка контактов интерфейса на плате контроллера или в самом шлейфе данных.</w:t>
      </w:r>
    </w:p>
    <w:p w:rsidR="004152E9" w:rsidRDefault="004152E9" w:rsidP="004152E9">
      <w:pPr>
        <w:spacing w:line="360" w:lineRule="auto"/>
        <w:ind w:firstLine="709"/>
        <w:jc w:val="both"/>
      </w:pPr>
      <w:r>
        <w:t xml:space="preserve">- Появление сообщений типа </w:t>
      </w:r>
      <w:proofErr w:type="spellStart"/>
      <w:r w:rsidRPr="00536561">
        <w:rPr>
          <w:b/>
        </w:rPr>
        <w:t>Disk</w:t>
      </w:r>
      <w:proofErr w:type="spellEnd"/>
      <w:r w:rsidRPr="00536561">
        <w:rPr>
          <w:b/>
        </w:rPr>
        <w:t xml:space="preserve"> </w:t>
      </w:r>
      <w:proofErr w:type="spellStart"/>
      <w:r w:rsidRPr="00536561">
        <w:rPr>
          <w:b/>
        </w:rPr>
        <w:t>Boot</w:t>
      </w:r>
      <w:proofErr w:type="spellEnd"/>
      <w:r w:rsidRPr="00536561">
        <w:rPr>
          <w:b/>
        </w:rPr>
        <w:t xml:space="preserve"> </w:t>
      </w:r>
      <w:proofErr w:type="spellStart"/>
      <w:r w:rsidRPr="00536561">
        <w:rPr>
          <w:b/>
        </w:rPr>
        <w:t>Failure</w:t>
      </w:r>
      <w:proofErr w:type="spellEnd"/>
      <w:r>
        <w:t>. Это однозначно говорит о том, что повреждена MBR (</w:t>
      </w:r>
      <w:proofErr w:type="spellStart"/>
      <w:r>
        <w:t>Master</w:t>
      </w:r>
      <w:proofErr w:type="spellEnd"/>
      <w:r>
        <w:t xml:space="preserve"> </w:t>
      </w:r>
      <w:proofErr w:type="spellStart"/>
      <w:r>
        <w:t>Boot</w:t>
      </w:r>
      <w:proofErr w:type="spellEnd"/>
      <w:r>
        <w:t xml:space="preserve"> </w:t>
      </w:r>
      <w:proofErr w:type="spellStart"/>
      <w:r>
        <w:t>Record</w:t>
      </w:r>
      <w:proofErr w:type="spellEnd"/>
      <w:r>
        <w:t>) – основная загрузочная запись.</w:t>
      </w:r>
    </w:p>
    <w:p w:rsidR="004152E9" w:rsidRDefault="004152E9" w:rsidP="004152E9">
      <w:pPr>
        <w:spacing w:line="360" w:lineRule="auto"/>
        <w:ind w:firstLine="709"/>
        <w:jc w:val="both"/>
      </w:pPr>
      <w:r>
        <w:t xml:space="preserve">- Появление сообщений типа </w:t>
      </w:r>
      <w:proofErr w:type="spellStart"/>
      <w:r w:rsidRPr="00873585">
        <w:rPr>
          <w:b/>
        </w:rPr>
        <w:t>Boot</w:t>
      </w:r>
      <w:proofErr w:type="spellEnd"/>
      <w:r w:rsidRPr="00873585">
        <w:rPr>
          <w:b/>
        </w:rPr>
        <w:t xml:space="preserve"> </w:t>
      </w:r>
      <w:proofErr w:type="spellStart"/>
      <w:r w:rsidRPr="00873585">
        <w:rPr>
          <w:b/>
        </w:rPr>
        <w:t>Disk</w:t>
      </w:r>
      <w:proofErr w:type="spellEnd"/>
      <w:r w:rsidRPr="00873585">
        <w:rPr>
          <w:b/>
        </w:rPr>
        <w:t xml:space="preserve"> </w:t>
      </w:r>
      <w:proofErr w:type="spellStart"/>
      <w:r w:rsidRPr="00873585">
        <w:rPr>
          <w:b/>
        </w:rPr>
        <w:t>Failed</w:t>
      </w:r>
      <w:proofErr w:type="spellEnd"/>
      <w:r>
        <w:t xml:space="preserve">. Самая вероятная причина – наличие сбойных секторов на нулевой дорожке, вследствие чего загрузка с жесткого диска невозможна. ОС нормально распознают жесткий диск, однако </w:t>
      </w:r>
      <w:r w:rsidRPr="004152E9">
        <w:rPr>
          <w:b/>
        </w:rPr>
        <w:t>не отображает логические</w:t>
      </w:r>
      <w:r>
        <w:t xml:space="preserve"> диски. Если исключить вариант того, что винчестер просто не разбит на логические диски, то основной причиной такой неисправности является наличие сбойных дисков в системной области или разрушение файловой системы, содержащей информацию о текущей конфигурации дисков. В этом случае следует заново разбить винчестер на логические диски, после чего отформатировать его. Можно также более детально изучить неисправность с помощью низкоуровневых утилит.</w:t>
      </w:r>
    </w:p>
    <w:p w:rsidR="004152E9" w:rsidRDefault="004152E9" w:rsidP="004152E9">
      <w:pPr>
        <w:spacing w:line="360" w:lineRule="auto"/>
        <w:ind w:firstLine="709"/>
        <w:jc w:val="both"/>
      </w:pPr>
      <w:r>
        <w:t xml:space="preserve">- Жесткий диск распознается нормально, однако </w:t>
      </w:r>
      <w:r w:rsidRPr="004152E9">
        <w:rPr>
          <w:b/>
        </w:rPr>
        <w:t>ОС загружается не полностью или не загружается</w:t>
      </w:r>
      <w:r>
        <w:t xml:space="preserve"> вовсе. Данный факт говорит о том, что область винчестера, в которой </w:t>
      </w:r>
      <w:r>
        <w:lastRenderedPageBreak/>
        <w:t>записаны файлы операционной системы, содержит сбойные секторы. В данном случае следует обратиться к низкоуровневым утилитам, которые пометят сбойные секторы и в случае необходимости перепланируют винчестер.</w:t>
      </w:r>
    </w:p>
    <w:p w:rsidR="004152E9" w:rsidRPr="00AB54F5" w:rsidRDefault="004152E9" w:rsidP="004152E9">
      <w:pPr>
        <w:spacing w:line="360" w:lineRule="auto"/>
        <w:ind w:firstLine="709"/>
        <w:jc w:val="both"/>
      </w:pPr>
    </w:p>
    <w:p w:rsidR="004152E9" w:rsidRPr="00873585" w:rsidRDefault="004152E9" w:rsidP="004152E9">
      <w:pPr>
        <w:spacing w:line="360" w:lineRule="auto"/>
        <w:ind w:firstLine="709"/>
        <w:jc w:val="both"/>
        <w:rPr>
          <w:b/>
        </w:rPr>
      </w:pPr>
      <w:r w:rsidRPr="00873585">
        <w:rPr>
          <w:b/>
        </w:rPr>
        <w:t xml:space="preserve">Профилактика </w:t>
      </w:r>
      <w:r w:rsidRPr="00873585">
        <w:rPr>
          <w:b/>
          <w:lang w:val="en-US"/>
        </w:rPr>
        <w:t>HDD</w:t>
      </w:r>
    </w:p>
    <w:p w:rsidR="004152E9" w:rsidRDefault="004152E9" w:rsidP="004152E9">
      <w:pPr>
        <w:spacing w:line="360" w:lineRule="auto"/>
        <w:ind w:firstLine="709"/>
        <w:jc w:val="both"/>
      </w:pPr>
      <w:r>
        <w:t>Со временем диск начинает работать медленнее, со сбоями, греется, появляются ошибки чтения и т. п. Это означает, что пришло время профилактики, основными мерами которой являются:</w:t>
      </w:r>
    </w:p>
    <w:p w:rsidR="004152E9" w:rsidRPr="005217D4" w:rsidRDefault="004152E9" w:rsidP="004152E9">
      <w:pPr>
        <w:spacing w:line="360" w:lineRule="auto"/>
        <w:ind w:firstLine="709"/>
        <w:jc w:val="both"/>
      </w:pPr>
      <w:r>
        <w:t xml:space="preserve">- </w:t>
      </w:r>
      <w:r w:rsidRPr="00873585">
        <w:rPr>
          <w:b/>
        </w:rPr>
        <w:t>Проверка логического и физического состояния</w:t>
      </w:r>
      <w:r>
        <w:t xml:space="preserve"> диска с помощью диагностических утилит типа </w:t>
      </w:r>
      <w:proofErr w:type="spellStart"/>
      <w:r w:rsidRPr="007A2F69">
        <w:rPr>
          <w:b/>
        </w:rPr>
        <w:t>scandisk</w:t>
      </w:r>
      <w:proofErr w:type="spellEnd"/>
      <w:r>
        <w:t>. Такая проверка позволяет не только исправить логические ошибки, освободив место на жестком диске, но и узнать о появлении сбойных секторов, которые утилита помечает соответствующим образом.</w:t>
      </w:r>
      <w:r w:rsidRPr="007A2F69">
        <w:t xml:space="preserve"> </w:t>
      </w:r>
      <w:r>
        <w:t xml:space="preserve">ОС Windows ХР проверяет диск немного иначе, однако механизм проверки тот же: </w:t>
      </w:r>
      <w:r w:rsidRPr="005217D4">
        <w:t xml:space="preserve">чтобы запустить утилиту, кликните ПКМ на интересующем вас диске, выберите </w:t>
      </w:r>
      <w:r w:rsidRPr="0029219D">
        <w:rPr>
          <w:b/>
        </w:rPr>
        <w:t>Свойства► Сервис</w:t>
      </w:r>
      <w:proofErr w:type="gramStart"/>
      <w:r w:rsidRPr="0029219D">
        <w:rPr>
          <w:b/>
        </w:rPr>
        <w:t xml:space="preserve"> ►В</w:t>
      </w:r>
      <w:proofErr w:type="gramEnd"/>
      <w:r w:rsidRPr="0029219D">
        <w:rPr>
          <w:b/>
        </w:rPr>
        <w:t>ыполнить проверку</w:t>
      </w:r>
      <w:r w:rsidRPr="005217D4">
        <w:t>… В открывшемся окне установите требуемые параметры проверки и запустите диагностику на выполнение.</w:t>
      </w:r>
    </w:p>
    <w:p w:rsidR="004152E9" w:rsidRPr="007A2F69" w:rsidRDefault="004152E9" w:rsidP="004152E9">
      <w:pPr>
        <w:spacing w:line="360" w:lineRule="auto"/>
        <w:ind w:firstLine="709"/>
        <w:jc w:val="both"/>
      </w:pPr>
      <w:r>
        <w:t xml:space="preserve">В </w:t>
      </w:r>
      <w:r>
        <w:rPr>
          <w:lang w:val="en-US"/>
        </w:rPr>
        <w:t>Windows</w:t>
      </w:r>
      <w:r>
        <w:t>-7:</w:t>
      </w:r>
      <w:r w:rsidRPr="007A2F69">
        <w:t xml:space="preserve"> </w:t>
      </w:r>
      <w:r>
        <w:t xml:space="preserve">«Пуск» ► «Все программы» ► «Стандартные» ► «Служебные» ► «Очистка диска» или скачайте и установите </w:t>
      </w:r>
      <w:proofErr w:type="spellStart"/>
      <w:r>
        <w:rPr>
          <w:rStyle w:val="a6"/>
        </w:rPr>
        <w:t>TreeSize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Free</w:t>
      </w:r>
      <w:proofErr w:type="spellEnd"/>
      <w:r>
        <w:rPr>
          <w:rStyle w:val="a6"/>
        </w:rPr>
        <w:t>.</w:t>
      </w:r>
    </w:p>
    <w:p w:rsidR="004152E9" w:rsidRDefault="004152E9" w:rsidP="004152E9">
      <w:pPr>
        <w:spacing w:line="360" w:lineRule="auto"/>
        <w:ind w:firstLine="709"/>
        <w:jc w:val="both"/>
      </w:pPr>
      <w:r>
        <w:t xml:space="preserve">- </w:t>
      </w:r>
      <w:r w:rsidRPr="00873585">
        <w:rPr>
          <w:b/>
        </w:rPr>
        <w:t>Дефрагментация файлов</w:t>
      </w:r>
      <w:r>
        <w:t xml:space="preserve"> с помощью стандартных утилит или утилит стороннего производителя. Фрагментация – это разбитие одного файла на несколько фрагментов и размещение их на разных участках диска. Фрагментация происходит не намеренно, а из-за специфики записи информации. Дефрагментация – соответственно, соединение фрагментов одного файла. Если диск </w:t>
      </w:r>
      <w:proofErr w:type="spellStart"/>
      <w:r>
        <w:t>дефрагментирован</w:t>
      </w:r>
      <w:proofErr w:type="spellEnd"/>
      <w:r>
        <w:t>, то скорость доступа к информации увеличивается. Со временем фрагментация новых файлов снова приводит к замедлению работы, в этом случае процесс дефрагментации следует повторить.</w:t>
      </w:r>
    </w:p>
    <w:p w:rsidR="004152E9" w:rsidRDefault="004152E9" w:rsidP="004152E9">
      <w:pPr>
        <w:spacing w:line="360" w:lineRule="auto"/>
        <w:ind w:firstLine="709"/>
        <w:jc w:val="both"/>
      </w:pPr>
      <w:r>
        <w:t xml:space="preserve">- </w:t>
      </w:r>
      <w:r w:rsidRPr="00873585">
        <w:rPr>
          <w:b/>
        </w:rPr>
        <w:t>Наблюдение за температурой диска</w:t>
      </w:r>
      <w:r>
        <w:t xml:space="preserve"> с помощью специализированных утилит. Температура как ничто другое влияет на состояние производительности жесткого диска. В результате повышения температуры могут пострадать внутренние компоненты контроллера, что приведет к появлению серьезных неисправностей. Этого вполне достаточно для обеспечения, по крайней мере, логического «здоровья» жесткого диска.</w:t>
      </w:r>
    </w:p>
    <w:p w:rsidR="00502883" w:rsidRPr="0002535B" w:rsidRDefault="00502883" w:rsidP="004152E9">
      <w:pPr>
        <w:spacing w:line="360" w:lineRule="auto"/>
        <w:ind w:firstLine="709"/>
        <w:jc w:val="both"/>
        <w:rPr>
          <w:b/>
        </w:rPr>
      </w:pPr>
      <w:r w:rsidRPr="0002535B">
        <w:rPr>
          <w:b/>
        </w:rPr>
        <w:t>Задание</w:t>
      </w:r>
    </w:p>
    <w:p w:rsidR="00502883" w:rsidRDefault="0002535B" w:rsidP="004152E9">
      <w:pPr>
        <w:spacing w:line="360" w:lineRule="auto"/>
        <w:ind w:firstLine="709"/>
        <w:jc w:val="both"/>
      </w:pPr>
      <w:r>
        <w:t xml:space="preserve">1 </w:t>
      </w:r>
      <w:r w:rsidR="00502883">
        <w:t xml:space="preserve">Выполнить установку накопителя </w:t>
      </w:r>
      <w:r w:rsidR="00502883">
        <w:rPr>
          <w:lang w:val="en-US"/>
        </w:rPr>
        <w:t>HDD</w:t>
      </w:r>
      <w:r w:rsidR="00502883">
        <w:t xml:space="preserve"> в корпус системного блока ПК</w:t>
      </w:r>
      <w:r w:rsidR="00884F4B">
        <w:t xml:space="preserve">: снять боковую крышку </w:t>
      </w:r>
      <w:proofErr w:type="gramStart"/>
      <w:r w:rsidR="00884F4B">
        <w:t>СБ</w:t>
      </w:r>
      <w:proofErr w:type="gramEnd"/>
      <w:r w:rsidR="00884F4B">
        <w:t>, установить накопитель на направляющие, прикрутить болтами с обеих сторон, соблюдая горизонтальность</w:t>
      </w:r>
      <w:r>
        <w:t>.</w:t>
      </w:r>
    </w:p>
    <w:p w:rsidR="00502883" w:rsidRPr="0002535B" w:rsidRDefault="0002535B" w:rsidP="004152E9">
      <w:pPr>
        <w:spacing w:line="360" w:lineRule="auto"/>
        <w:ind w:firstLine="709"/>
        <w:jc w:val="both"/>
      </w:pPr>
      <w:r>
        <w:lastRenderedPageBreak/>
        <w:t>2</w:t>
      </w:r>
      <w:proofErr w:type="gramStart"/>
      <w:r>
        <w:t xml:space="preserve"> </w:t>
      </w:r>
      <w:r w:rsidR="00502883">
        <w:t>В</w:t>
      </w:r>
      <w:proofErr w:type="gramEnd"/>
      <w:r w:rsidR="00502883">
        <w:t xml:space="preserve">ыполнить подключение накопителя </w:t>
      </w:r>
      <w:r w:rsidR="00502883">
        <w:rPr>
          <w:lang w:val="en-US"/>
        </w:rPr>
        <w:t>HDD</w:t>
      </w:r>
      <w:r w:rsidR="00810ABF">
        <w:t>: подключить соответствующий информационный кабель, подключить кабель питания от блока питания</w:t>
      </w:r>
      <w:r w:rsidR="00502883">
        <w:t xml:space="preserve">. Предложены </w:t>
      </w:r>
      <w:r>
        <w:rPr>
          <w:lang w:val="en-US"/>
        </w:rPr>
        <w:t>HDD</w:t>
      </w:r>
      <w:r>
        <w:t xml:space="preserve"> с различными типами интерфейсов</w:t>
      </w:r>
      <w:r w:rsidR="00810ABF">
        <w:t>.</w:t>
      </w:r>
    </w:p>
    <w:p w:rsidR="004152E9" w:rsidRDefault="004152E9" w:rsidP="004152E9">
      <w:pPr>
        <w:spacing w:line="360" w:lineRule="auto"/>
        <w:outlineLvl w:val="0"/>
        <w:rPr>
          <w:b/>
        </w:rPr>
      </w:pPr>
    </w:p>
    <w:p w:rsidR="004152E9" w:rsidRDefault="004152E9" w:rsidP="004152E9">
      <w:pPr>
        <w:spacing w:line="360" w:lineRule="auto"/>
        <w:outlineLvl w:val="0"/>
        <w:rPr>
          <w:b/>
        </w:rPr>
      </w:pPr>
      <w:r>
        <w:rPr>
          <w:b/>
        </w:rPr>
        <w:t>Контрольные вопросы</w:t>
      </w:r>
    </w:p>
    <w:p w:rsidR="004152E9" w:rsidRPr="0056287F" w:rsidRDefault="004152E9" w:rsidP="004152E9">
      <w:pPr>
        <w:numPr>
          <w:ilvl w:val="0"/>
          <w:numId w:val="7"/>
        </w:numPr>
        <w:tabs>
          <w:tab w:val="clear" w:pos="720"/>
          <w:tab w:val="num" w:pos="180"/>
          <w:tab w:val="left" w:pos="1080"/>
        </w:tabs>
        <w:ind w:left="0" w:firstLine="720"/>
        <w:jc w:val="both"/>
      </w:pPr>
      <w:r w:rsidRPr="0056287F">
        <w:t xml:space="preserve">Назовите основные компоненты </w:t>
      </w:r>
      <w:r w:rsidRPr="0056287F">
        <w:rPr>
          <w:lang w:val="en-US"/>
        </w:rPr>
        <w:t>HDD</w:t>
      </w:r>
      <w:r w:rsidRPr="0056287F">
        <w:t xml:space="preserve"> и их назначение.</w:t>
      </w:r>
    </w:p>
    <w:p w:rsidR="004152E9" w:rsidRPr="0056287F" w:rsidRDefault="004152E9" w:rsidP="004152E9">
      <w:pPr>
        <w:numPr>
          <w:ilvl w:val="0"/>
          <w:numId w:val="7"/>
        </w:numPr>
        <w:tabs>
          <w:tab w:val="clear" w:pos="720"/>
          <w:tab w:val="num" w:pos="180"/>
          <w:tab w:val="left" w:pos="1080"/>
        </w:tabs>
        <w:ind w:left="0" w:firstLine="720"/>
        <w:jc w:val="both"/>
      </w:pPr>
      <w:r w:rsidRPr="0056287F">
        <w:t xml:space="preserve">Отличие способа записи информации в </w:t>
      </w:r>
      <w:r w:rsidRPr="0056287F">
        <w:rPr>
          <w:lang w:val="en-US"/>
        </w:rPr>
        <w:t>HDD</w:t>
      </w:r>
      <w:r w:rsidRPr="0056287F">
        <w:t xml:space="preserve"> и </w:t>
      </w:r>
      <w:r w:rsidRPr="0056287F">
        <w:rPr>
          <w:lang w:val="en-US"/>
        </w:rPr>
        <w:t>FDD</w:t>
      </w:r>
      <w:r w:rsidRPr="0056287F">
        <w:t>.</w:t>
      </w:r>
    </w:p>
    <w:p w:rsidR="004152E9" w:rsidRPr="0056287F" w:rsidRDefault="004152E9" w:rsidP="004152E9">
      <w:pPr>
        <w:numPr>
          <w:ilvl w:val="0"/>
          <w:numId w:val="7"/>
        </w:numPr>
        <w:tabs>
          <w:tab w:val="clear" w:pos="720"/>
          <w:tab w:val="num" w:pos="180"/>
          <w:tab w:val="left" w:pos="1080"/>
        </w:tabs>
        <w:ind w:left="0" w:firstLine="720"/>
        <w:jc w:val="both"/>
      </w:pPr>
      <w:r w:rsidRPr="0056287F">
        <w:t>Среднее время доступа в накопителях, единицы его измерения.</w:t>
      </w:r>
    </w:p>
    <w:p w:rsidR="004152E9" w:rsidRPr="0056287F" w:rsidRDefault="004152E9" w:rsidP="004152E9">
      <w:pPr>
        <w:numPr>
          <w:ilvl w:val="0"/>
          <w:numId w:val="7"/>
        </w:numPr>
        <w:tabs>
          <w:tab w:val="clear" w:pos="720"/>
          <w:tab w:val="num" w:pos="180"/>
          <w:tab w:val="left" w:pos="1080"/>
        </w:tabs>
        <w:ind w:left="0" w:firstLine="720"/>
        <w:jc w:val="both"/>
      </w:pPr>
      <w:r w:rsidRPr="0056287F">
        <w:t xml:space="preserve">Чем определяется надёжность </w:t>
      </w:r>
      <w:r w:rsidRPr="0056287F">
        <w:rPr>
          <w:lang w:val="en-US"/>
        </w:rPr>
        <w:t>HDD</w:t>
      </w:r>
      <w:r w:rsidRPr="0056287F">
        <w:t>?</w:t>
      </w:r>
    </w:p>
    <w:p w:rsidR="004152E9" w:rsidRPr="0056287F" w:rsidRDefault="004152E9" w:rsidP="004152E9">
      <w:pPr>
        <w:numPr>
          <w:ilvl w:val="0"/>
          <w:numId w:val="7"/>
        </w:numPr>
        <w:tabs>
          <w:tab w:val="clear" w:pos="720"/>
          <w:tab w:val="num" w:pos="180"/>
          <w:tab w:val="left" w:pos="1080"/>
        </w:tabs>
        <w:ind w:left="0" w:firstLine="720"/>
        <w:jc w:val="both"/>
      </w:pPr>
      <w:r w:rsidRPr="0056287F">
        <w:t xml:space="preserve">Что определяет быстродействие </w:t>
      </w:r>
      <w:r w:rsidRPr="0056287F">
        <w:rPr>
          <w:lang w:val="en-US"/>
        </w:rPr>
        <w:t>HDD</w:t>
      </w:r>
      <w:r w:rsidRPr="0056287F">
        <w:t>?</w:t>
      </w:r>
    </w:p>
    <w:p w:rsidR="004152E9" w:rsidRDefault="004152E9" w:rsidP="004152E9">
      <w:pPr>
        <w:numPr>
          <w:ilvl w:val="0"/>
          <w:numId w:val="7"/>
        </w:numPr>
        <w:tabs>
          <w:tab w:val="clear" w:pos="720"/>
          <w:tab w:val="num" w:pos="180"/>
          <w:tab w:val="left" w:pos="1080"/>
        </w:tabs>
        <w:ind w:left="0" w:firstLine="720"/>
        <w:jc w:val="both"/>
      </w:pPr>
      <w:r w:rsidRPr="0056287F">
        <w:t xml:space="preserve">Назовите интерфейсы подключения </w:t>
      </w:r>
      <w:r w:rsidRPr="0056287F">
        <w:rPr>
          <w:lang w:val="en-US"/>
        </w:rPr>
        <w:t>HDD</w:t>
      </w:r>
      <w:r>
        <w:t xml:space="preserve"> (</w:t>
      </w:r>
      <w:proofErr w:type="gramStart"/>
      <w:r>
        <w:t>внутренних</w:t>
      </w:r>
      <w:proofErr w:type="gramEnd"/>
      <w:r>
        <w:t xml:space="preserve"> и внешних)</w:t>
      </w:r>
      <w:r w:rsidRPr="0056287F">
        <w:t>.</w:t>
      </w:r>
    </w:p>
    <w:p w:rsidR="004152E9" w:rsidRPr="0056287F" w:rsidRDefault="004152E9" w:rsidP="004152E9">
      <w:pPr>
        <w:numPr>
          <w:ilvl w:val="0"/>
          <w:numId w:val="7"/>
        </w:numPr>
        <w:tabs>
          <w:tab w:val="clear" w:pos="720"/>
          <w:tab w:val="num" w:pos="180"/>
          <w:tab w:val="left" w:pos="1080"/>
        </w:tabs>
        <w:ind w:left="0" w:firstLine="720"/>
        <w:jc w:val="both"/>
      </w:pPr>
      <w:r w:rsidRPr="0056287F">
        <w:t xml:space="preserve">Что </w:t>
      </w:r>
      <w:r>
        <w:t>происходит при</w:t>
      </w:r>
      <w:r w:rsidRPr="0056287F">
        <w:t xml:space="preserve"> </w:t>
      </w:r>
      <w:r w:rsidRPr="00CB359B">
        <w:t>форматировани</w:t>
      </w:r>
      <w:r>
        <w:t>и</w:t>
      </w:r>
      <w:r w:rsidRPr="0056287F">
        <w:t xml:space="preserve"> жёстких дисков?</w:t>
      </w:r>
    </w:p>
    <w:p w:rsidR="004152E9" w:rsidRDefault="004152E9" w:rsidP="004152E9">
      <w:pPr>
        <w:numPr>
          <w:ilvl w:val="0"/>
          <w:numId w:val="7"/>
        </w:numPr>
        <w:tabs>
          <w:tab w:val="clear" w:pos="720"/>
          <w:tab w:val="num" w:pos="180"/>
          <w:tab w:val="left" w:pos="1080"/>
        </w:tabs>
        <w:ind w:left="0" w:firstLine="720"/>
        <w:jc w:val="both"/>
      </w:pPr>
      <w:r w:rsidRPr="0056287F">
        <w:t xml:space="preserve">Какие виды форматирования вы знаете? </w:t>
      </w:r>
      <w:r>
        <w:t>Для каких носителей существует возможность</w:t>
      </w:r>
      <w:r w:rsidRPr="0056287F">
        <w:t xml:space="preserve"> создани</w:t>
      </w:r>
      <w:r>
        <w:t>я</w:t>
      </w:r>
      <w:r w:rsidRPr="0056287F">
        <w:t xml:space="preserve"> логических дисков?</w:t>
      </w:r>
    </w:p>
    <w:p w:rsidR="004152E9" w:rsidRDefault="004152E9" w:rsidP="004152E9">
      <w:pPr>
        <w:numPr>
          <w:ilvl w:val="0"/>
          <w:numId w:val="7"/>
        </w:numPr>
        <w:tabs>
          <w:tab w:val="clear" w:pos="720"/>
          <w:tab w:val="num" w:pos="180"/>
          <w:tab w:val="left" w:pos="1080"/>
        </w:tabs>
        <w:ind w:left="0" w:firstLine="720"/>
        <w:jc w:val="both"/>
      </w:pPr>
      <w:r>
        <w:t xml:space="preserve">Назовите виды неисправностей </w:t>
      </w:r>
      <w:r w:rsidRPr="0056287F">
        <w:rPr>
          <w:lang w:val="en-US"/>
        </w:rPr>
        <w:t>HDD</w:t>
      </w:r>
      <w:r>
        <w:t>.</w:t>
      </w:r>
    </w:p>
    <w:p w:rsidR="004152E9" w:rsidRDefault="004152E9" w:rsidP="004152E9">
      <w:pPr>
        <w:numPr>
          <w:ilvl w:val="1"/>
          <w:numId w:val="7"/>
        </w:numPr>
        <w:tabs>
          <w:tab w:val="clear" w:pos="1785"/>
          <w:tab w:val="left" w:pos="1080"/>
        </w:tabs>
        <w:ind w:left="0" w:firstLine="720"/>
        <w:jc w:val="both"/>
      </w:pPr>
      <w:r>
        <w:t>Назовите меры профилактики</w:t>
      </w:r>
      <w:r w:rsidRPr="0029219D">
        <w:t xml:space="preserve"> </w:t>
      </w:r>
      <w:r w:rsidRPr="0056287F">
        <w:rPr>
          <w:lang w:val="en-US"/>
        </w:rPr>
        <w:t>HDD</w:t>
      </w:r>
      <w:r>
        <w:t>, охарактеризуйте их.</w:t>
      </w:r>
    </w:p>
    <w:p w:rsidR="004152E9" w:rsidRPr="0029219D" w:rsidRDefault="004152E9" w:rsidP="004152E9">
      <w:pPr>
        <w:numPr>
          <w:ilvl w:val="1"/>
          <w:numId w:val="7"/>
        </w:numPr>
        <w:tabs>
          <w:tab w:val="clear" w:pos="1785"/>
          <w:tab w:val="left" w:pos="1080"/>
        </w:tabs>
        <w:ind w:left="0" w:firstLine="720"/>
        <w:jc w:val="both"/>
      </w:pPr>
      <w:r>
        <w:t xml:space="preserve">О чём говорит появление сообщения </w:t>
      </w:r>
      <w:proofErr w:type="spellStart"/>
      <w:r w:rsidRPr="00536561">
        <w:rPr>
          <w:b/>
        </w:rPr>
        <w:t>Disk</w:t>
      </w:r>
      <w:proofErr w:type="spellEnd"/>
      <w:r w:rsidRPr="00536561">
        <w:rPr>
          <w:b/>
        </w:rPr>
        <w:t xml:space="preserve"> </w:t>
      </w:r>
      <w:proofErr w:type="spellStart"/>
      <w:r w:rsidRPr="00536561">
        <w:rPr>
          <w:b/>
        </w:rPr>
        <w:t>Boot</w:t>
      </w:r>
      <w:proofErr w:type="spellEnd"/>
      <w:r w:rsidRPr="00536561">
        <w:rPr>
          <w:b/>
        </w:rPr>
        <w:t xml:space="preserve"> </w:t>
      </w:r>
      <w:proofErr w:type="spellStart"/>
      <w:r w:rsidRPr="00536561">
        <w:rPr>
          <w:b/>
        </w:rPr>
        <w:t>Failure</w:t>
      </w:r>
      <w:proofErr w:type="spellEnd"/>
      <w:r>
        <w:rPr>
          <w:b/>
        </w:rPr>
        <w:t>?</w:t>
      </w:r>
    </w:p>
    <w:p w:rsidR="004152E9" w:rsidRPr="00884F4B" w:rsidRDefault="004152E9" w:rsidP="004152E9">
      <w:pPr>
        <w:numPr>
          <w:ilvl w:val="1"/>
          <w:numId w:val="7"/>
        </w:numPr>
        <w:tabs>
          <w:tab w:val="clear" w:pos="1785"/>
          <w:tab w:val="left" w:pos="1080"/>
        </w:tabs>
        <w:ind w:left="0" w:firstLine="720"/>
        <w:jc w:val="both"/>
      </w:pPr>
      <w:r>
        <w:t xml:space="preserve">Какова причина возникновения ситуации </w:t>
      </w:r>
      <w:r w:rsidRPr="00884F4B">
        <w:rPr>
          <w:b/>
        </w:rPr>
        <w:t>Двигатель</w:t>
      </w:r>
      <w:r w:rsidRPr="00884F4B">
        <w:t xml:space="preserve"> </w:t>
      </w:r>
      <w:r w:rsidRPr="00884F4B">
        <w:rPr>
          <w:b/>
        </w:rPr>
        <w:t>не раскручивается, никаких звуков не слышно?</w:t>
      </w:r>
    </w:p>
    <w:p w:rsidR="004152E9" w:rsidRDefault="004152E9" w:rsidP="004152E9">
      <w:pPr>
        <w:numPr>
          <w:ilvl w:val="1"/>
          <w:numId w:val="7"/>
        </w:numPr>
        <w:tabs>
          <w:tab w:val="clear" w:pos="1785"/>
          <w:tab w:val="left" w:pos="1080"/>
        </w:tabs>
        <w:ind w:left="0" w:firstLine="720"/>
        <w:jc w:val="both"/>
      </w:pPr>
      <w:r>
        <w:t xml:space="preserve">Какова причина появления сообщения </w:t>
      </w:r>
      <w:proofErr w:type="spellStart"/>
      <w:r w:rsidRPr="00536561">
        <w:rPr>
          <w:b/>
        </w:rPr>
        <w:t>Invalid</w:t>
      </w:r>
      <w:proofErr w:type="spellEnd"/>
      <w:r w:rsidRPr="00536561">
        <w:rPr>
          <w:b/>
        </w:rPr>
        <w:t xml:space="preserve"> </w:t>
      </w:r>
      <w:proofErr w:type="spellStart"/>
      <w:r w:rsidRPr="00536561">
        <w:rPr>
          <w:b/>
        </w:rPr>
        <w:t>Drive</w:t>
      </w:r>
      <w:proofErr w:type="spellEnd"/>
      <w:r w:rsidRPr="00536561">
        <w:rPr>
          <w:b/>
        </w:rPr>
        <w:t xml:space="preserve"> </w:t>
      </w:r>
      <w:proofErr w:type="spellStart"/>
      <w:r w:rsidRPr="00536561">
        <w:rPr>
          <w:b/>
        </w:rPr>
        <w:t>Specification</w:t>
      </w:r>
      <w:proofErr w:type="spellEnd"/>
      <w:r>
        <w:rPr>
          <w:b/>
        </w:rPr>
        <w:t>?</w:t>
      </w:r>
    </w:p>
    <w:p w:rsidR="004152E9" w:rsidRPr="004152E9" w:rsidRDefault="004152E9" w:rsidP="004152E9">
      <w:pPr>
        <w:numPr>
          <w:ilvl w:val="1"/>
          <w:numId w:val="7"/>
        </w:numPr>
        <w:tabs>
          <w:tab w:val="clear" w:pos="1785"/>
          <w:tab w:val="left" w:pos="1080"/>
        </w:tabs>
        <w:ind w:left="0" w:firstLine="720"/>
        <w:jc w:val="both"/>
        <w:rPr>
          <w:b/>
        </w:rPr>
      </w:pPr>
      <w:r>
        <w:t>Какова причина возникновения ситуации</w:t>
      </w:r>
      <w:r w:rsidRPr="00FE12F2">
        <w:rPr>
          <w:b/>
          <w:i/>
        </w:rPr>
        <w:t xml:space="preserve"> </w:t>
      </w:r>
      <w:r w:rsidRPr="004152E9">
        <w:rPr>
          <w:b/>
        </w:rPr>
        <w:t>Двигатель раскручивается</w:t>
      </w:r>
      <w:r>
        <w:t xml:space="preserve">, </w:t>
      </w:r>
      <w:r>
        <w:rPr>
          <w:b/>
        </w:rPr>
        <w:t>но</w:t>
      </w:r>
      <w:r w:rsidRPr="004152E9">
        <w:rPr>
          <w:b/>
        </w:rPr>
        <w:t xml:space="preserve"> диск не определяется или определяется неверно?</w:t>
      </w:r>
    </w:p>
    <w:p w:rsidR="004152E9" w:rsidRDefault="004152E9" w:rsidP="00A200C5">
      <w:pPr>
        <w:spacing w:line="360" w:lineRule="auto"/>
        <w:rPr>
          <w:b/>
          <w:bCs/>
        </w:rPr>
      </w:pPr>
    </w:p>
    <w:sectPr w:rsidR="004152E9" w:rsidSect="00A23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5AC1"/>
    <w:multiLevelType w:val="hybridMultilevel"/>
    <w:tmpl w:val="DBF4C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091F25"/>
    <w:multiLevelType w:val="hybridMultilevel"/>
    <w:tmpl w:val="A66CF8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0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F11D66"/>
    <w:multiLevelType w:val="hybridMultilevel"/>
    <w:tmpl w:val="342E1CB8"/>
    <w:lvl w:ilvl="0" w:tplc="8E56F3C2">
      <w:start w:val="65535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083DBE"/>
    <w:multiLevelType w:val="hybridMultilevel"/>
    <w:tmpl w:val="B3DEBF30"/>
    <w:lvl w:ilvl="0" w:tplc="FE72FED2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422396"/>
    <w:multiLevelType w:val="hybridMultilevel"/>
    <w:tmpl w:val="E1787EC2"/>
    <w:lvl w:ilvl="0" w:tplc="481CDBD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8113C2"/>
    <w:multiLevelType w:val="multilevel"/>
    <w:tmpl w:val="7DD8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DD743E"/>
    <w:multiLevelType w:val="multilevel"/>
    <w:tmpl w:val="84B8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1E0385"/>
    <w:multiLevelType w:val="hybridMultilevel"/>
    <w:tmpl w:val="433CE7EA"/>
    <w:lvl w:ilvl="0" w:tplc="B068059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0F8"/>
    <w:rsid w:val="0001172E"/>
    <w:rsid w:val="00013F97"/>
    <w:rsid w:val="0002535B"/>
    <w:rsid w:val="00114873"/>
    <w:rsid w:val="00157159"/>
    <w:rsid w:val="00171AA0"/>
    <w:rsid w:val="00287C66"/>
    <w:rsid w:val="002B2348"/>
    <w:rsid w:val="00314301"/>
    <w:rsid w:val="0034062F"/>
    <w:rsid w:val="00411CB6"/>
    <w:rsid w:val="004152E9"/>
    <w:rsid w:val="004F5B48"/>
    <w:rsid w:val="00502883"/>
    <w:rsid w:val="005D23EA"/>
    <w:rsid w:val="005E73A5"/>
    <w:rsid w:val="00677AAE"/>
    <w:rsid w:val="00802FE3"/>
    <w:rsid w:val="00810ABF"/>
    <w:rsid w:val="00877DE6"/>
    <w:rsid w:val="00884F4B"/>
    <w:rsid w:val="00957202"/>
    <w:rsid w:val="009733F4"/>
    <w:rsid w:val="0098526A"/>
    <w:rsid w:val="009B674A"/>
    <w:rsid w:val="009D3F15"/>
    <w:rsid w:val="009F11ED"/>
    <w:rsid w:val="009F7DE2"/>
    <w:rsid w:val="00A06471"/>
    <w:rsid w:val="00A200C5"/>
    <w:rsid w:val="00A2360E"/>
    <w:rsid w:val="00A32B3D"/>
    <w:rsid w:val="00AA77EB"/>
    <w:rsid w:val="00B50BA3"/>
    <w:rsid w:val="00C11E0D"/>
    <w:rsid w:val="00C42280"/>
    <w:rsid w:val="00D04F94"/>
    <w:rsid w:val="00D17D8F"/>
    <w:rsid w:val="00D220F8"/>
    <w:rsid w:val="00D651F6"/>
    <w:rsid w:val="00E33877"/>
    <w:rsid w:val="00EB5834"/>
    <w:rsid w:val="00ED5DFE"/>
    <w:rsid w:val="00F32F9B"/>
    <w:rsid w:val="00F4477C"/>
    <w:rsid w:val="00F90E21"/>
    <w:rsid w:val="00F92B0F"/>
    <w:rsid w:val="00FE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20F8"/>
    <w:pPr>
      <w:keepNext/>
      <w:jc w:val="center"/>
      <w:outlineLvl w:val="0"/>
    </w:pPr>
    <w:rPr>
      <w:rFonts w:ascii="Arial" w:hAnsi="Arial" w:cs="Arial"/>
      <w:b/>
      <w:bCs/>
      <w:i/>
      <w:iCs/>
      <w:sz w:val="20"/>
      <w:szCs w:val="20"/>
    </w:rPr>
  </w:style>
  <w:style w:type="paragraph" w:styleId="2">
    <w:name w:val="heading 2"/>
    <w:basedOn w:val="a"/>
    <w:next w:val="a"/>
    <w:link w:val="20"/>
    <w:qFormat/>
    <w:rsid w:val="00D220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20F8"/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220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220F8"/>
    <w:pPr>
      <w:ind w:left="-36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20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D220F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220F8"/>
    <w:rPr>
      <w:b/>
      <w:bCs/>
    </w:rPr>
  </w:style>
  <w:style w:type="table" w:styleId="a7">
    <w:name w:val="Table Grid"/>
    <w:basedOn w:val="a1"/>
    <w:rsid w:val="00D22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D220F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220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F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B5834"/>
    <w:pPr>
      <w:ind w:left="720"/>
      <w:contextualSpacing/>
    </w:pPr>
  </w:style>
  <w:style w:type="paragraph" w:styleId="ac">
    <w:name w:val="Body Text"/>
    <w:basedOn w:val="a"/>
    <w:link w:val="ad"/>
    <w:rsid w:val="00A32B3D"/>
    <w:pPr>
      <w:spacing w:after="120"/>
    </w:pPr>
  </w:style>
  <w:style w:type="character" w:customStyle="1" w:styleId="ad">
    <w:name w:val="Основной текст Знак"/>
    <w:basedOn w:val="a0"/>
    <w:link w:val="ac"/>
    <w:rsid w:val="00A32B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A32B3D"/>
    <w:rPr>
      <w:color w:val="0000FF"/>
      <w:u w:val="single"/>
    </w:rPr>
  </w:style>
  <w:style w:type="paragraph" w:styleId="af">
    <w:name w:val="header"/>
    <w:basedOn w:val="a"/>
    <w:link w:val="af0"/>
    <w:rsid w:val="00A32B3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A32B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ладовер</dc:creator>
  <cp:keywords/>
  <dc:description/>
  <cp:lastModifiedBy>kypreeva</cp:lastModifiedBy>
  <cp:revision>21</cp:revision>
  <dcterms:created xsi:type="dcterms:W3CDTF">2016-10-17T10:13:00Z</dcterms:created>
  <dcterms:modified xsi:type="dcterms:W3CDTF">2023-05-18T06:09:00Z</dcterms:modified>
</cp:coreProperties>
</file>